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278C9" w14:textId="77777777" w:rsidR="000E603E" w:rsidRPr="00D624B1" w:rsidRDefault="00392670" w:rsidP="000E603E">
      <w:pPr>
        <w:pStyle w:val="Textebrut"/>
        <w:rPr>
          <w:rFonts w:ascii="Arial" w:hAnsi="Arial" w:cs="Arial"/>
          <w:sz w:val="22"/>
          <w:szCs w:val="22"/>
        </w:rPr>
      </w:pPr>
      <w:bookmarkStart w:id="0" w:name="_Hlk22742069"/>
      <w:bookmarkStart w:id="1" w:name="_Hlk500855907"/>
      <w:bookmarkEnd w:id="0"/>
      <w:r>
        <w:rPr>
          <w:rFonts w:ascii="Arial" w:hAnsi="Arial" w:cs="Arial"/>
          <w:sz w:val="22"/>
          <w:szCs w:val="22"/>
        </w:rPr>
        <w:t>in</w:t>
      </w:r>
      <w:r w:rsidR="000E603E" w:rsidRPr="00D624B1">
        <w:rPr>
          <w:rFonts w:ascii="Arial" w:hAnsi="Arial" w:cs="Arial"/>
          <w:sz w:val="22"/>
          <w:szCs w:val="22"/>
        </w:rPr>
        <w:t>sidevision</w:t>
      </w:r>
    </w:p>
    <w:p w14:paraId="5170770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8-12 Avenue Emile Aillaud</w:t>
      </w:r>
    </w:p>
    <w:p w14:paraId="62926636"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91350 Grigny</w:t>
      </w:r>
    </w:p>
    <w:p w14:paraId="25680155"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Tél : 01 83 53 51 00</w:t>
      </w:r>
    </w:p>
    <w:p w14:paraId="2207D9F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Mail : contact@insidevision.fr</w:t>
      </w:r>
    </w:p>
    <w:p w14:paraId="2240D801"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Web : www.insidevision.fr</w:t>
      </w:r>
    </w:p>
    <w:p w14:paraId="2CAB75F5" w14:textId="77777777" w:rsidR="000E603E" w:rsidRPr="00D624B1" w:rsidRDefault="000E603E" w:rsidP="000E603E">
      <w:pPr>
        <w:pStyle w:val="Textebrut"/>
        <w:rPr>
          <w:rFonts w:ascii="Arial" w:hAnsi="Arial" w:cs="Arial"/>
          <w:sz w:val="22"/>
          <w:szCs w:val="22"/>
        </w:rPr>
      </w:pPr>
    </w:p>
    <w:p w14:paraId="48D8F871" w14:textId="0B3018FF"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Manuel </w:t>
      </w:r>
      <w:r w:rsidR="005A149F">
        <w:rPr>
          <w:rFonts w:ascii="Arial" w:hAnsi="Arial" w:cs="Arial"/>
          <w:sz w:val="22"/>
          <w:szCs w:val="22"/>
        </w:rPr>
        <w:t>insideOne</w:t>
      </w:r>
      <w:r w:rsidR="006E7097">
        <w:rPr>
          <w:rFonts w:ascii="Arial" w:hAnsi="Arial" w:cs="Arial"/>
          <w:sz w:val="22"/>
          <w:szCs w:val="22"/>
        </w:rPr>
        <w:t xml:space="preserve"> </w:t>
      </w:r>
      <w:r w:rsidR="00553307">
        <w:rPr>
          <w:rFonts w:ascii="Arial" w:hAnsi="Arial" w:cs="Arial"/>
          <w:sz w:val="22"/>
          <w:szCs w:val="22"/>
        </w:rPr>
        <w:t>V</w:t>
      </w:r>
      <w:r w:rsidR="001222C2">
        <w:rPr>
          <w:rFonts w:ascii="Arial" w:hAnsi="Arial" w:cs="Arial"/>
          <w:sz w:val="22"/>
          <w:szCs w:val="22"/>
        </w:rPr>
        <w:t xml:space="preserve">ersion 2 </w:t>
      </w:r>
      <w:r w:rsidRPr="00D624B1">
        <w:rPr>
          <w:rFonts w:ascii="Arial" w:hAnsi="Arial" w:cs="Arial"/>
          <w:sz w:val="22"/>
          <w:szCs w:val="22"/>
        </w:rPr>
        <w:t xml:space="preserve">- Edition </w:t>
      </w:r>
      <w:r w:rsidR="00964F7E">
        <w:rPr>
          <w:rFonts w:ascii="Arial" w:hAnsi="Arial" w:cs="Arial"/>
          <w:sz w:val="22"/>
          <w:szCs w:val="22"/>
        </w:rPr>
        <w:t xml:space="preserve">Décembre </w:t>
      </w:r>
      <w:r w:rsidRPr="00D624B1">
        <w:rPr>
          <w:rFonts w:ascii="Arial" w:hAnsi="Arial" w:cs="Arial"/>
          <w:sz w:val="22"/>
          <w:szCs w:val="22"/>
        </w:rPr>
        <w:t>20</w:t>
      </w:r>
      <w:r w:rsidR="00E518B7">
        <w:rPr>
          <w:rFonts w:ascii="Arial" w:hAnsi="Arial" w:cs="Arial"/>
          <w:sz w:val="22"/>
          <w:szCs w:val="22"/>
        </w:rPr>
        <w:t>20 v1.00</w:t>
      </w:r>
    </w:p>
    <w:p w14:paraId="46BFE8FB" w14:textId="56819018" w:rsidR="000E603E" w:rsidRDefault="000E603E" w:rsidP="000E603E">
      <w:pPr>
        <w:pStyle w:val="Textebrut"/>
        <w:rPr>
          <w:rFonts w:ascii="Arial" w:hAnsi="Arial" w:cs="Arial"/>
          <w:sz w:val="22"/>
          <w:szCs w:val="22"/>
        </w:rPr>
      </w:pPr>
    </w:p>
    <w:p w14:paraId="4381D331" w14:textId="668FDCE9" w:rsidR="00096163" w:rsidRDefault="00096163" w:rsidP="000E603E">
      <w:pPr>
        <w:pStyle w:val="Textebrut"/>
        <w:rPr>
          <w:rFonts w:ascii="Arial" w:hAnsi="Arial" w:cs="Arial"/>
          <w:sz w:val="22"/>
          <w:szCs w:val="22"/>
        </w:rPr>
      </w:pPr>
    </w:p>
    <w:p w14:paraId="381AB5E1" w14:textId="73C04D68" w:rsidR="00096163" w:rsidRDefault="00096163" w:rsidP="000E603E">
      <w:pPr>
        <w:pStyle w:val="Textebrut"/>
        <w:rPr>
          <w:rFonts w:ascii="Arial" w:hAnsi="Arial" w:cs="Arial"/>
          <w:sz w:val="22"/>
          <w:szCs w:val="22"/>
        </w:rPr>
      </w:pPr>
    </w:p>
    <w:p w14:paraId="3366725D" w14:textId="7C3E1CB1" w:rsidR="00096163" w:rsidRDefault="00096163" w:rsidP="000E603E">
      <w:pPr>
        <w:pStyle w:val="Textebrut"/>
        <w:rPr>
          <w:rFonts w:ascii="Arial" w:hAnsi="Arial" w:cs="Arial"/>
          <w:sz w:val="22"/>
          <w:szCs w:val="22"/>
        </w:rPr>
      </w:pPr>
    </w:p>
    <w:p w14:paraId="75DFBA5E" w14:textId="15376208" w:rsidR="00096163" w:rsidRDefault="00096163" w:rsidP="000E603E">
      <w:pPr>
        <w:pStyle w:val="Textebrut"/>
        <w:rPr>
          <w:rFonts w:ascii="Arial" w:hAnsi="Arial" w:cs="Arial"/>
          <w:sz w:val="22"/>
          <w:szCs w:val="22"/>
        </w:rPr>
      </w:pPr>
    </w:p>
    <w:p w14:paraId="77615FC0" w14:textId="4921B8F8" w:rsidR="00096163" w:rsidRDefault="00096163" w:rsidP="000E603E">
      <w:pPr>
        <w:pStyle w:val="Textebrut"/>
        <w:rPr>
          <w:rFonts w:ascii="Arial" w:hAnsi="Arial" w:cs="Arial"/>
          <w:sz w:val="22"/>
          <w:szCs w:val="22"/>
        </w:rPr>
      </w:pPr>
      <w:r>
        <w:rPr>
          <w:rFonts w:ascii="Arial" w:hAnsi="Arial" w:cs="Arial"/>
          <w:noProof/>
          <w:sz w:val="22"/>
          <w:szCs w:val="22"/>
        </w:rPr>
        <w:drawing>
          <wp:anchor distT="0" distB="0" distL="114300" distR="114300" simplePos="0" relativeHeight="251658240" behindDoc="1" locked="0" layoutInCell="1" allowOverlap="1" wp14:anchorId="153A6B5D" wp14:editId="4C314AC1">
            <wp:simplePos x="0" y="0"/>
            <wp:positionH relativeFrom="margin">
              <wp:posOffset>-580390</wp:posOffset>
            </wp:positionH>
            <wp:positionV relativeFrom="paragraph">
              <wp:posOffset>316230</wp:posOffset>
            </wp:positionV>
            <wp:extent cx="6706257" cy="4743450"/>
            <wp:effectExtent l="0" t="0" r="0" b="0"/>
            <wp:wrapTight wrapText="bothSides">
              <wp:wrapPolygon edited="0">
                <wp:start x="0" y="0"/>
                <wp:lineTo x="0" y="21513"/>
                <wp:lineTo x="21537" y="21513"/>
                <wp:lineTo x="21537" y="0"/>
                <wp:lineTo x="0" y="0"/>
              </wp:wrapPolygon>
            </wp:wrapTight>
            <wp:docPr id="1" name="Image 1" descr="Photo de l'insideone, vue de la face supérieure et du côté gauche." title="Photo de l'insideone, vue de la face supérieure et du côté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6257"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2B48F" w14:textId="1D3586ED" w:rsidR="00096163" w:rsidRDefault="00096163" w:rsidP="000E603E">
      <w:pPr>
        <w:pStyle w:val="Textebrut"/>
        <w:rPr>
          <w:rFonts w:ascii="Arial" w:hAnsi="Arial" w:cs="Arial"/>
          <w:sz w:val="22"/>
          <w:szCs w:val="22"/>
        </w:rPr>
      </w:pPr>
    </w:p>
    <w:p w14:paraId="2985F5AF" w14:textId="132F0E46" w:rsidR="00096163" w:rsidRDefault="00096163" w:rsidP="000E603E">
      <w:pPr>
        <w:pStyle w:val="Textebrut"/>
        <w:rPr>
          <w:rFonts w:ascii="Arial" w:hAnsi="Arial" w:cs="Arial"/>
          <w:sz w:val="22"/>
          <w:szCs w:val="22"/>
        </w:rPr>
      </w:pPr>
    </w:p>
    <w:p w14:paraId="4DE67D31" w14:textId="1E5D9998" w:rsidR="00096163" w:rsidRDefault="00096163" w:rsidP="000E603E">
      <w:pPr>
        <w:pStyle w:val="Textebrut"/>
        <w:rPr>
          <w:rFonts w:ascii="Arial" w:hAnsi="Arial" w:cs="Arial"/>
          <w:sz w:val="22"/>
          <w:szCs w:val="22"/>
        </w:rPr>
      </w:pPr>
    </w:p>
    <w:p w14:paraId="07DA1910" w14:textId="5500412B" w:rsidR="00096163" w:rsidRDefault="00096163" w:rsidP="000E603E">
      <w:pPr>
        <w:pStyle w:val="Textebrut"/>
        <w:rPr>
          <w:rFonts w:ascii="Arial" w:hAnsi="Arial" w:cs="Arial"/>
          <w:sz w:val="22"/>
          <w:szCs w:val="22"/>
        </w:rPr>
      </w:pPr>
    </w:p>
    <w:p w14:paraId="05D0FDF8" w14:textId="3DABC36C" w:rsidR="00096163" w:rsidRDefault="00096163" w:rsidP="000E603E">
      <w:pPr>
        <w:pStyle w:val="Textebrut"/>
        <w:rPr>
          <w:rFonts w:ascii="Arial" w:hAnsi="Arial" w:cs="Arial"/>
          <w:sz w:val="22"/>
          <w:szCs w:val="22"/>
        </w:rPr>
      </w:pPr>
    </w:p>
    <w:p w14:paraId="0174E626" w14:textId="7CADE018" w:rsidR="00096163" w:rsidRDefault="00096163" w:rsidP="000E603E">
      <w:pPr>
        <w:pStyle w:val="Textebrut"/>
        <w:rPr>
          <w:rFonts w:ascii="Arial" w:hAnsi="Arial" w:cs="Arial"/>
          <w:sz w:val="22"/>
          <w:szCs w:val="22"/>
        </w:rPr>
      </w:pPr>
    </w:p>
    <w:p w14:paraId="357B03F0" w14:textId="4B52DFEF" w:rsidR="00096163" w:rsidRDefault="00096163" w:rsidP="000E603E">
      <w:pPr>
        <w:pStyle w:val="Textebrut"/>
        <w:rPr>
          <w:rFonts w:ascii="Arial" w:hAnsi="Arial" w:cs="Arial"/>
          <w:sz w:val="22"/>
          <w:szCs w:val="22"/>
        </w:rPr>
      </w:pPr>
    </w:p>
    <w:p w14:paraId="4565B42F" w14:textId="69BE392D" w:rsidR="00096163" w:rsidRDefault="00096163" w:rsidP="000E603E">
      <w:pPr>
        <w:pStyle w:val="Textebrut"/>
        <w:rPr>
          <w:rFonts w:ascii="Arial" w:hAnsi="Arial" w:cs="Arial"/>
          <w:sz w:val="22"/>
          <w:szCs w:val="22"/>
        </w:rPr>
      </w:pPr>
    </w:p>
    <w:p w14:paraId="41A465D7" w14:textId="121EF821" w:rsidR="00096163" w:rsidRPr="00D624B1" w:rsidRDefault="00096163" w:rsidP="000E603E">
      <w:pPr>
        <w:pStyle w:val="Textebrut"/>
        <w:rPr>
          <w:rFonts w:ascii="Arial" w:hAnsi="Arial" w:cs="Arial"/>
          <w:sz w:val="22"/>
          <w:szCs w:val="22"/>
        </w:rPr>
      </w:pPr>
    </w:p>
    <w:p w14:paraId="1042D1FB" w14:textId="1C9A24E9" w:rsidR="002A7DB6" w:rsidRPr="00D624B1" w:rsidRDefault="002A7DB6">
      <w:pPr>
        <w:rPr>
          <w:rFonts w:ascii="Arial" w:hAnsi="Arial" w:cs="Arial"/>
          <w:sz w:val="21"/>
          <w:szCs w:val="21"/>
        </w:rPr>
      </w:pPr>
      <w:r w:rsidRPr="00D624B1">
        <w:rPr>
          <w:rFonts w:ascii="Arial" w:hAnsi="Arial" w:cs="Arial"/>
        </w:rPr>
        <w:br w:type="page"/>
      </w:r>
    </w:p>
    <w:sdt>
      <w:sdtPr>
        <w:rPr>
          <w:rFonts w:ascii="Calibri" w:eastAsiaTheme="minorHAnsi" w:hAnsi="Calibri" w:cstheme="minorBidi"/>
          <w:color w:val="auto"/>
          <w:sz w:val="22"/>
          <w:szCs w:val="22"/>
          <w:lang w:eastAsia="en-US"/>
        </w:rPr>
        <w:id w:val="-1802767470"/>
        <w:docPartObj>
          <w:docPartGallery w:val="Table of Contents"/>
          <w:docPartUnique/>
        </w:docPartObj>
      </w:sdtPr>
      <w:sdtEndPr>
        <w:rPr>
          <w:rFonts w:asciiTheme="minorHAnsi" w:hAnsiTheme="minorHAnsi"/>
          <w:b/>
          <w:bCs/>
        </w:rPr>
      </w:sdtEndPr>
      <w:sdtContent>
        <w:p w14:paraId="6E7E4F31" w14:textId="77777777" w:rsidR="002F21CA" w:rsidRDefault="002F21CA">
          <w:pPr>
            <w:pStyle w:val="En-ttedetabledesmatires"/>
          </w:pPr>
          <w:r>
            <w:t>Table des matières</w:t>
          </w:r>
        </w:p>
        <w:p w14:paraId="4CD40DF2" w14:textId="3B5C46CA" w:rsidR="00E11619" w:rsidRDefault="002F21CA">
          <w:pPr>
            <w:pStyle w:val="TM1"/>
            <w:tabs>
              <w:tab w:val="left" w:pos="440"/>
              <w:tab w:val="right" w:leader="dot" w:pos="9232"/>
            </w:tabs>
            <w:rPr>
              <w:rFonts w:asciiTheme="minorHAnsi" w:eastAsiaTheme="minorEastAsia" w:hAnsiTheme="minorHAnsi" w:cstheme="minorBidi"/>
              <w:noProof/>
              <w:lang w:eastAsia="fr-FR"/>
            </w:rPr>
          </w:pPr>
          <w:r>
            <w:fldChar w:fldCharType="begin"/>
          </w:r>
          <w:r>
            <w:instrText xml:space="preserve"> TOC \o "1-3" \h \z \u </w:instrText>
          </w:r>
          <w:r>
            <w:fldChar w:fldCharType="separate"/>
          </w:r>
          <w:hyperlink w:anchor="_Toc58591874" w:history="1">
            <w:r w:rsidR="00E11619" w:rsidRPr="00EF709B">
              <w:rPr>
                <w:rStyle w:val="Lienhypertexte"/>
                <w:noProof/>
              </w:rPr>
              <w:t>1</w:t>
            </w:r>
            <w:r w:rsidR="00E11619">
              <w:rPr>
                <w:rFonts w:asciiTheme="minorHAnsi" w:eastAsiaTheme="minorEastAsia" w:hAnsiTheme="minorHAnsi" w:cstheme="minorBidi"/>
                <w:noProof/>
                <w:lang w:eastAsia="fr-FR"/>
              </w:rPr>
              <w:tab/>
            </w:r>
            <w:r w:rsidR="00E11619" w:rsidRPr="00EF709B">
              <w:rPr>
                <w:rStyle w:val="Lienhypertexte"/>
                <w:noProof/>
              </w:rPr>
              <w:t>Prise en main de la tablette insideOne.</w:t>
            </w:r>
            <w:r w:rsidR="00E11619">
              <w:rPr>
                <w:noProof/>
                <w:webHidden/>
              </w:rPr>
              <w:tab/>
            </w:r>
            <w:r w:rsidR="00E11619">
              <w:rPr>
                <w:noProof/>
                <w:webHidden/>
              </w:rPr>
              <w:fldChar w:fldCharType="begin"/>
            </w:r>
            <w:r w:rsidR="00E11619">
              <w:rPr>
                <w:noProof/>
                <w:webHidden/>
              </w:rPr>
              <w:instrText xml:space="preserve"> PAGEREF _Toc58591874 \h </w:instrText>
            </w:r>
            <w:r w:rsidR="00E11619">
              <w:rPr>
                <w:noProof/>
                <w:webHidden/>
              </w:rPr>
            </w:r>
            <w:r w:rsidR="00E11619">
              <w:rPr>
                <w:noProof/>
                <w:webHidden/>
              </w:rPr>
              <w:fldChar w:fldCharType="separate"/>
            </w:r>
            <w:r w:rsidR="00E11619">
              <w:rPr>
                <w:noProof/>
                <w:webHidden/>
              </w:rPr>
              <w:t>4</w:t>
            </w:r>
            <w:r w:rsidR="00E11619">
              <w:rPr>
                <w:noProof/>
                <w:webHidden/>
              </w:rPr>
              <w:fldChar w:fldCharType="end"/>
            </w:r>
          </w:hyperlink>
        </w:p>
        <w:p w14:paraId="7E27E8BB" w14:textId="6FD02746"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875" w:history="1">
            <w:r w:rsidRPr="00EF709B">
              <w:rPr>
                <w:rStyle w:val="Lienhypertexte"/>
                <w:noProof/>
              </w:rPr>
              <w:t>1.1</w:t>
            </w:r>
            <w:r>
              <w:rPr>
                <w:rFonts w:asciiTheme="minorHAnsi" w:eastAsiaTheme="minorEastAsia" w:hAnsiTheme="minorHAnsi" w:cstheme="minorBidi"/>
                <w:noProof/>
                <w:lang w:eastAsia="fr-FR"/>
              </w:rPr>
              <w:tab/>
            </w:r>
            <w:r w:rsidRPr="00EF709B">
              <w:rPr>
                <w:rStyle w:val="Lienhypertexte"/>
                <w:noProof/>
              </w:rPr>
              <w:t>Démarrage</w:t>
            </w:r>
            <w:r>
              <w:rPr>
                <w:noProof/>
                <w:webHidden/>
              </w:rPr>
              <w:tab/>
            </w:r>
            <w:r>
              <w:rPr>
                <w:noProof/>
                <w:webHidden/>
              </w:rPr>
              <w:fldChar w:fldCharType="begin"/>
            </w:r>
            <w:r>
              <w:rPr>
                <w:noProof/>
                <w:webHidden/>
              </w:rPr>
              <w:instrText xml:space="preserve"> PAGEREF _Toc58591875 \h </w:instrText>
            </w:r>
            <w:r>
              <w:rPr>
                <w:noProof/>
                <w:webHidden/>
              </w:rPr>
            </w:r>
            <w:r>
              <w:rPr>
                <w:noProof/>
                <w:webHidden/>
              </w:rPr>
              <w:fldChar w:fldCharType="separate"/>
            </w:r>
            <w:r>
              <w:rPr>
                <w:noProof/>
                <w:webHidden/>
              </w:rPr>
              <w:t>4</w:t>
            </w:r>
            <w:r>
              <w:rPr>
                <w:noProof/>
                <w:webHidden/>
              </w:rPr>
              <w:fldChar w:fldCharType="end"/>
            </w:r>
          </w:hyperlink>
        </w:p>
        <w:p w14:paraId="5C185CBF" w14:textId="763888AE"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76" w:history="1">
            <w:r w:rsidRPr="00EF709B">
              <w:rPr>
                <w:rStyle w:val="Lienhypertexte"/>
                <w:noProof/>
              </w:rPr>
              <w:t>1.1.1</w:t>
            </w:r>
            <w:r>
              <w:rPr>
                <w:rFonts w:asciiTheme="minorHAnsi" w:eastAsiaTheme="minorEastAsia" w:hAnsiTheme="minorHAnsi" w:cstheme="minorBidi"/>
                <w:noProof/>
                <w:lang w:eastAsia="fr-FR"/>
              </w:rPr>
              <w:tab/>
            </w:r>
            <w:r w:rsidRPr="00EF709B">
              <w:rPr>
                <w:rStyle w:val="Lienhypertexte"/>
                <w:noProof/>
              </w:rPr>
              <w:t>Contenu du carton</w:t>
            </w:r>
            <w:r>
              <w:rPr>
                <w:noProof/>
                <w:webHidden/>
              </w:rPr>
              <w:tab/>
            </w:r>
            <w:r>
              <w:rPr>
                <w:noProof/>
                <w:webHidden/>
              </w:rPr>
              <w:fldChar w:fldCharType="begin"/>
            </w:r>
            <w:r>
              <w:rPr>
                <w:noProof/>
                <w:webHidden/>
              </w:rPr>
              <w:instrText xml:space="preserve"> PAGEREF _Toc58591876 \h </w:instrText>
            </w:r>
            <w:r>
              <w:rPr>
                <w:noProof/>
                <w:webHidden/>
              </w:rPr>
            </w:r>
            <w:r>
              <w:rPr>
                <w:noProof/>
                <w:webHidden/>
              </w:rPr>
              <w:fldChar w:fldCharType="separate"/>
            </w:r>
            <w:r>
              <w:rPr>
                <w:noProof/>
                <w:webHidden/>
              </w:rPr>
              <w:t>4</w:t>
            </w:r>
            <w:r>
              <w:rPr>
                <w:noProof/>
                <w:webHidden/>
              </w:rPr>
              <w:fldChar w:fldCharType="end"/>
            </w:r>
          </w:hyperlink>
        </w:p>
        <w:p w14:paraId="2DAAED52" w14:textId="6BDF7752"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77" w:history="1">
            <w:r w:rsidRPr="00EF709B">
              <w:rPr>
                <w:rStyle w:val="Lienhypertexte"/>
                <w:noProof/>
              </w:rPr>
              <w:t>1.1.2</w:t>
            </w:r>
            <w:r>
              <w:rPr>
                <w:rFonts w:asciiTheme="minorHAnsi" w:eastAsiaTheme="minorEastAsia" w:hAnsiTheme="minorHAnsi" w:cstheme="minorBidi"/>
                <w:noProof/>
                <w:lang w:eastAsia="fr-FR"/>
              </w:rPr>
              <w:tab/>
            </w:r>
            <w:r w:rsidRPr="00EF709B">
              <w:rPr>
                <w:rStyle w:val="Lienhypertexte"/>
                <w:noProof/>
              </w:rPr>
              <w:t>Qu’est-ce que insideOne ?</w:t>
            </w:r>
            <w:r>
              <w:rPr>
                <w:noProof/>
                <w:webHidden/>
              </w:rPr>
              <w:tab/>
            </w:r>
            <w:r>
              <w:rPr>
                <w:noProof/>
                <w:webHidden/>
              </w:rPr>
              <w:fldChar w:fldCharType="begin"/>
            </w:r>
            <w:r>
              <w:rPr>
                <w:noProof/>
                <w:webHidden/>
              </w:rPr>
              <w:instrText xml:space="preserve"> PAGEREF _Toc58591877 \h </w:instrText>
            </w:r>
            <w:r>
              <w:rPr>
                <w:noProof/>
                <w:webHidden/>
              </w:rPr>
            </w:r>
            <w:r>
              <w:rPr>
                <w:noProof/>
                <w:webHidden/>
              </w:rPr>
              <w:fldChar w:fldCharType="separate"/>
            </w:r>
            <w:r>
              <w:rPr>
                <w:noProof/>
                <w:webHidden/>
              </w:rPr>
              <w:t>5</w:t>
            </w:r>
            <w:r>
              <w:rPr>
                <w:noProof/>
                <w:webHidden/>
              </w:rPr>
              <w:fldChar w:fldCharType="end"/>
            </w:r>
          </w:hyperlink>
        </w:p>
        <w:p w14:paraId="115F25C7" w14:textId="425D8295"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78" w:history="1">
            <w:r w:rsidRPr="00EF709B">
              <w:rPr>
                <w:rStyle w:val="Lienhypertexte"/>
                <w:noProof/>
              </w:rPr>
              <w:t>1.1.3</w:t>
            </w:r>
            <w:r>
              <w:rPr>
                <w:rFonts w:asciiTheme="minorHAnsi" w:eastAsiaTheme="minorEastAsia" w:hAnsiTheme="minorHAnsi" w:cstheme="minorBidi"/>
                <w:noProof/>
                <w:lang w:eastAsia="fr-FR"/>
              </w:rPr>
              <w:tab/>
            </w:r>
            <w:r w:rsidRPr="00EF709B">
              <w:rPr>
                <w:rStyle w:val="Lienhypertexte"/>
                <w:noProof/>
              </w:rPr>
              <w:t>Qu’est-ce que insideOne peut faire ?</w:t>
            </w:r>
            <w:r>
              <w:rPr>
                <w:noProof/>
                <w:webHidden/>
              </w:rPr>
              <w:tab/>
            </w:r>
            <w:r>
              <w:rPr>
                <w:noProof/>
                <w:webHidden/>
              </w:rPr>
              <w:fldChar w:fldCharType="begin"/>
            </w:r>
            <w:r>
              <w:rPr>
                <w:noProof/>
                <w:webHidden/>
              </w:rPr>
              <w:instrText xml:space="preserve"> PAGEREF _Toc58591878 \h </w:instrText>
            </w:r>
            <w:r>
              <w:rPr>
                <w:noProof/>
                <w:webHidden/>
              </w:rPr>
            </w:r>
            <w:r>
              <w:rPr>
                <w:noProof/>
                <w:webHidden/>
              </w:rPr>
              <w:fldChar w:fldCharType="separate"/>
            </w:r>
            <w:r>
              <w:rPr>
                <w:noProof/>
                <w:webHidden/>
              </w:rPr>
              <w:t>5</w:t>
            </w:r>
            <w:r>
              <w:rPr>
                <w:noProof/>
                <w:webHidden/>
              </w:rPr>
              <w:fldChar w:fldCharType="end"/>
            </w:r>
          </w:hyperlink>
        </w:p>
        <w:p w14:paraId="0A39059C" w14:textId="4590CB4D"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79" w:history="1">
            <w:r w:rsidRPr="00EF709B">
              <w:rPr>
                <w:rStyle w:val="Lienhypertexte"/>
                <w:noProof/>
              </w:rPr>
              <w:t>1.1.4</w:t>
            </w:r>
            <w:r>
              <w:rPr>
                <w:rFonts w:asciiTheme="minorHAnsi" w:eastAsiaTheme="minorEastAsia" w:hAnsiTheme="minorHAnsi" w:cstheme="minorBidi"/>
                <w:noProof/>
                <w:lang w:eastAsia="fr-FR"/>
              </w:rPr>
              <w:tab/>
            </w:r>
            <w:r w:rsidRPr="00EF709B">
              <w:rPr>
                <w:rStyle w:val="Lienhypertexte"/>
                <w:noProof/>
              </w:rPr>
              <w:t>Présentation physique de insideOne.</w:t>
            </w:r>
            <w:r>
              <w:rPr>
                <w:noProof/>
                <w:webHidden/>
              </w:rPr>
              <w:tab/>
            </w:r>
            <w:r>
              <w:rPr>
                <w:noProof/>
                <w:webHidden/>
              </w:rPr>
              <w:fldChar w:fldCharType="begin"/>
            </w:r>
            <w:r>
              <w:rPr>
                <w:noProof/>
                <w:webHidden/>
              </w:rPr>
              <w:instrText xml:space="preserve"> PAGEREF _Toc58591879 \h </w:instrText>
            </w:r>
            <w:r>
              <w:rPr>
                <w:noProof/>
                <w:webHidden/>
              </w:rPr>
            </w:r>
            <w:r>
              <w:rPr>
                <w:noProof/>
                <w:webHidden/>
              </w:rPr>
              <w:fldChar w:fldCharType="separate"/>
            </w:r>
            <w:r>
              <w:rPr>
                <w:noProof/>
                <w:webHidden/>
              </w:rPr>
              <w:t>5</w:t>
            </w:r>
            <w:r>
              <w:rPr>
                <w:noProof/>
                <w:webHidden/>
              </w:rPr>
              <w:fldChar w:fldCharType="end"/>
            </w:r>
          </w:hyperlink>
        </w:p>
        <w:p w14:paraId="4898DBA2" w14:textId="22140054"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880" w:history="1">
            <w:r w:rsidRPr="00EF709B">
              <w:rPr>
                <w:rStyle w:val="Lienhypertexte"/>
                <w:noProof/>
              </w:rPr>
              <w:t>1.2</w:t>
            </w:r>
            <w:r>
              <w:rPr>
                <w:rFonts w:asciiTheme="minorHAnsi" w:eastAsiaTheme="minorEastAsia" w:hAnsiTheme="minorHAnsi" w:cstheme="minorBidi"/>
                <w:noProof/>
                <w:lang w:eastAsia="fr-FR"/>
              </w:rPr>
              <w:tab/>
            </w:r>
            <w:r w:rsidRPr="00EF709B">
              <w:rPr>
                <w:rStyle w:val="Lienhypertexte"/>
                <w:noProof/>
              </w:rPr>
              <w:t>Entretien de l’insideOne</w:t>
            </w:r>
            <w:r>
              <w:rPr>
                <w:noProof/>
                <w:webHidden/>
              </w:rPr>
              <w:tab/>
            </w:r>
            <w:r>
              <w:rPr>
                <w:noProof/>
                <w:webHidden/>
              </w:rPr>
              <w:fldChar w:fldCharType="begin"/>
            </w:r>
            <w:r>
              <w:rPr>
                <w:noProof/>
                <w:webHidden/>
              </w:rPr>
              <w:instrText xml:space="preserve"> PAGEREF _Toc58591880 \h </w:instrText>
            </w:r>
            <w:r>
              <w:rPr>
                <w:noProof/>
                <w:webHidden/>
              </w:rPr>
            </w:r>
            <w:r>
              <w:rPr>
                <w:noProof/>
                <w:webHidden/>
              </w:rPr>
              <w:fldChar w:fldCharType="separate"/>
            </w:r>
            <w:r>
              <w:rPr>
                <w:noProof/>
                <w:webHidden/>
              </w:rPr>
              <w:t>9</w:t>
            </w:r>
            <w:r>
              <w:rPr>
                <w:noProof/>
                <w:webHidden/>
              </w:rPr>
              <w:fldChar w:fldCharType="end"/>
            </w:r>
          </w:hyperlink>
        </w:p>
        <w:p w14:paraId="2B2EA4E7" w14:textId="3CD09D79" w:rsidR="00E11619" w:rsidRDefault="00E11619">
          <w:pPr>
            <w:pStyle w:val="TM1"/>
            <w:tabs>
              <w:tab w:val="left" w:pos="440"/>
              <w:tab w:val="right" w:leader="dot" w:pos="9232"/>
            </w:tabs>
            <w:rPr>
              <w:rFonts w:asciiTheme="minorHAnsi" w:eastAsiaTheme="minorEastAsia" w:hAnsiTheme="minorHAnsi" w:cstheme="minorBidi"/>
              <w:noProof/>
              <w:lang w:eastAsia="fr-FR"/>
            </w:rPr>
          </w:pPr>
          <w:hyperlink w:anchor="_Toc58591881" w:history="1">
            <w:r w:rsidRPr="00EF709B">
              <w:rPr>
                <w:rStyle w:val="Lienhypertexte"/>
                <w:noProof/>
              </w:rPr>
              <w:t>2</w:t>
            </w:r>
            <w:r>
              <w:rPr>
                <w:rFonts w:asciiTheme="minorHAnsi" w:eastAsiaTheme="minorEastAsia" w:hAnsiTheme="minorHAnsi" w:cstheme="minorBidi"/>
                <w:noProof/>
                <w:lang w:eastAsia="fr-FR"/>
              </w:rPr>
              <w:tab/>
            </w:r>
            <w:r w:rsidRPr="00EF709B">
              <w:rPr>
                <w:rStyle w:val="Lienhypertexte"/>
                <w:noProof/>
              </w:rPr>
              <w:t>Lexique de la gestuelle de la tablette insideOne</w:t>
            </w:r>
            <w:r>
              <w:rPr>
                <w:noProof/>
                <w:webHidden/>
              </w:rPr>
              <w:tab/>
            </w:r>
            <w:r>
              <w:rPr>
                <w:noProof/>
                <w:webHidden/>
              </w:rPr>
              <w:fldChar w:fldCharType="begin"/>
            </w:r>
            <w:r>
              <w:rPr>
                <w:noProof/>
                <w:webHidden/>
              </w:rPr>
              <w:instrText xml:space="preserve"> PAGEREF _Toc58591881 \h </w:instrText>
            </w:r>
            <w:r>
              <w:rPr>
                <w:noProof/>
                <w:webHidden/>
              </w:rPr>
            </w:r>
            <w:r>
              <w:rPr>
                <w:noProof/>
                <w:webHidden/>
              </w:rPr>
              <w:fldChar w:fldCharType="separate"/>
            </w:r>
            <w:r>
              <w:rPr>
                <w:noProof/>
                <w:webHidden/>
              </w:rPr>
              <w:t>10</w:t>
            </w:r>
            <w:r>
              <w:rPr>
                <w:noProof/>
                <w:webHidden/>
              </w:rPr>
              <w:fldChar w:fldCharType="end"/>
            </w:r>
          </w:hyperlink>
        </w:p>
        <w:p w14:paraId="3778FD99" w14:textId="13714D7F"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882" w:history="1">
            <w:r w:rsidRPr="00EF709B">
              <w:rPr>
                <w:rStyle w:val="Lienhypertexte"/>
                <w:noProof/>
              </w:rPr>
              <w:t>2.1</w:t>
            </w:r>
            <w:r>
              <w:rPr>
                <w:rFonts w:asciiTheme="minorHAnsi" w:eastAsiaTheme="minorEastAsia" w:hAnsiTheme="minorHAnsi" w:cstheme="minorBidi"/>
                <w:noProof/>
                <w:lang w:eastAsia="fr-FR"/>
              </w:rPr>
              <w:tab/>
            </w:r>
            <w:r w:rsidRPr="00EF709B">
              <w:rPr>
                <w:rStyle w:val="Lienhypertexte"/>
                <w:noProof/>
              </w:rPr>
              <w:t>Prérequis à l’utilisation du tactile :</w:t>
            </w:r>
            <w:r>
              <w:rPr>
                <w:noProof/>
                <w:webHidden/>
              </w:rPr>
              <w:tab/>
            </w:r>
            <w:r>
              <w:rPr>
                <w:noProof/>
                <w:webHidden/>
              </w:rPr>
              <w:fldChar w:fldCharType="begin"/>
            </w:r>
            <w:r>
              <w:rPr>
                <w:noProof/>
                <w:webHidden/>
              </w:rPr>
              <w:instrText xml:space="preserve"> PAGEREF _Toc58591882 \h </w:instrText>
            </w:r>
            <w:r>
              <w:rPr>
                <w:noProof/>
                <w:webHidden/>
              </w:rPr>
            </w:r>
            <w:r>
              <w:rPr>
                <w:noProof/>
                <w:webHidden/>
              </w:rPr>
              <w:fldChar w:fldCharType="separate"/>
            </w:r>
            <w:r>
              <w:rPr>
                <w:noProof/>
                <w:webHidden/>
              </w:rPr>
              <w:t>10</w:t>
            </w:r>
            <w:r>
              <w:rPr>
                <w:noProof/>
                <w:webHidden/>
              </w:rPr>
              <w:fldChar w:fldCharType="end"/>
            </w:r>
          </w:hyperlink>
        </w:p>
        <w:p w14:paraId="37A59B98" w14:textId="6A331E3C"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883" w:history="1">
            <w:r w:rsidRPr="00EF709B">
              <w:rPr>
                <w:rStyle w:val="Lienhypertexte"/>
                <w:noProof/>
              </w:rPr>
              <w:t>2.2</w:t>
            </w:r>
            <w:r>
              <w:rPr>
                <w:rFonts w:asciiTheme="minorHAnsi" w:eastAsiaTheme="minorEastAsia" w:hAnsiTheme="minorHAnsi" w:cstheme="minorBidi"/>
                <w:noProof/>
                <w:lang w:eastAsia="fr-FR"/>
              </w:rPr>
              <w:tab/>
            </w:r>
            <w:r w:rsidRPr="00EF709B">
              <w:rPr>
                <w:rStyle w:val="Lienhypertexte"/>
                <w:noProof/>
              </w:rPr>
              <w:t>Gestuelles</w:t>
            </w:r>
            <w:r>
              <w:rPr>
                <w:noProof/>
                <w:webHidden/>
              </w:rPr>
              <w:tab/>
            </w:r>
            <w:r>
              <w:rPr>
                <w:noProof/>
                <w:webHidden/>
              </w:rPr>
              <w:fldChar w:fldCharType="begin"/>
            </w:r>
            <w:r>
              <w:rPr>
                <w:noProof/>
                <w:webHidden/>
              </w:rPr>
              <w:instrText xml:space="preserve"> PAGEREF _Toc58591883 \h </w:instrText>
            </w:r>
            <w:r>
              <w:rPr>
                <w:noProof/>
                <w:webHidden/>
              </w:rPr>
            </w:r>
            <w:r>
              <w:rPr>
                <w:noProof/>
                <w:webHidden/>
              </w:rPr>
              <w:fldChar w:fldCharType="separate"/>
            </w:r>
            <w:r>
              <w:rPr>
                <w:noProof/>
                <w:webHidden/>
              </w:rPr>
              <w:t>10</w:t>
            </w:r>
            <w:r>
              <w:rPr>
                <w:noProof/>
                <w:webHidden/>
              </w:rPr>
              <w:fldChar w:fldCharType="end"/>
            </w:r>
          </w:hyperlink>
        </w:p>
        <w:p w14:paraId="674ED4DB" w14:textId="791E1C5C"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84" w:history="1">
            <w:r w:rsidRPr="00EF709B">
              <w:rPr>
                <w:rStyle w:val="Lienhypertexte"/>
                <w:noProof/>
              </w:rPr>
              <w:t>2.2.1</w:t>
            </w:r>
            <w:r>
              <w:rPr>
                <w:rFonts w:asciiTheme="minorHAnsi" w:eastAsiaTheme="minorEastAsia" w:hAnsiTheme="minorHAnsi" w:cstheme="minorBidi"/>
                <w:noProof/>
                <w:lang w:eastAsia="fr-FR"/>
              </w:rPr>
              <w:tab/>
            </w:r>
            <w:r w:rsidRPr="00EF709B">
              <w:rPr>
                <w:rStyle w:val="Lienhypertexte"/>
                <w:noProof/>
              </w:rPr>
              <w:t>Les différentes zones :</w:t>
            </w:r>
            <w:r>
              <w:rPr>
                <w:noProof/>
                <w:webHidden/>
              </w:rPr>
              <w:tab/>
            </w:r>
            <w:r>
              <w:rPr>
                <w:noProof/>
                <w:webHidden/>
              </w:rPr>
              <w:fldChar w:fldCharType="begin"/>
            </w:r>
            <w:r>
              <w:rPr>
                <w:noProof/>
                <w:webHidden/>
              </w:rPr>
              <w:instrText xml:space="preserve"> PAGEREF _Toc58591884 \h </w:instrText>
            </w:r>
            <w:r>
              <w:rPr>
                <w:noProof/>
                <w:webHidden/>
              </w:rPr>
            </w:r>
            <w:r>
              <w:rPr>
                <w:noProof/>
                <w:webHidden/>
              </w:rPr>
              <w:fldChar w:fldCharType="separate"/>
            </w:r>
            <w:r>
              <w:rPr>
                <w:noProof/>
                <w:webHidden/>
              </w:rPr>
              <w:t>10</w:t>
            </w:r>
            <w:r>
              <w:rPr>
                <w:noProof/>
                <w:webHidden/>
              </w:rPr>
              <w:fldChar w:fldCharType="end"/>
            </w:r>
          </w:hyperlink>
        </w:p>
        <w:p w14:paraId="5648D011" w14:textId="2E14FB20"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85" w:history="1">
            <w:r w:rsidRPr="00EF709B">
              <w:rPr>
                <w:rStyle w:val="Lienhypertexte"/>
                <w:noProof/>
              </w:rPr>
              <w:t>2.2.2</w:t>
            </w:r>
            <w:r>
              <w:rPr>
                <w:rFonts w:asciiTheme="minorHAnsi" w:eastAsiaTheme="minorEastAsia" w:hAnsiTheme="minorHAnsi" w:cstheme="minorBidi"/>
                <w:noProof/>
                <w:lang w:eastAsia="fr-FR"/>
              </w:rPr>
              <w:tab/>
            </w:r>
            <w:r w:rsidRPr="00EF709B">
              <w:rPr>
                <w:rStyle w:val="Lienhypertexte"/>
                <w:noProof/>
              </w:rPr>
              <w:t>Les différents gestes :</w:t>
            </w:r>
            <w:r>
              <w:rPr>
                <w:noProof/>
                <w:webHidden/>
              </w:rPr>
              <w:tab/>
            </w:r>
            <w:r>
              <w:rPr>
                <w:noProof/>
                <w:webHidden/>
              </w:rPr>
              <w:fldChar w:fldCharType="begin"/>
            </w:r>
            <w:r>
              <w:rPr>
                <w:noProof/>
                <w:webHidden/>
              </w:rPr>
              <w:instrText xml:space="preserve"> PAGEREF _Toc58591885 \h </w:instrText>
            </w:r>
            <w:r>
              <w:rPr>
                <w:noProof/>
                <w:webHidden/>
              </w:rPr>
            </w:r>
            <w:r>
              <w:rPr>
                <w:noProof/>
                <w:webHidden/>
              </w:rPr>
              <w:fldChar w:fldCharType="separate"/>
            </w:r>
            <w:r>
              <w:rPr>
                <w:noProof/>
                <w:webHidden/>
              </w:rPr>
              <w:t>11</w:t>
            </w:r>
            <w:r>
              <w:rPr>
                <w:noProof/>
                <w:webHidden/>
              </w:rPr>
              <w:fldChar w:fldCharType="end"/>
            </w:r>
          </w:hyperlink>
        </w:p>
        <w:p w14:paraId="4262F557" w14:textId="755DD1A7"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886" w:history="1">
            <w:r w:rsidRPr="00EF709B">
              <w:rPr>
                <w:rStyle w:val="Lienhypertexte"/>
                <w:noProof/>
              </w:rPr>
              <w:t>2.3</w:t>
            </w:r>
            <w:r>
              <w:rPr>
                <w:rFonts w:asciiTheme="minorHAnsi" w:eastAsiaTheme="minorEastAsia" w:hAnsiTheme="minorHAnsi" w:cstheme="minorBidi"/>
                <w:noProof/>
                <w:lang w:eastAsia="fr-FR"/>
              </w:rPr>
              <w:tab/>
            </w:r>
            <w:r w:rsidRPr="00EF709B">
              <w:rPr>
                <w:rStyle w:val="Lienhypertexte"/>
                <w:noProof/>
              </w:rPr>
              <w:t>Zones :</w:t>
            </w:r>
            <w:r>
              <w:rPr>
                <w:noProof/>
                <w:webHidden/>
              </w:rPr>
              <w:tab/>
            </w:r>
            <w:r>
              <w:rPr>
                <w:noProof/>
                <w:webHidden/>
              </w:rPr>
              <w:fldChar w:fldCharType="begin"/>
            </w:r>
            <w:r>
              <w:rPr>
                <w:noProof/>
                <w:webHidden/>
              </w:rPr>
              <w:instrText xml:space="preserve"> PAGEREF _Toc58591886 \h </w:instrText>
            </w:r>
            <w:r>
              <w:rPr>
                <w:noProof/>
                <w:webHidden/>
              </w:rPr>
            </w:r>
            <w:r>
              <w:rPr>
                <w:noProof/>
                <w:webHidden/>
              </w:rPr>
              <w:fldChar w:fldCharType="separate"/>
            </w:r>
            <w:r>
              <w:rPr>
                <w:noProof/>
                <w:webHidden/>
              </w:rPr>
              <w:t>11</w:t>
            </w:r>
            <w:r>
              <w:rPr>
                <w:noProof/>
                <w:webHidden/>
              </w:rPr>
              <w:fldChar w:fldCharType="end"/>
            </w:r>
          </w:hyperlink>
        </w:p>
        <w:p w14:paraId="696AEA49" w14:textId="1CDAC9B5"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87" w:history="1">
            <w:r w:rsidRPr="00EF709B">
              <w:rPr>
                <w:rStyle w:val="Lienhypertexte"/>
                <w:noProof/>
              </w:rPr>
              <w:t>2.3.1</w:t>
            </w:r>
            <w:r>
              <w:rPr>
                <w:rFonts w:asciiTheme="minorHAnsi" w:eastAsiaTheme="minorEastAsia" w:hAnsiTheme="minorHAnsi" w:cstheme="minorBidi"/>
                <w:noProof/>
                <w:lang w:eastAsia="fr-FR"/>
              </w:rPr>
              <w:tab/>
            </w:r>
            <w:r w:rsidRPr="00EF709B">
              <w:rPr>
                <w:rStyle w:val="Lienhypertexte"/>
                <w:noProof/>
              </w:rPr>
              <w:t>Le Bouton (Bt):</w:t>
            </w:r>
            <w:r>
              <w:rPr>
                <w:noProof/>
                <w:webHidden/>
              </w:rPr>
              <w:tab/>
            </w:r>
            <w:r>
              <w:rPr>
                <w:noProof/>
                <w:webHidden/>
              </w:rPr>
              <w:fldChar w:fldCharType="begin"/>
            </w:r>
            <w:r>
              <w:rPr>
                <w:noProof/>
                <w:webHidden/>
              </w:rPr>
              <w:instrText xml:space="preserve"> PAGEREF _Toc58591887 \h </w:instrText>
            </w:r>
            <w:r>
              <w:rPr>
                <w:noProof/>
                <w:webHidden/>
              </w:rPr>
            </w:r>
            <w:r>
              <w:rPr>
                <w:noProof/>
                <w:webHidden/>
              </w:rPr>
              <w:fldChar w:fldCharType="separate"/>
            </w:r>
            <w:r>
              <w:rPr>
                <w:noProof/>
                <w:webHidden/>
              </w:rPr>
              <w:t>12</w:t>
            </w:r>
            <w:r>
              <w:rPr>
                <w:noProof/>
                <w:webHidden/>
              </w:rPr>
              <w:fldChar w:fldCharType="end"/>
            </w:r>
          </w:hyperlink>
        </w:p>
        <w:p w14:paraId="45AAF100" w14:textId="3E4D1F71"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88" w:history="1">
            <w:r w:rsidRPr="00EF709B">
              <w:rPr>
                <w:rStyle w:val="Lienhypertexte"/>
                <w:noProof/>
              </w:rPr>
              <w:t>2.3.2</w:t>
            </w:r>
            <w:r>
              <w:rPr>
                <w:rFonts w:asciiTheme="minorHAnsi" w:eastAsiaTheme="minorEastAsia" w:hAnsiTheme="minorHAnsi" w:cstheme="minorBidi"/>
                <w:noProof/>
                <w:lang w:eastAsia="fr-FR"/>
              </w:rPr>
              <w:tab/>
            </w:r>
            <w:r w:rsidRPr="00EF709B">
              <w:rPr>
                <w:rStyle w:val="Lienhypertexte"/>
                <w:noProof/>
              </w:rPr>
              <w:t>Zone Slider Gauche (Sg)</w:t>
            </w:r>
            <w:r>
              <w:rPr>
                <w:noProof/>
                <w:webHidden/>
              </w:rPr>
              <w:tab/>
            </w:r>
            <w:r>
              <w:rPr>
                <w:noProof/>
                <w:webHidden/>
              </w:rPr>
              <w:fldChar w:fldCharType="begin"/>
            </w:r>
            <w:r>
              <w:rPr>
                <w:noProof/>
                <w:webHidden/>
              </w:rPr>
              <w:instrText xml:space="preserve"> PAGEREF _Toc58591888 \h </w:instrText>
            </w:r>
            <w:r>
              <w:rPr>
                <w:noProof/>
                <w:webHidden/>
              </w:rPr>
            </w:r>
            <w:r>
              <w:rPr>
                <w:noProof/>
                <w:webHidden/>
              </w:rPr>
              <w:fldChar w:fldCharType="separate"/>
            </w:r>
            <w:r>
              <w:rPr>
                <w:noProof/>
                <w:webHidden/>
              </w:rPr>
              <w:t>12</w:t>
            </w:r>
            <w:r>
              <w:rPr>
                <w:noProof/>
                <w:webHidden/>
              </w:rPr>
              <w:fldChar w:fldCharType="end"/>
            </w:r>
          </w:hyperlink>
        </w:p>
        <w:p w14:paraId="49EC57DA" w14:textId="481B1595"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89" w:history="1">
            <w:r w:rsidRPr="00EF709B">
              <w:rPr>
                <w:rStyle w:val="Lienhypertexte"/>
                <w:noProof/>
              </w:rPr>
              <w:t>2.3.3</w:t>
            </w:r>
            <w:r>
              <w:rPr>
                <w:rFonts w:asciiTheme="minorHAnsi" w:eastAsiaTheme="minorEastAsia" w:hAnsiTheme="minorHAnsi" w:cstheme="minorBidi"/>
                <w:noProof/>
                <w:lang w:eastAsia="fr-FR"/>
              </w:rPr>
              <w:tab/>
            </w:r>
            <w:r w:rsidRPr="00EF709B">
              <w:rPr>
                <w:rStyle w:val="Lienhypertexte"/>
                <w:noProof/>
              </w:rPr>
              <w:t>Zone Slider Bas (Sb)</w:t>
            </w:r>
            <w:r>
              <w:rPr>
                <w:noProof/>
                <w:webHidden/>
              </w:rPr>
              <w:tab/>
            </w:r>
            <w:r>
              <w:rPr>
                <w:noProof/>
                <w:webHidden/>
              </w:rPr>
              <w:fldChar w:fldCharType="begin"/>
            </w:r>
            <w:r>
              <w:rPr>
                <w:noProof/>
                <w:webHidden/>
              </w:rPr>
              <w:instrText xml:space="preserve"> PAGEREF _Toc58591889 \h </w:instrText>
            </w:r>
            <w:r>
              <w:rPr>
                <w:noProof/>
                <w:webHidden/>
              </w:rPr>
            </w:r>
            <w:r>
              <w:rPr>
                <w:noProof/>
                <w:webHidden/>
              </w:rPr>
              <w:fldChar w:fldCharType="separate"/>
            </w:r>
            <w:r>
              <w:rPr>
                <w:noProof/>
                <w:webHidden/>
              </w:rPr>
              <w:t>12</w:t>
            </w:r>
            <w:r>
              <w:rPr>
                <w:noProof/>
                <w:webHidden/>
              </w:rPr>
              <w:fldChar w:fldCharType="end"/>
            </w:r>
          </w:hyperlink>
        </w:p>
        <w:p w14:paraId="0AF331A5" w14:textId="0AF540CC"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90" w:history="1">
            <w:r w:rsidRPr="00EF709B">
              <w:rPr>
                <w:rStyle w:val="Lienhypertexte"/>
                <w:noProof/>
              </w:rPr>
              <w:t>2.3.4</w:t>
            </w:r>
            <w:r>
              <w:rPr>
                <w:rFonts w:asciiTheme="minorHAnsi" w:eastAsiaTheme="minorEastAsia" w:hAnsiTheme="minorHAnsi" w:cstheme="minorBidi"/>
                <w:noProof/>
                <w:lang w:eastAsia="fr-FR"/>
              </w:rPr>
              <w:tab/>
            </w:r>
            <w:r w:rsidRPr="00EF709B">
              <w:rPr>
                <w:rStyle w:val="Lienhypertexte"/>
                <w:noProof/>
              </w:rPr>
              <w:t>Zone Slider Droit (Sd)</w:t>
            </w:r>
            <w:r>
              <w:rPr>
                <w:noProof/>
                <w:webHidden/>
              </w:rPr>
              <w:tab/>
            </w:r>
            <w:r>
              <w:rPr>
                <w:noProof/>
                <w:webHidden/>
              </w:rPr>
              <w:fldChar w:fldCharType="begin"/>
            </w:r>
            <w:r>
              <w:rPr>
                <w:noProof/>
                <w:webHidden/>
              </w:rPr>
              <w:instrText xml:space="preserve"> PAGEREF _Toc58591890 \h </w:instrText>
            </w:r>
            <w:r>
              <w:rPr>
                <w:noProof/>
                <w:webHidden/>
              </w:rPr>
            </w:r>
            <w:r>
              <w:rPr>
                <w:noProof/>
                <w:webHidden/>
              </w:rPr>
              <w:fldChar w:fldCharType="separate"/>
            </w:r>
            <w:r>
              <w:rPr>
                <w:noProof/>
                <w:webHidden/>
              </w:rPr>
              <w:t>13</w:t>
            </w:r>
            <w:r>
              <w:rPr>
                <w:noProof/>
                <w:webHidden/>
              </w:rPr>
              <w:fldChar w:fldCharType="end"/>
            </w:r>
          </w:hyperlink>
        </w:p>
        <w:p w14:paraId="2EC44C8D" w14:textId="736242A7"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91" w:history="1">
            <w:r w:rsidRPr="00EF709B">
              <w:rPr>
                <w:rStyle w:val="Lienhypertexte"/>
                <w:noProof/>
              </w:rPr>
              <w:t>2.3.5</w:t>
            </w:r>
            <w:r>
              <w:rPr>
                <w:rFonts w:asciiTheme="minorHAnsi" w:eastAsiaTheme="minorEastAsia" w:hAnsiTheme="minorHAnsi" w:cstheme="minorBidi"/>
                <w:noProof/>
                <w:lang w:eastAsia="fr-FR"/>
              </w:rPr>
              <w:tab/>
            </w:r>
            <w:r w:rsidRPr="00EF709B">
              <w:rPr>
                <w:rStyle w:val="Lienhypertexte"/>
                <w:noProof/>
              </w:rPr>
              <w:t>Zone écran</w:t>
            </w:r>
            <w:r>
              <w:rPr>
                <w:noProof/>
                <w:webHidden/>
              </w:rPr>
              <w:tab/>
            </w:r>
            <w:r>
              <w:rPr>
                <w:noProof/>
                <w:webHidden/>
              </w:rPr>
              <w:fldChar w:fldCharType="begin"/>
            </w:r>
            <w:r>
              <w:rPr>
                <w:noProof/>
                <w:webHidden/>
              </w:rPr>
              <w:instrText xml:space="preserve"> PAGEREF _Toc58591891 \h </w:instrText>
            </w:r>
            <w:r>
              <w:rPr>
                <w:noProof/>
                <w:webHidden/>
              </w:rPr>
            </w:r>
            <w:r>
              <w:rPr>
                <w:noProof/>
                <w:webHidden/>
              </w:rPr>
              <w:fldChar w:fldCharType="separate"/>
            </w:r>
            <w:r>
              <w:rPr>
                <w:noProof/>
                <w:webHidden/>
              </w:rPr>
              <w:t>14</w:t>
            </w:r>
            <w:r>
              <w:rPr>
                <w:noProof/>
                <w:webHidden/>
              </w:rPr>
              <w:fldChar w:fldCharType="end"/>
            </w:r>
          </w:hyperlink>
        </w:p>
        <w:p w14:paraId="3BB98D3F" w14:textId="0D15F765" w:rsidR="00E11619" w:rsidRDefault="00E11619">
          <w:pPr>
            <w:pStyle w:val="TM1"/>
            <w:tabs>
              <w:tab w:val="left" w:pos="440"/>
              <w:tab w:val="right" w:leader="dot" w:pos="9232"/>
            </w:tabs>
            <w:rPr>
              <w:rFonts w:asciiTheme="minorHAnsi" w:eastAsiaTheme="minorEastAsia" w:hAnsiTheme="minorHAnsi" w:cstheme="minorBidi"/>
              <w:noProof/>
              <w:lang w:eastAsia="fr-FR"/>
            </w:rPr>
          </w:pPr>
          <w:hyperlink w:anchor="_Toc58591892" w:history="1">
            <w:r w:rsidRPr="00EF709B">
              <w:rPr>
                <w:rStyle w:val="Lienhypertexte"/>
                <w:noProof/>
              </w:rPr>
              <w:t>3</w:t>
            </w:r>
            <w:r>
              <w:rPr>
                <w:rFonts w:asciiTheme="minorHAnsi" w:eastAsiaTheme="minorEastAsia" w:hAnsiTheme="minorHAnsi" w:cstheme="minorBidi"/>
                <w:noProof/>
                <w:lang w:eastAsia="fr-FR"/>
              </w:rPr>
              <w:tab/>
            </w:r>
            <w:r w:rsidRPr="00EF709B">
              <w:rPr>
                <w:rStyle w:val="Lienhypertexte"/>
                <w:noProof/>
              </w:rPr>
              <w:t>Utilisation des claviers</w:t>
            </w:r>
            <w:r>
              <w:rPr>
                <w:noProof/>
                <w:webHidden/>
              </w:rPr>
              <w:tab/>
            </w:r>
            <w:r>
              <w:rPr>
                <w:noProof/>
                <w:webHidden/>
              </w:rPr>
              <w:fldChar w:fldCharType="begin"/>
            </w:r>
            <w:r>
              <w:rPr>
                <w:noProof/>
                <w:webHidden/>
              </w:rPr>
              <w:instrText xml:space="preserve"> PAGEREF _Toc58591892 \h </w:instrText>
            </w:r>
            <w:r>
              <w:rPr>
                <w:noProof/>
                <w:webHidden/>
              </w:rPr>
            </w:r>
            <w:r>
              <w:rPr>
                <w:noProof/>
                <w:webHidden/>
              </w:rPr>
              <w:fldChar w:fldCharType="separate"/>
            </w:r>
            <w:r>
              <w:rPr>
                <w:noProof/>
                <w:webHidden/>
              </w:rPr>
              <w:t>16</w:t>
            </w:r>
            <w:r>
              <w:rPr>
                <w:noProof/>
                <w:webHidden/>
              </w:rPr>
              <w:fldChar w:fldCharType="end"/>
            </w:r>
          </w:hyperlink>
        </w:p>
        <w:p w14:paraId="586C836D" w14:textId="70224471"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893" w:history="1">
            <w:r w:rsidRPr="00EF709B">
              <w:rPr>
                <w:rStyle w:val="Lienhypertexte"/>
                <w:noProof/>
              </w:rPr>
              <w:t>3.1</w:t>
            </w:r>
            <w:r>
              <w:rPr>
                <w:rFonts w:asciiTheme="minorHAnsi" w:eastAsiaTheme="minorEastAsia" w:hAnsiTheme="minorHAnsi" w:cstheme="minorBidi"/>
                <w:noProof/>
                <w:lang w:eastAsia="fr-FR"/>
              </w:rPr>
              <w:tab/>
            </w:r>
            <w:r w:rsidRPr="00EF709B">
              <w:rPr>
                <w:rStyle w:val="Lienhypertexte"/>
                <w:noProof/>
              </w:rPr>
              <w:t>Le clavier Braille</w:t>
            </w:r>
            <w:r>
              <w:rPr>
                <w:noProof/>
                <w:webHidden/>
              </w:rPr>
              <w:tab/>
            </w:r>
            <w:r>
              <w:rPr>
                <w:noProof/>
                <w:webHidden/>
              </w:rPr>
              <w:fldChar w:fldCharType="begin"/>
            </w:r>
            <w:r>
              <w:rPr>
                <w:noProof/>
                <w:webHidden/>
              </w:rPr>
              <w:instrText xml:space="preserve"> PAGEREF _Toc58591893 \h </w:instrText>
            </w:r>
            <w:r>
              <w:rPr>
                <w:noProof/>
                <w:webHidden/>
              </w:rPr>
            </w:r>
            <w:r>
              <w:rPr>
                <w:noProof/>
                <w:webHidden/>
              </w:rPr>
              <w:fldChar w:fldCharType="separate"/>
            </w:r>
            <w:r>
              <w:rPr>
                <w:noProof/>
                <w:webHidden/>
              </w:rPr>
              <w:t>16</w:t>
            </w:r>
            <w:r>
              <w:rPr>
                <w:noProof/>
                <w:webHidden/>
              </w:rPr>
              <w:fldChar w:fldCharType="end"/>
            </w:r>
          </w:hyperlink>
        </w:p>
        <w:p w14:paraId="55FAC8C2" w14:textId="2C2D68FE"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94" w:history="1">
            <w:r w:rsidRPr="00EF709B">
              <w:rPr>
                <w:rStyle w:val="Lienhypertexte"/>
                <w:noProof/>
              </w:rPr>
              <w:t>3.1.1</w:t>
            </w:r>
            <w:r>
              <w:rPr>
                <w:rFonts w:asciiTheme="minorHAnsi" w:eastAsiaTheme="minorEastAsia" w:hAnsiTheme="minorHAnsi" w:cstheme="minorBidi"/>
                <w:noProof/>
                <w:lang w:eastAsia="fr-FR"/>
              </w:rPr>
              <w:tab/>
            </w:r>
            <w:r w:rsidRPr="00EF709B">
              <w:rPr>
                <w:rStyle w:val="Lienhypertexte"/>
                <w:noProof/>
              </w:rPr>
              <w:t>Activer le clavier braille.</w:t>
            </w:r>
            <w:r>
              <w:rPr>
                <w:noProof/>
                <w:webHidden/>
              </w:rPr>
              <w:tab/>
            </w:r>
            <w:r>
              <w:rPr>
                <w:noProof/>
                <w:webHidden/>
              </w:rPr>
              <w:fldChar w:fldCharType="begin"/>
            </w:r>
            <w:r>
              <w:rPr>
                <w:noProof/>
                <w:webHidden/>
              </w:rPr>
              <w:instrText xml:space="preserve"> PAGEREF _Toc58591894 \h </w:instrText>
            </w:r>
            <w:r>
              <w:rPr>
                <w:noProof/>
                <w:webHidden/>
              </w:rPr>
            </w:r>
            <w:r>
              <w:rPr>
                <w:noProof/>
                <w:webHidden/>
              </w:rPr>
              <w:fldChar w:fldCharType="separate"/>
            </w:r>
            <w:r>
              <w:rPr>
                <w:noProof/>
                <w:webHidden/>
              </w:rPr>
              <w:t>16</w:t>
            </w:r>
            <w:r>
              <w:rPr>
                <w:noProof/>
                <w:webHidden/>
              </w:rPr>
              <w:fldChar w:fldCharType="end"/>
            </w:r>
          </w:hyperlink>
        </w:p>
        <w:p w14:paraId="10F4A45A" w14:textId="7433155C"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95" w:history="1">
            <w:r w:rsidRPr="00EF709B">
              <w:rPr>
                <w:rStyle w:val="Lienhypertexte"/>
                <w:noProof/>
              </w:rPr>
              <w:t>3.1.2</w:t>
            </w:r>
            <w:r>
              <w:rPr>
                <w:rFonts w:asciiTheme="minorHAnsi" w:eastAsiaTheme="minorEastAsia" w:hAnsiTheme="minorHAnsi" w:cstheme="minorBidi"/>
                <w:noProof/>
                <w:lang w:eastAsia="fr-FR"/>
              </w:rPr>
              <w:tab/>
            </w:r>
            <w:r w:rsidRPr="00EF709B">
              <w:rPr>
                <w:rStyle w:val="Lienhypertexte"/>
                <w:noProof/>
              </w:rPr>
              <w:t>Choisir un type de braille.</w:t>
            </w:r>
            <w:r>
              <w:rPr>
                <w:noProof/>
                <w:webHidden/>
              </w:rPr>
              <w:tab/>
            </w:r>
            <w:r>
              <w:rPr>
                <w:noProof/>
                <w:webHidden/>
              </w:rPr>
              <w:fldChar w:fldCharType="begin"/>
            </w:r>
            <w:r>
              <w:rPr>
                <w:noProof/>
                <w:webHidden/>
              </w:rPr>
              <w:instrText xml:space="preserve"> PAGEREF _Toc58591895 \h </w:instrText>
            </w:r>
            <w:r>
              <w:rPr>
                <w:noProof/>
                <w:webHidden/>
              </w:rPr>
            </w:r>
            <w:r>
              <w:rPr>
                <w:noProof/>
                <w:webHidden/>
              </w:rPr>
              <w:fldChar w:fldCharType="separate"/>
            </w:r>
            <w:r>
              <w:rPr>
                <w:noProof/>
                <w:webHidden/>
              </w:rPr>
              <w:t>17</w:t>
            </w:r>
            <w:r>
              <w:rPr>
                <w:noProof/>
                <w:webHidden/>
              </w:rPr>
              <w:fldChar w:fldCharType="end"/>
            </w:r>
          </w:hyperlink>
        </w:p>
        <w:p w14:paraId="1451DD6D" w14:textId="6873FAE6"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896" w:history="1">
            <w:r w:rsidRPr="00EF709B">
              <w:rPr>
                <w:rStyle w:val="Lienhypertexte"/>
                <w:noProof/>
              </w:rPr>
              <w:t>3.1.3</w:t>
            </w:r>
            <w:r>
              <w:rPr>
                <w:rFonts w:asciiTheme="minorHAnsi" w:eastAsiaTheme="minorEastAsia" w:hAnsiTheme="minorHAnsi" w:cstheme="minorBidi"/>
                <w:noProof/>
                <w:lang w:eastAsia="fr-FR"/>
              </w:rPr>
              <w:tab/>
            </w:r>
            <w:r w:rsidRPr="00EF709B">
              <w:rPr>
                <w:rStyle w:val="Lienhypertexte"/>
                <w:noProof/>
              </w:rPr>
              <w:t>Raccourcis braille</w:t>
            </w:r>
            <w:r>
              <w:rPr>
                <w:noProof/>
                <w:webHidden/>
              </w:rPr>
              <w:tab/>
            </w:r>
            <w:r>
              <w:rPr>
                <w:noProof/>
                <w:webHidden/>
              </w:rPr>
              <w:fldChar w:fldCharType="begin"/>
            </w:r>
            <w:r>
              <w:rPr>
                <w:noProof/>
                <w:webHidden/>
              </w:rPr>
              <w:instrText xml:space="preserve"> PAGEREF _Toc58591896 \h </w:instrText>
            </w:r>
            <w:r>
              <w:rPr>
                <w:noProof/>
                <w:webHidden/>
              </w:rPr>
            </w:r>
            <w:r>
              <w:rPr>
                <w:noProof/>
                <w:webHidden/>
              </w:rPr>
              <w:fldChar w:fldCharType="separate"/>
            </w:r>
            <w:r>
              <w:rPr>
                <w:noProof/>
                <w:webHidden/>
              </w:rPr>
              <w:t>17</w:t>
            </w:r>
            <w:r>
              <w:rPr>
                <w:noProof/>
                <w:webHidden/>
              </w:rPr>
              <w:fldChar w:fldCharType="end"/>
            </w:r>
          </w:hyperlink>
        </w:p>
        <w:p w14:paraId="23A85213" w14:textId="09924254"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897" w:history="1">
            <w:r w:rsidRPr="00EF709B">
              <w:rPr>
                <w:rStyle w:val="Lienhypertexte"/>
                <w:noProof/>
              </w:rPr>
              <w:t>3.2</w:t>
            </w:r>
            <w:r>
              <w:rPr>
                <w:rFonts w:asciiTheme="minorHAnsi" w:eastAsiaTheme="minorEastAsia" w:hAnsiTheme="minorHAnsi" w:cstheme="minorBidi"/>
                <w:noProof/>
                <w:lang w:eastAsia="fr-FR"/>
              </w:rPr>
              <w:tab/>
            </w:r>
            <w:r w:rsidRPr="00EF709B">
              <w:rPr>
                <w:rStyle w:val="Lienhypertexte"/>
                <w:noProof/>
              </w:rPr>
              <w:t>Activer le clavier visuel.</w:t>
            </w:r>
            <w:r>
              <w:rPr>
                <w:noProof/>
                <w:webHidden/>
              </w:rPr>
              <w:tab/>
            </w:r>
            <w:r>
              <w:rPr>
                <w:noProof/>
                <w:webHidden/>
              </w:rPr>
              <w:fldChar w:fldCharType="begin"/>
            </w:r>
            <w:r>
              <w:rPr>
                <w:noProof/>
                <w:webHidden/>
              </w:rPr>
              <w:instrText xml:space="preserve"> PAGEREF _Toc58591897 \h </w:instrText>
            </w:r>
            <w:r>
              <w:rPr>
                <w:noProof/>
                <w:webHidden/>
              </w:rPr>
            </w:r>
            <w:r>
              <w:rPr>
                <w:noProof/>
                <w:webHidden/>
              </w:rPr>
              <w:fldChar w:fldCharType="separate"/>
            </w:r>
            <w:r>
              <w:rPr>
                <w:noProof/>
                <w:webHidden/>
              </w:rPr>
              <w:t>21</w:t>
            </w:r>
            <w:r>
              <w:rPr>
                <w:noProof/>
                <w:webHidden/>
              </w:rPr>
              <w:fldChar w:fldCharType="end"/>
            </w:r>
          </w:hyperlink>
        </w:p>
        <w:p w14:paraId="0B617494" w14:textId="4BA57D73" w:rsidR="00E11619" w:rsidRDefault="00E11619">
          <w:pPr>
            <w:pStyle w:val="TM1"/>
            <w:tabs>
              <w:tab w:val="left" w:pos="440"/>
              <w:tab w:val="right" w:leader="dot" w:pos="9232"/>
            </w:tabs>
            <w:rPr>
              <w:rFonts w:asciiTheme="minorHAnsi" w:eastAsiaTheme="minorEastAsia" w:hAnsiTheme="minorHAnsi" w:cstheme="minorBidi"/>
              <w:noProof/>
              <w:lang w:eastAsia="fr-FR"/>
            </w:rPr>
          </w:pPr>
          <w:hyperlink w:anchor="_Toc58591898" w:history="1">
            <w:r w:rsidRPr="00EF709B">
              <w:rPr>
                <w:rStyle w:val="Lienhypertexte"/>
                <w:noProof/>
              </w:rPr>
              <w:t>4</w:t>
            </w:r>
            <w:r>
              <w:rPr>
                <w:rFonts w:asciiTheme="minorHAnsi" w:eastAsiaTheme="minorEastAsia" w:hAnsiTheme="minorHAnsi" w:cstheme="minorBidi"/>
                <w:noProof/>
                <w:lang w:eastAsia="fr-FR"/>
              </w:rPr>
              <w:tab/>
            </w:r>
            <w:r w:rsidRPr="00EF709B">
              <w:rPr>
                <w:rStyle w:val="Lienhypertexte"/>
                <w:noProof/>
              </w:rPr>
              <w:t>Démarrage, Mises en veille et Extinction de l’insideOne</w:t>
            </w:r>
            <w:r>
              <w:rPr>
                <w:noProof/>
                <w:webHidden/>
              </w:rPr>
              <w:tab/>
            </w:r>
            <w:r>
              <w:rPr>
                <w:noProof/>
                <w:webHidden/>
              </w:rPr>
              <w:fldChar w:fldCharType="begin"/>
            </w:r>
            <w:r>
              <w:rPr>
                <w:noProof/>
                <w:webHidden/>
              </w:rPr>
              <w:instrText xml:space="preserve"> PAGEREF _Toc58591898 \h </w:instrText>
            </w:r>
            <w:r>
              <w:rPr>
                <w:noProof/>
                <w:webHidden/>
              </w:rPr>
            </w:r>
            <w:r>
              <w:rPr>
                <w:noProof/>
                <w:webHidden/>
              </w:rPr>
              <w:fldChar w:fldCharType="separate"/>
            </w:r>
            <w:r>
              <w:rPr>
                <w:noProof/>
                <w:webHidden/>
              </w:rPr>
              <w:t>22</w:t>
            </w:r>
            <w:r>
              <w:rPr>
                <w:noProof/>
                <w:webHidden/>
              </w:rPr>
              <w:fldChar w:fldCharType="end"/>
            </w:r>
          </w:hyperlink>
        </w:p>
        <w:p w14:paraId="34C204CB" w14:textId="4892C46D"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899" w:history="1">
            <w:r w:rsidRPr="00EF709B">
              <w:rPr>
                <w:rStyle w:val="Lienhypertexte"/>
                <w:noProof/>
              </w:rPr>
              <w:t>4.1</w:t>
            </w:r>
            <w:r>
              <w:rPr>
                <w:rFonts w:asciiTheme="minorHAnsi" w:eastAsiaTheme="minorEastAsia" w:hAnsiTheme="minorHAnsi" w:cstheme="minorBidi"/>
                <w:noProof/>
                <w:lang w:eastAsia="fr-FR"/>
              </w:rPr>
              <w:tab/>
            </w:r>
            <w:r w:rsidRPr="00EF709B">
              <w:rPr>
                <w:rStyle w:val="Lienhypertexte"/>
                <w:noProof/>
              </w:rPr>
              <w:t>Démarrage de l’insideOne</w:t>
            </w:r>
            <w:r>
              <w:rPr>
                <w:noProof/>
                <w:webHidden/>
              </w:rPr>
              <w:tab/>
            </w:r>
            <w:r>
              <w:rPr>
                <w:noProof/>
                <w:webHidden/>
              </w:rPr>
              <w:fldChar w:fldCharType="begin"/>
            </w:r>
            <w:r>
              <w:rPr>
                <w:noProof/>
                <w:webHidden/>
              </w:rPr>
              <w:instrText xml:space="preserve"> PAGEREF _Toc58591899 \h </w:instrText>
            </w:r>
            <w:r>
              <w:rPr>
                <w:noProof/>
                <w:webHidden/>
              </w:rPr>
            </w:r>
            <w:r>
              <w:rPr>
                <w:noProof/>
                <w:webHidden/>
              </w:rPr>
              <w:fldChar w:fldCharType="separate"/>
            </w:r>
            <w:r>
              <w:rPr>
                <w:noProof/>
                <w:webHidden/>
              </w:rPr>
              <w:t>22</w:t>
            </w:r>
            <w:r>
              <w:rPr>
                <w:noProof/>
                <w:webHidden/>
              </w:rPr>
              <w:fldChar w:fldCharType="end"/>
            </w:r>
          </w:hyperlink>
        </w:p>
        <w:p w14:paraId="123EADF9" w14:textId="1061AAC6"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00" w:history="1">
            <w:r w:rsidRPr="00EF709B">
              <w:rPr>
                <w:rStyle w:val="Lienhypertexte"/>
                <w:noProof/>
              </w:rPr>
              <w:t>4.1.1</w:t>
            </w:r>
            <w:r>
              <w:rPr>
                <w:rFonts w:asciiTheme="minorHAnsi" w:eastAsiaTheme="minorEastAsia" w:hAnsiTheme="minorHAnsi" w:cstheme="minorBidi"/>
                <w:noProof/>
                <w:lang w:eastAsia="fr-FR"/>
              </w:rPr>
              <w:tab/>
            </w:r>
            <w:r w:rsidRPr="00EF709B">
              <w:rPr>
                <w:rStyle w:val="Lienhypertexte"/>
                <w:noProof/>
              </w:rPr>
              <w:t>Options de démarrage de l’insideOne</w:t>
            </w:r>
            <w:r>
              <w:rPr>
                <w:noProof/>
                <w:webHidden/>
              </w:rPr>
              <w:tab/>
            </w:r>
            <w:r>
              <w:rPr>
                <w:noProof/>
                <w:webHidden/>
              </w:rPr>
              <w:fldChar w:fldCharType="begin"/>
            </w:r>
            <w:r>
              <w:rPr>
                <w:noProof/>
                <w:webHidden/>
              </w:rPr>
              <w:instrText xml:space="preserve"> PAGEREF _Toc58591900 \h </w:instrText>
            </w:r>
            <w:r>
              <w:rPr>
                <w:noProof/>
                <w:webHidden/>
              </w:rPr>
            </w:r>
            <w:r>
              <w:rPr>
                <w:noProof/>
                <w:webHidden/>
              </w:rPr>
              <w:fldChar w:fldCharType="separate"/>
            </w:r>
            <w:r>
              <w:rPr>
                <w:noProof/>
                <w:webHidden/>
              </w:rPr>
              <w:t>22</w:t>
            </w:r>
            <w:r>
              <w:rPr>
                <w:noProof/>
                <w:webHidden/>
              </w:rPr>
              <w:fldChar w:fldCharType="end"/>
            </w:r>
          </w:hyperlink>
        </w:p>
        <w:p w14:paraId="09A4F537" w14:textId="0EDFA1F2"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01" w:history="1">
            <w:r w:rsidRPr="00EF709B">
              <w:rPr>
                <w:rStyle w:val="Lienhypertexte"/>
                <w:noProof/>
              </w:rPr>
              <w:t>4.2</w:t>
            </w:r>
            <w:r>
              <w:rPr>
                <w:rFonts w:asciiTheme="minorHAnsi" w:eastAsiaTheme="minorEastAsia" w:hAnsiTheme="minorHAnsi" w:cstheme="minorBidi"/>
                <w:noProof/>
                <w:lang w:eastAsia="fr-FR"/>
              </w:rPr>
              <w:tab/>
            </w:r>
            <w:r w:rsidRPr="00EF709B">
              <w:rPr>
                <w:rStyle w:val="Lienhypertexte"/>
                <w:noProof/>
              </w:rPr>
              <w:t>Eteindre l’insideOne</w:t>
            </w:r>
            <w:r>
              <w:rPr>
                <w:noProof/>
                <w:webHidden/>
              </w:rPr>
              <w:tab/>
            </w:r>
            <w:r>
              <w:rPr>
                <w:noProof/>
                <w:webHidden/>
              </w:rPr>
              <w:fldChar w:fldCharType="begin"/>
            </w:r>
            <w:r>
              <w:rPr>
                <w:noProof/>
                <w:webHidden/>
              </w:rPr>
              <w:instrText xml:space="preserve"> PAGEREF _Toc58591901 \h </w:instrText>
            </w:r>
            <w:r>
              <w:rPr>
                <w:noProof/>
                <w:webHidden/>
              </w:rPr>
            </w:r>
            <w:r>
              <w:rPr>
                <w:noProof/>
                <w:webHidden/>
              </w:rPr>
              <w:fldChar w:fldCharType="separate"/>
            </w:r>
            <w:r>
              <w:rPr>
                <w:noProof/>
                <w:webHidden/>
              </w:rPr>
              <w:t>23</w:t>
            </w:r>
            <w:r>
              <w:rPr>
                <w:noProof/>
                <w:webHidden/>
              </w:rPr>
              <w:fldChar w:fldCharType="end"/>
            </w:r>
          </w:hyperlink>
        </w:p>
        <w:p w14:paraId="185FE499" w14:textId="1FD306BD"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02" w:history="1">
            <w:r w:rsidRPr="00EF709B">
              <w:rPr>
                <w:rStyle w:val="Lienhypertexte"/>
                <w:noProof/>
              </w:rPr>
              <w:t>4.2.1</w:t>
            </w:r>
            <w:r>
              <w:rPr>
                <w:rFonts w:asciiTheme="minorHAnsi" w:eastAsiaTheme="minorEastAsia" w:hAnsiTheme="minorHAnsi" w:cstheme="minorBidi"/>
                <w:noProof/>
                <w:lang w:eastAsia="fr-FR"/>
              </w:rPr>
              <w:tab/>
            </w:r>
            <w:r w:rsidRPr="00EF709B">
              <w:rPr>
                <w:rStyle w:val="Lienhypertexte"/>
                <w:noProof/>
              </w:rPr>
              <w:t>A partir de Windows</w:t>
            </w:r>
            <w:r>
              <w:rPr>
                <w:noProof/>
                <w:webHidden/>
              </w:rPr>
              <w:tab/>
            </w:r>
            <w:r>
              <w:rPr>
                <w:noProof/>
                <w:webHidden/>
              </w:rPr>
              <w:fldChar w:fldCharType="begin"/>
            </w:r>
            <w:r>
              <w:rPr>
                <w:noProof/>
                <w:webHidden/>
              </w:rPr>
              <w:instrText xml:space="preserve"> PAGEREF _Toc58591902 \h </w:instrText>
            </w:r>
            <w:r>
              <w:rPr>
                <w:noProof/>
                <w:webHidden/>
              </w:rPr>
            </w:r>
            <w:r>
              <w:rPr>
                <w:noProof/>
                <w:webHidden/>
              </w:rPr>
              <w:fldChar w:fldCharType="separate"/>
            </w:r>
            <w:r>
              <w:rPr>
                <w:noProof/>
                <w:webHidden/>
              </w:rPr>
              <w:t>23</w:t>
            </w:r>
            <w:r>
              <w:rPr>
                <w:noProof/>
                <w:webHidden/>
              </w:rPr>
              <w:fldChar w:fldCharType="end"/>
            </w:r>
          </w:hyperlink>
        </w:p>
        <w:p w14:paraId="31D17C1A" w14:textId="41F45EE7"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03" w:history="1">
            <w:r w:rsidRPr="00EF709B">
              <w:rPr>
                <w:rStyle w:val="Lienhypertexte"/>
                <w:noProof/>
              </w:rPr>
              <w:t>4.2.2</w:t>
            </w:r>
            <w:r>
              <w:rPr>
                <w:rFonts w:asciiTheme="minorHAnsi" w:eastAsiaTheme="minorEastAsia" w:hAnsiTheme="minorHAnsi" w:cstheme="minorBidi"/>
                <w:noProof/>
                <w:lang w:eastAsia="fr-FR"/>
              </w:rPr>
              <w:tab/>
            </w:r>
            <w:r w:rsidRPr="00EF709B">
              <w:rPr>
                <w:rStyle w:val="Lienhypertexte"/>
                <w:noProof/>
              </w:rPr>
              <w:t>Forcer l’extinction</w:t>
            </w:r>
            <w:r>
              <w:rPr>
                <w:noProof/>
                <w:webHidden/>
              </w:rPr>
              <w:tab/>
            </w:r>
            <w:r>
              <w:rPr>
                <w:noProof/>
                <w:webHidden/>
              </w:rPr>
              <w:fldChar w:fldCharType="begin"/>
            </w:r>
            <w:r>
              <w:rPr>
                <w:noProof/>
                <w:webHidden/>
              </w:rPr>
              <w:instrText xml:space="preserve"> PAGEREF _Toc58591903 \h </w:instrText>
            </w:r>
            <w:r>
              <w:rPr>
                <w:noProof/>
                <w:webHidden/>
              </w:rPr>
            </w:r>
            <w:r>
              <w:rPr>
                <w:noProof/>
                <w:webHidden/>
              </w:rPr>
              <w:fldChar w:fldCharType="separate"/>
            </w:r>
            <w:r>
              <w:rPr>
                <w:noProof/>
                <w:webHidden/>
              </w:rPr>
              <w:t>23</w:t>
            </w:r>
            <w:r>
              <w:rPr>
                <w:noProof/>
                <w:webHidden/>
              </w:rPr>
              <w:fldChar w:fldCharType="end"/>
            </w:r>
          </w:hyperlink>
        </w:p>
        <w:p w14:paraId="4C92C5F7" w14:textId="2621348B"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04" w:history="1">
            <w:r w:rsidRPr="00EF709B">
              <w:rPr>
                <w:rStyle w:val="Lienhypertexte"/>
                <w:noProof/>
              </w:rPr>
              <w:t>4.3</w:t>
            </w:r>
            <w:r>
              <w:rPr>
                <w:rFonts w:asciiTheme="minorHAnsi" w:eastAsiaTheme="minorEastAsia" w:hAnsiTheme="minorHAnsi" w:cstheme="minorBidi"/>
                <w:noProof/>
                <w:lang w:eastAsia="fr-FR"/>
              </w:rPr>
              <w:tab/>
            </w:r>
            <w:r w:rsidRPr="00EF709B">
              <w:rPr>
                <w:rStyle w:val="Lienhypertexte"/>
                <w:noProof/>
              </w:rPr>
              <w:t>Mise en veille et sortie de veille de l’insideOne</w:t>
            </w:r>
            <w:r>
              <w:rPr>
                <w:noProof/>
                <w:webHidden/>
              </w:rPr>
              <w:tab/>
            </w:r>
            <w:r>
              <w:rPr>
                <w:noProof/>
                <w:webHidden/>
              </w:rPr>
              <w:fldChar w:fldCharType="begin"/>
            </w:r>
            <w:r>
              <w:rPr>
                <w:noProof/>
                <w:webHidden/>
              </w:rPr>
              <w:instrText xml:space="preserve"> PAGEREF _Toc58591904 \h </w:instrText>
            </w:r>
            <w:r>
              <w:rPr>
                <w:noProof/>
                <w:webHidden/>
              </w:rPr>
            </w:r>
            <w:r>
              <w:rPr>
                <w:noProof/>
                <w:webHidden/>
              </w:rPr>
              <w:fldChar w:fldCharType="separate"/>
            </w:r>
            <w:r>
              <w:rPr>
                <w:noProof/>
                <w:webHidden/>
              </w:rPr>
              <w:t>23</w:t>
            </w:r>
            <w:r>
              <w:rPr>
                <w:noProof/>
                <w:webHidden/>
              </w:rPr>
              <w:fldChar w:fldCharType="end"/>
            </w:r>
          </w:hyperlink>
        </w:p>
        <w:p w14:paraId="35C16A60" w14:textId="48EFA935"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05" w:history="1">
            <w:r w:rsidRPr="00EF709B">
              <w:rPr>
                <w:rStyle w:val="Lienhypertexte"/>
                <w:noProof/>
              </w:rPr>
              <w:t>4.3.1</w:t>
            </w:r>
            <w:r>
              <w:rPr>
                <w:rFonts w:asciiTheme="minorHAnsi" w:eastAsiaTheme="minorEastAsia" w:hAnsiTheme="minorHAnsi" w:cstheme="minorBidi"/>
                <w:noProof/>
                <w:lang w:eastAsia="fr-FR"/>
              </w:rPr>
              <w:tab/>
            </w:r>
            <w:r w:rsidRPr="00EF709B">
              <w:rPr>
                <w:rStyle w:val="Lienhypertexte"/>
                <w:noProof/>
              </w:rPr>
              <w:t>Différences entre la mise en veille et la mise en veille prolongée.</w:t>
            </w:r>
            <w:r>
              <w:rPr>
                <w:noProof/>
                <w:webHidden/>
              </w:rPr>
              <w:tab/>
            </w:r>
            <w:r>
              <w:rPr>
                <w:noProof/>
                <w:webHidden/>
              </w:rPr>
              <w:fldChar w:fldCharType="begin"/>
            </w:r>
            <w:r>
              <w:rPr>
                <w:noProof/>
                <w:webHidden/>
              </w:rPr>
              <w:instrText xml:space="preserve"> PAGEREF _Toc58591905 \h </w:instrText>
            </w:r>
            <w:r>
              <w:rPr>
                <w:noProof/>
                <w:webHidden/>
              </w:rPr>
            </w:r>
            <w:r>
              <w:rPr>
                <w:noProof/>
                <w:webHidden/>
              </w:rPr>
              <w:fldChar w:fldCharType="separate"/>
            </w:r>
            <w:r>
              <w:rPr>
                <w:noProof/>
                <w:webHidden/>
              </w:rPr>
              <w:t>23</w:t>
            </w:r>
            <w:r>
              <w:rPr>
                <w:noProof/>
                <w:webHidden/>
              </w:rPr>
              <w:fldChar w:fldCharType="end"/>
            </w:r>
          </w:hyperlink>
        </w:p>
        <w:p w14:paraId="581AAFF4" w14:textId="17CB51FB"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06" w:history="1">
            <w:r w:rsidRPr="00EF709B">
              <w:rPr>
                <w:rStyle w:val="Lienhypertexte"/>
                <w:noProof/>
              </w:rPr>
              <w:t>4.3.2</w:t>
            </w:r>
            <w:r>
              <w:rPr>
                <w:rFonts w:asciiTheme="minorHAnsi" w:eastAsiaTheme="minorEastAsia" w:hAnsiTheme="minorHAnsi" w:cstheme="minorBidi"/>
                <w:noProof/>
                <w:lang w:eastAsia="fr-FR"/>
              </w:rPr>
              <w:tab/>
            </w:r>
            <w:r w:rsidRPr="00EF709B">
              <w:rPr>
                <w:rStyle w:val="Lienhypertexte"/>
                <w:noProof/>
              </w:rPr>
              <w:t>Mise en veille et sortie de veille</w:t>
            </w:r>
            <w:r>
              <w:rPr>
                <w:noProof/>
                <w:webHidden/>
              </w:rPr>
              <w:tab/>
            </w:r>
            <w:r>
              <w:rPr>
                <w:noProof/>
                <w:webHidden/>
              </w:rPr>
              <w:fldChar w:fldCharType="begin"/>
            </w:r>
            <w:r>
              <w:rPr>
                <w:noProof/>
                <w:webHidden/>
              </w:rPr>
              <w:instrText xml:space="preserve"> PAGEREF _Toc58591906 \h </w:instrText>
            </w:r>
            <w:r>
              <w:rPr>
                <w:noProof/>
                <w:webHidden/>
              </w:rPr>
            </w:r>
            <w:r>
              <w:rPr>
                <w:noProof/>
                <w:webHidden/>
              </w:rPr>
              <w:fldChar w:fldCharType="separate"/>
            </w:r>
            <w:r>
              <w:rPr>
                <w:noProof/>
                <w:webHidden/>
              </w:rPr>
              <w:t>24</w:t>
            </w:r>
            <w:r>
              <w:rPr>
                <w:noProof/>
                <w:webHidden/>
              </w:rPr>
              <w:fldChar w:fldCharType="end"/>
            </w:r>
          </w:hyperlink>
        </w:p>
        <w:p w14:paraId="12DCFDA2" w14:textId="027132C5"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07" w:history="1">
            <w:r w:rsidRPr="00EF709B">
              <w:rPr>
                <w:rStyle w:val="Lienhypertexte"/>
                <w:noProof/>
              </w:rPr>
              <w:t>4.3.3</w:t>
            </w:r>
            <w:r>
              <w:rPr>
                <w:rFonts w:asciiTheme="minorHAnsi" w:eastAsiaTheme="minorEastAsia" w:hAnsiTheme="minorHAnsi" w:cstheme="minorBidi"/>
                <w:noProof/>
                <w:lang w:eastAsia="fr-FR"/>
              </w:rPr>
              <w:tab/>
            </w:r>
            <w:r w:rsidRPr="00EF709B">
              <w:rPr>
                <w:rStyle w:val="Lienhypertexte"/>
                <w:noProof/>
              </w:rPr>
              <w:t>Mise en veille prolongée et sortie de veille</w:t>
            </w:r>
            <w:r>
              <w:rPr>
                <w:noProof/>
                <w:webHidden/>
              </w:rPr>
              <w:tab/>
            </w:r>
            <w:r>
              <w:rPr>
                <w:noProof/>
                <w:webHidden/>
              </w:rPr>
              <w:fldChar w:fldCharType="begin"/>
            </w:r>
            <w:r>
              <w:rPr>
                <w:noProof/>
                <w:webHidden/>
              </w:rPr>
              <w:instrText xml:space="preserve"> PAGEREF _Toc58591907 \h </w:instrText>
            </w:r>
            <w:r>
              <w:rPr>
                <w:noProof/>
                <w:webHidden/>
              </w:rPr>
            </w:r>
            <w:r>
              <w:rPr>
                <w:noProof/>
                <w:webHidden/>
              </w:rPr>
              <w:fldChar w:fldCharType="separate"/>
            </w:r>
            <w:r>
              <w:rPr>
                <w:noProof/>
                <w:webHidden/>
              </w:rPr>
              <w:t>24</w:t>
            </w:r>
            <w:r>
              <w:rPr>
                <w:noProof/>
                <w:webHidden/>
              </w:rPr>
              <w:fldChar w:fldCharType="end"/>
            </w:r>
          </w:hyperlink>
        </w:p>
        <w:p w14:paraId="42FAE919" w14:textId="15F55B87" w:rsidR="00E11619" w:rsidRDefault="00E11619">
          <w:pPr>
            <w:pStyle w:val="TM1"/>
            <w:tabs>
              <w:tab w:val="left" w:pos="440"/>
              <w:tab w:val="right" w:leader="dot" w:pos="9232"/>
            </w:tabs>
            <w:rPr>
              <w:rFonts w:asciiTheme="minorHAnsi" w:eastAsiaTheme="minorEastAsia" w:hAnsiTheme="minorHAnsi" w:cstheme="minorBidi"/>
              <w:noProof/>
              <w:lang w:eastAsia="fr-FR"/>
            </w:rPr>
          </w:pPr>
          <w:hyperlink w:anchor="_Toc58591908" w:history="1">
            <w:r w:rsidRPr="00EF709B">
              <w:rPr>
                <w:rStyle w:val="Lienhypertexte"/>
                <w:noProof/>
              </w:rPr>
              <w:t>5</w:t>
            </w:r>
            <w:r>
              <w:rPr>
                <w:rFonts w:asciiTheme="minorHAnsi" w:eastAsiaTheme="minorEastAsia" w:hAnsiTheme="minorHAnsi" w:cstheme="minorBidi"/>
                <w:noProof/>
                <w:lang w:eastAsia="fr-FR"/>
              </w:rPr>
              <w:tab/>
            </w:r>
            <w:r w:rsidRPr="00EF709B">
              <w:rPr>
                <w:rStyle w:val="Lienhypertexte"/>
                <w:noProof/>
              </w:rPr>
              <w:t>Home</w:t>
            </w:r>
            <w:r>
              <w:rPr>
                <w:noProof/>
                <w:webHidden/>
              </w:rPr>
              <w:tab/>
            </w:r>
            <w:r>
              <w:rPr>
                <w:noProof/>
                <w:webHidden/>
              </w:rPr>
              <w:fldChar w:fldCharType="begin"/>
            </w:r>
            <w:r>
              <w:rPr>
                <w:noProof/>
                <w:webHidden/>
              </w:rPr>
              <w:instrText xml:space="preserve"> PAGEREF _Toc58591908 \h </w:instrText>
            </w:r>
            <w:r>
              <w:rPr>
                <w:noProof/>
                <w:webHidden/>
              </w:rPr>
            </w:r>
            <w:r>
              <w:rPr>
                <w:noProof/>
                <w:webHidden/>
              </w:rPr>
              <w:fldChar w:fldCharType="separate"/>
            </w:r>
            <w:r>
              <w:rPr>
                <w:noProof/>
                <w:webHidden/>
              </w:rPr>
              <w:t>25</w:t>
            </w:r>
            <w:r>
              <w:rPr>
                <w:noProof/>
                <w:webHidden/>
              </w:rPr>
              <w:fldChar w:fldCharType="end"/>
            </w:r>
          </w:hyperlink>
        </w:p>
        <w:p w14:paraId="2ECD353B" w14:textId="23D9553C"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09" w:history="1">
            <w:r w:rsidRPr="00EF709B">
              <w:rPr>
                <w:rStyle w:val="Lienhypertexte"/>
                <w:noProof/>
              </w:rPr>
              <w:t>5.1</w:t>
            </w:r>
            <w:r>
              <w:rPr>
                <w:rFonts w:asciiTheme="minorHAnsi" w:eastAsiaTheme="minorEastAsia" w:hAnsiTheme="minorHAnsi" w:cstheme="minorBidi"/>
                <w:noProof/>
                <w:lang w:eastAsia="fr-FR"/>
              </w:rPr>
              <w:tab/>
            </w:r>
            <w:r w:rsidRPr="00EF709B">
              <w:rPr>
                <w:rStyle w:val="Lienhypertexte"/>
                <w:noProof/>
              </w:rPr>
              <w:t>Présentation des objets</w:t>
            </w:r>
            <w:r>
              <w:rPr>
                <w:noProof/>
                <w:webHidden/>
              </w:rPr>
              <w:tab/>
            </w:r>
            <w:r>
              <w:rPr>
                <w:noProof/>
                <w:webHidden/>
              </w:rPr>
              <w:fldChar w:fldCharType="begin"/>
            </w:r>
            <w:r>
              <w:rPr>
                <w:noProof/>
                <w:webHidden/>
              </w:rPr>
              <w:instrText xml:space="preserve"> PAGEREF _Toc58591909 \h </w:instrText>
            </w:r>
            <w:r>
              <w:rPr>
                <w:noProof/>
                <w:webHidden/>
              </w:rPr>
            </w:r>
            <w:r>
              <w:rPr>
                <w:noProof/>
                <w:webHidden/>
              </w:rPr>
              <w:fldChar w:fldCharType="separate"/>
            </w:r>
            <w:r>
              <w:rPr>
                <w:noProof/>
                <w:webHidden/>
              </w:rPr>
              <w:t>25</w:t>
            </w:r>
            <w:r>
              <w:rPr>
                <w:noProof/>
                <w:webHidden/>
              </w:rPr>
              <w:fldChar w:fldCharType="end"/>
            </w:r>
          </w:hyperlink>
        </w:p>
        <w:p w14:paraId="117FE769" w14:textId="2337A7EA"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10" w:history="1">
            <w:r w:rsidRPr="00EF709B">
              <w:rPr>
                <w:rStyle w:val="Lienhypertexte"/>
                <w:noProof/>
              </w:rPr>
              <w:t>5.1.1</w:t>
            </w:r>
            <w:r>
              <w:rPr>
                <w:rFonts w:asciiTheme="minorHAnsi" w:eastAsiaTheme="minorEastAsia" w:hAnsiTheme="minorHAnsi" w:cstheme="minorBidi"/>
                <w:noProof/>
                <w:lang w:eastAsia="fr-FR"/>
              </w:rPr>
              <w:tab/>
            </w:r>
            <w:r w:rsidRPr="00EF709B">
              <w:rPr>
                <w:rStyle w:val="Lienhypertexte"/>
                <w:noProof/>
              </w:rPr>
              <w:t>Pour le braille</w:t>
            </w:r>
            <w:r>
              <w:rPr>
                <w:noProof/>
                <w:webHidden/>
              </w:rPr>
              <w:tab/>
            </w:r>
            <w:r>
              <w:rPr>
                <w:noProof/>
                <w:webHidden/>
              </w:rPr>
              <w:fldChar w:fldCharType="begin"/>
            </w:r>
            <w:r>
              <w:rPr>
                <w:noProof/>
                <w:webHidden/>
              </w:rPr>
              <w:instrText xml:space="preserve"> PAGEREF _Toc58591910 \h </w:instrText>
            </w:r>
            <w:r>
              <w:rPr>
                <w:noProof/>
                <w:webHidden/>
              </w:rPr>
            </w:r>
            <w:r>
              <w:rPr>
                <w:noProof/>
                <w:webHidden/>
              </w:rPr>
              <w:fldChar w:fldCharType="separate"/>
            </w:r>
            <w:r>
              <w:rPr>
                <w:noProof/>
                <w:webHidden/>
              </w:rPr>
              <w:t>25</w:t>
            </w:r>
            <w:r>
              <w:rPr>
                <w:noProof/>
                <w:webHidden/>
              </w:rPr>
              <w:fldChar w:fldCharType="end"/>
            </w:r>
          </w:hyperlink>
        </w:p>
        <w:p w14:paraId="72DD6BDA" w14:textId="12B42836"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11" w:history="1">
            <w:r w:rsidRPr="00EF709B">
              <w:rPr>
                <w:rStyle w:val="Lienhypertexte"/>
                <w:noProof/>
              </w:rPr>
              <w:t>5.1.2</w:t>
            </w:r>
            <w:r>
              <w:rPr>
                <w:rFonts w:asciiTheme="minorHAnsi" w:eastAsiaTheme="minorEastAsia" w:hAnsiTheme="minorHAnsi" w:cstheme="minorBidi"/>
                <w:noProof/>
                <w:lang w:eastAsia="fr-FR"/>
              </w:rPr>
              <w:tab/>
            </w:r>
            <w:r w:rsidRPr="00EF709B">
              <w:rPr>
                <w:rStyle w:val="Lienhypertexte"/>
                <w:noProof/>
              </w:rPr>
              <w:t>Pour l’interface visuelle</w:t>
            </w:r>
            <w:r>
              <w:rPr>
                <w:noProof/>
                <w:webHidden/>
              </w:rPr>
              <w:tab/>
            </w:r>
            <w:r>
              <w:rPr>
                <w:noProof/>
                <w:webHidden/>
              </w:rPr>
              <w:fldChar w:fldCharType="begin"/>
            </w:r>
            <w:r>
              <w:rPr>
                <w:noProof/>
                <w:webHidden/>
              </w:rPr>
              <w:instrText xml:space="preserve"> PAGEREF _Toc58591911 \h </w:instrText>
            </w:r>
            <w:r>
              <w:rPr>
                <w:noProof/>
                <w:webHidden/>
              </w:rPr>
            </w:r>
            <w:r>
              <w:rPr>
                <w:noProof/>
                <w:webHidden/>
              </w:rPr>
              <w:fldChar w:fldCharType="separate"/>
            </w:r>
            <w:r>
              <w:rPr>
                <w:noProof/>
                <w:webHidden/>
              </w:rPr>
              <w:t>28</w:t>
            </w:r>
            <w:r>
              <w:rPr>
                <w:noProof/>
                <w:webHidden/>
              </w:rPr>
              <w:fldChar w:fldCharType="end"/>
            </w:r>
          </w:hyperlink>
        </w:p>
        <w:p w14:paraId="337F79B1" w14:textId="7ABE60D8"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12" w:history="1">
            <w:r w:rsidRPr="00EF709B">
              <w:rPr>
                <w:rStyle w:val="Lienhypertexte"/>
                <w:noProof/>
              </w:rPr>
              <w:t>5.2</w:t>
            </w:r>
            <w:r>
              <w:rPr>
                <w:rFonts w:asciiTheme="minorHAnsi" w:eastAsiaTheme="minorEastAsia" w:hAnsiTheme="minorHAnsi" w:cstheme="minorBidi"/>
                <w:noProof/>
                <w:lang w:eastAsia="fr-FR"/>
              </w:rPr>
              <w:tab/>
            </w:r>
            <w:r w:rsidRPr="00EF709B">
              <w:rPr>
                <w:rStyle w:val="Lienhypertexte"/>
                <w:noProof/>
              </w:rPr>
              <w:t>L’écran d’accueil Home</w:t>
            </w:r>
            <w:r>
              <w:rPr>
                <w:noProof/>
                <w:webHidden/>
              </w:rPr>
              <w:tab/>
            </w:r>
            <w:r>
              <w:rPr>
                <w:noProof/>
                <w:webHidden/>
              </w:rPr>
              <w:fldChar w:fldCharType="begin"/>
            </w:r>
            <w:r>
              <w:rPr>
                <w:noProof/>
                <w:webHidden/>
              </w:rPr>
              <w:instrText xml:space="preserve"> PAGEREF _Toc58591912 \h </w:instrText>
            </w:r>
            <w:r>
              <w:rPr>
                <w:noProof/>
                <w:webHidden/>
              </w:rPr>
            </w:r>
            <w:r>
              <w:rPr>
                <w:noProof/>
                <w:webHidden/>
              </w:rPr>
              <w:fldChar w:fldCharType="separate"/>
            </w:r>
            <w:r>
              <w:rPr>
                <w:noProof/>
                <w:webHidden/>
              </w:rPr>
              <w:t>33</w:t>
            </w:r>
            <w:r>
              <w:rPr>
                <w:noProof/>
                <w:webHidden/>
              </w:rPr>
              <w:fldChar w:fldCharType="end"/>
            </w:r>
          </w:hyperlink>
        </w:p>
        <w:p w14:paraId="3C6C3991" w14:textId="68CDFBB9"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13" w:history="1">
            <w:r w:rsidRPr="00EF709B">
              <w:rPr>
                <w:rStyle w:val="Lienhypertexte"/>
                <w:noProof/>
              </w:rPr>
              <w:t>5.3</w:t>
            </w:r>
            <w:r>
              <w:rPr>
                <w:rFonts w:asciiTheme="minorHAnsi" w:eastAsiaTheme="minorEastAsia" w:hAnsiTheme="minorHAnsi" w:cstheme="minorBidi"/>
                <w:noProof/>
                <w:lang w:eastAsia="fr-FR"/>
              </w:rPr>
              <w:tab/>
            </w:r>
            <w:r w:rsidRPr="00EF709B">
              <w:rPr>
                <w:rStyle w:val="Lienhypertexte"/>
                <w:noProof/>
              </w:rPr>
              <w:t>Explorer.</w:t>
            </w:r>
            <w:r>
              <w:rPr>
                <w:noProof/>
                <w:webHidden/>
              </w:rPr>
              <w:tab/>
            </w:r>
            <w:r>
              <w:rPr>
                <w:noProof/>
                <w:webHidden/>
              </w:rPr>
              <w:fldChar w:fldCharType="begin"/>
            </w:r>
            <w:r>
              <w:rPr>
                <w:noProof/>
                <w:webHidden/>
              </w:rPr>
              <w:instrText xml:space="preserve"> PAGEREF _Toc58591913 \h </w:instrText>
            </w:r>
            <w:r>
              <w:rPr>
                <w:noProof/>
                <w:webHidden/>
              </w:rPr>
            </w:r>
            <w:r>
              <w:rPr>
                <w:noProof/>
                <w:webHidden/>
              </w:rPr>
              <w:fldChar w:fldCharType="separate"/>
            </w:r>
            <w:r>
              <w:rPr>
                <w:noProof/>
                <w:webHidden/>
              </w:rPr>
              <w:t>34</w:t>
            </w:r>
            <w:r>
              <w:rPr>
                <w:noProof/>
                <w:webHidden/>
              </w:rPr>
              <w:fldChar w:fldCharType="end"/>
            </w:r>
          </w:hyperlink>
        </w:p>
        <w:p w14:paraId="1EE94758" w14:textId="32BA2D86"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14" w:history="1">
            <w:r w:rsidRPr="00EF709B">
              <w:rPr>
                <w:rStyle w:val="Lienhypertexte"/>
                <w:noProof/>
              </w:rPr>
              <w:t>5.3.1</w:t>
            </w:r>
            <w:r>
              <w:rPr>
                <w:rFonts w:asciiTheme="minorHAnsi" w:eastAsiaTheme="minorEastAsia" w:hAnsiTheme="minorHAnsi" w:cstheme="minorBidi"/>
                <w:noProof/>
                <w:lang w:eastAsia="fr-FR"/>
              </w:rPr>
              <w:tab/>
            </w:r>
            <w:r w:rsidRPr="00EF709B">
              <w:rPr>
                <w:rStyle w:val="Lienhypertexte"/>
                <w:noProof/>
              </w:rPr>
              <w:t>Présentation</w:t>
            </w:r>
            <w:r>
              <w:rPr>
                <w:noProof/>
                <w:webHidden/>
              </w:rPr>
              <w:tab/>
            </w:r>
            <w:r>
              <w:rPr>
                <w:noProof/>
                <w:webHidden/>
              </w:rPr>
              <w:fldChar w:fldCharType="begin"/>
            </w:r>
            <w:r>
              <w:rPr>
                <w:noProof/>
                <w:webHidden/>
              </w:rPr>
              <w:instrText xml:space="preserve"> PAGEREF _Toc58591914 \h </w:instrText>
            </w:r>
            <w:r>
              <w:rPr>
                <w:noProof/>
                <w:webHidden/>
              </w:rPr>
            </w:r>
            <w:r>
              <w:rPr>
                <w:noProof/>
                <w:webHidden/>
              </w:rPr>
              <w:fldChar w:fldCharType="separate"/>
            </w:r>
            <w:r>
              <w:rPr>
                <w:noProof/>
                <w:webHidden/>
              </w:rPr>
              <w:t>34</w:t>
            </w:r>
            <w:r>
              <w:rPr>
                <w:noProof/>
                <w:webHidden/>
              </w:rPr>
              <w:fldChar w:fldCharType="end"/>
            </w:r>
          </w:hyperlink>
        </w:p>
        <w:p w14:paraId="7662C25F" w14:textId="188DD392"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15" w:history="1">
            <w:r w:rsidRPr="00EF709B">
              <w:rPr>
                <w:rStyle w:val="Lienhypertexte"/>
                <w:noProof/>
              </w:rPr>
              <w:t>5.3.2</w:t>
            </w:r>
            <w:r>
              <w:rPr>
                <w:rFonts w:asciiTheme="minorHAnsi" w:eastAsiaTheme="minorEastAsia" w:hAnsiTheme="minorHAnsi" w:cstheme="minorBidi"/>
                <w:noProof/>
                <w:lang w:eastAsia="fr-FR"/>
              </w:rPr>
              <w:tab/>
            </w:r>
            <w:r w:rsidRPr="00EF709B">
              <w:rPr>
                <w:rStyle w:val="Lienhypertexte"/>
                <w:noProof/>
              </w:rPr>
              <w:t>Navigation :</w:t>
            </w:r>
            <w:r>
              <w:rPr>
                <w:noProof/>
                <w:webHidden/>
              </w:rPr>
              <w:tab/>
            </w:r>
            <w:r>
              <w:rPr>
                <w:noProof/>
                <w:webHidden/>
              </w:rPr>
              <w:fldChar w:fldCharType="begin"/>
            </w:r>
            <w:r>
              <w:rPr>
                <w:noProof/>
                <w:webHidden/>
              </w:rPr>
              <w:instrText xml:space="preserve"> PAGEREF _Toc58591915 \h </w:instrText>
            </w:r>
            <w:r>
              <w:rPr>
                <w:noProof/>
                <w:webHidden/>
              </w:rPr>
            </w:r>
            <w:r>
              <w:rPr>
                <w:noProof/>
                <w:webHidden/>
              </w:rPr>
              <w:fldChar w:fldCharType="separate"/>
            </w:r>
            <w:r>
              <w:rPr>
                <w:noProof/>
                <w:webHidden/>
              </w:rPr>
              <w:t>35</w:t>
            </w:r>
            <w:r>
              <w:rPr>
                <w:noProof/>
                <w:webHidden/>
              </w:rPr>
              <w:fldChar w:fldCharType="end"/>
            </w:r>
          </w:hyperlink>
        </w:p>
        <w:p w14:paraId="45C7BAAF" w14:textId="4125E1CC"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16" w:history="1">
            <w:r w:rsidRPr="00EF709B">
              <w:rPr>
                <w:rStyle w:val="Lienhypertexte"/>
                <w:noProof/>
              </w:rPr>
              <w:t>5.3.3</w:t>
            </w:r>
            <w:r>
              <w:rPr>
                <w:rFonts w:asciiTheme="minorHAnsi" w:eastAsiaTheme="minorEastAsia" w:hAnsiTheme="minorHAnsi" w:cstheme="minorBidi"/>
                <w:noProof/>
                <w:lang w:eastAsia="fr-FR"/>
              </w:rPr>
              <w:tab/>
            </w:r>
            <w:r w:rsidRPr="00EF709B">
              <w:rPr>
                <w:rStyle w:val="Lienhypertexte"/>
                <w:noProof/>
              </w:rPr>
              <w:t>Le menu Run dans Explorer</w:t>
            </w:r>
            <w:r>
              <w:rPr>
                <w:noProof/>
                <w:webHidden/>
              </w:rPr>
              <w:tab/>
            </w:r>
            <w:r>
              <w:rPr>
                <w:noProof/>
                <w:webHidden/>
              </w:rPr>
              <w:fldChar w:fldCharType="begin"/>
            </w:r>
            <w:r>
              <w:rPr>
                <w:noProof/>
                <w:webHidden/>
              </w:rPr>
              <w:instrText xml:space="preserve"> PAGEREF _Toc58591916 \h </w:instrText>
            </w:r>
            <w:r>
              <w:rPr>
                <w:noProof/>
                <w:webHidden/>
              </w:rPr>
            </w:r>
            <w:r>
              <w:rPr>
                <w:noProof/>
                <w:webHidden/>
              </w:rPr>
              <w:fldChar w:fldCharType="separate"/>
            </w:r>
            <w:r>
              <w:rPr>
                <w:noProof/>
                <w:webHidden/>
              </w:rPr>
              <w:t>35</w:t>
            </w:r>
            <w:r>
              <w:rPr>
                <w:noProof/>
                <w:webHidden/>
              </w:rPr>
              <w:fldChar w:fldCharType="end"/>
            </w:r>
          </w:hyperlink>
        </w:p>
        <w:p w14:paraId="1A51B54D" w14:textId="35E87E58"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17" w:history="1">
            <w:r w:rsidRPr="00EF709B">
              <w:rPr>
                <w:rStyle w:val="Lienhypertexte"/>
                <w:noProof/>
              </w:rPr>
              <w:t>5.3.4</w:t>
            </w:r>
            <w:r>
              <w:rPr>
                <w:rFonts w:asciiTheme="minorHAnsi" w:eastAsiaTheme="minorEastAsia" w:hAnsiTheme="minorHAnsi" w:cstheme="minorBidi"/>
                <w:noProof/>
                <w:lang w:eastAsia="fr-FR"/>
              </w:rPr>
              <w:tab/>
            </w:r>
            <w:r w:rsidRPr="00EF709B">
              <w:rPr>
                <w:rStyle w:val="Lienhypertexte"/>
                <w:noProof/>
              </w:rPr>
              <w:t>Le menu Pop dans Explorer</w:t>
            </w:r>
            <w:r>
              <w:rPr>
                <w:noProof/>
                <w:webHidden/>
              </w:rPr>
              <w:tab/>
            </w:r>
            <w:r>
              <w:rPr>
                <w:noProof/>
                <w:webHidden/>
              </w:rPr>
              <w:fldChar w:fldCharType="begin"/>
            </w:r>
            <w:r>
              <w:rPr>
                <w:noProof/>
                <w:webHidden/>
              </w:rPr>
              <w:instrText xml:space="preserve"> PAGEREF _Toc58591917 \h </w:instrText>
            </w:r>
            <w:r>
              <w:rPr>
                <w:noProof/>
                <w:webHidden/>
              </w:rPr>
            </w:r>
            <w:r>
              <w:rPr>
                <w:noProof/>
                <w:webHidden/>
              </w:rPr>
              <w:fldChar w:fldCharType="separate"/>
            </w:r>
            <w:r>
              <w:rPr>
                <w:noProof/>
                <w:webHidden/>
              </w:rPr>
              <w:t>36</w:t>
            </w:r>
            <w:r>
              <w:rPr>
                <w:noProof/>
                <w:webHidden/>
              </w:rPr>
              <w:fldChar w:fldCharType="end"/>
            </w:r>
          </w:hyperlink>
        </w:p>
        <w:p w14:paraId="4BA509C3" w14:textId="309F1A50"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18" w:history="1">
            <w:r w:rsidRPr="00EF709B">
              <w:rPr>
                <w:rStyle w:val="Lienhypertexte"/>
                <w:noProof/>
              </w:rPr>
              <w:t>5.4</w:t>
            </w:r>
            <w:r>
              <w:rPr>
                <w:rFonts w:asciiTheme="minorHAnsi" w:eastAsiaTheme="minorEastAsia" w:hAnsiTheme="minorHAnsi" w:cstheme="minorBidi"/>
                <w:noProof/>
                <w:lang w:eastAsia="fr-FR"/>
              </w:rPr>
              <w:tab/>
            </w:r>
            <w:r w:rsidRPr="00EF709B">
              <w:rPr>
                <w:rStyle w:val="Lienhypertexte"/>
                <w:noProof/>
              </w:rPr>
              <w:t>Note.</w:t>
            </w:r>
            <w:r>
              <w:rPr>
                <w:noProof/>
                <w:webHidden/>
              </w:rPr>
              <w:tab/>
            </w:r>
            <w:r>
              <w:rPr>
                <w:noProof/>
                <w:webHidden/>
              </w:rPr>
              <w:fldChar w:fldCharType="begin"/>
            </w:r>
            <w:r>
              <w:rPr>
                <w:noProof/>
                <w:webHidden/>
              </w:rPr>
              <w:instrText xml:space="preserve"> PAGEREF _Toc58591918 \h </w:instrText>
            </w:r>
            <w:r>
              <w:rPr>
                <w:noProof/>
                <w:webHidden/>
              </w:rPr>
            </w:r>
            <w:r>
              <w:rPr>
                <w:noProof/>
                <w:webHidden/>
              </w:rPr>
              <w:fldChar w:fldCharType="separate"/>
            </w:r>
            <w:r>
              <w:rPr>
                <w:noProof/>
                <w:webHidden/>
              </w:rPr>
              <w:t>37</w:t>
            </w:r>
            <w:r>
              <w:rPr>
                <w:noProof/>
                <w:webHidden/>
              </w:rPr>
              <w:fldChar w:fldCharType="end"/>
            </w:r>
          </w:hyperlink>
        </w:p>
        <w:p w14:paraId="15745FED" w14:textId="5B085E57"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19" w:history="1">
            <w:r w:rsidRPr="00EF709B">
              <w:rPr>
                <w:rStyle w:val="Lienhypertexte"/>
                <w:noProof/>
              </w:rPr>
              <w:t>5.4.1</w:t>
            </w:r>
            <w:r>
              <w:rPr>
                <w:rFonts w:asciiTheme="minorHAnsi" w:eastAsiaTheme="minorEastAsia" w:hAnsiTheme="minorHAnsi" w:cstheme="minorBidi"/>
                <w:noProof/>
                <w:lang w:eastAsia="fr-FR"/>
              </w:rPr>
              <w:tab/>
            </w:r>
            <w:r w:rsidRPr="00EF709B">
              <w:rPr>
                <w:rStyle w:val="Lienhypertexte"/>
                <w:noProof/>
              </w:rPr>
              <w:t>Le menu Run de Note</w:t>
            </w:r>
            <w:r>
              <w:rPr>
                <w:noProof/>
                <w:webHidden/>
              </w:rPr>
              <w:tab/>
            </w:r>
            <w:r>
              <w:rPr>
                <w:noProof/>
                <w:webHidden/>
              </w:rPr>
              <w:fldChar w:fldCharType="begin"/>
            </w:r>
            <w:r>
              <w:rPr>
                <w:noProof/>
                <w:webHidden/>
              </w:rPr>
              <w:instrText xml:space="preserve"> PAGEREF _Toc58591919 \h </w:instrText>
            </w:r>
            <w:r>
              <w:rPr>
                <w:noProof/>
                <w:webHidden/>
              </w:rPr>
            </w:r>
            <w:r>
              <w:rPr>
                <w:noProof/>
                <w:webHidden/>
              </w:rPr>
              <w:fldChar w:fldCharType="separate"/>
            </w:r>
            <w:r>
              <w:rPr>
                <w:noProof/>
                <w:webHidden/>
              </w:rPr>
              <w:t>37</w:t>
            </w:r>
            <w:r>
              <w:rPr>
                <w:noProof/>
                <w:webHidden/>
              </w:rPr>
              <w:fldChar w:fldCharType="end"/>
            </w:r>
          </w:hyperlink>
        </w:p>
        <w:p w14:paraId="2C90B1A9" w14:textId="682544E1"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20" w:history="1">
            <w:r w:rsidRPr="00EF709B">
              <w:rPr>
                <w:rStyle w:val="Lienhypertexte"/>
                <w:noProof/>
              </w:rPr>
              <w:t>5.4.2</w:t>
            </w:r>
            <w:r>
              <w:rPr>
                <w:rFonts w:asciiTheme="minorHAnsi" w:eastAsiaTheme="minorEastAsia" w:hAnsiTheme="minorHAnsi" w:cstheme="minorBidi"/>
                <w:noProof/>
                <w:lang w:eastAsia="fr-FR"/>
              </w:rPr>
              <w:tab/>
            </w:r>
            <w:r w:rsidRPr="00EF709B">
              <w:rPr>
                <w:rStyle w:val="Lienhypertexte"/>
                <w:noProof/>
              </w:rPr>
              <w:t>Le menu Pop de Note</w:t>
            </w:r>
            <w:r>
              <w:rPr>
                <w:noProof/>
                <w:webHidden/>
              </w:rPr>
              <w:tab/>
            </w:r>
            <w:r>
              <w:rPr>
                <w:noProof/>
                <w:webHidden/>
              </w:rPr>
              <w:fldChar w:fldCharType="begin"/>
            </w:r>
            <w:r>
              <w:rPr>
                <w:noProof/>
                <w:webHidden/>
              </w:rPr>
              <w:instrText xml:space="preserve"> PAGEREF _Toc58591920 \h </w:instrText>
            </w:r>
            <w:r>
              <w:rPr>
                <w:noProof/>
                <w:webHidden/>
              </w:rPr>
            </w:r>
            <w:r>
              <w:rPr>
                <w:noProof/>
                <w:webHidden/>
              </w:rPr>
              <w:fldChar w:fldCharType="separate"/>
            </w:r>
            <w:r>
              <w:rPr>
                <w:noProof/>
                <w:webHidden/>
              </w:rPr>
              <w:t>39</w:t>
            </w:r>
            <w:r>
              <w:rPr>
                <w:noProof/>
                <w:webHidden/>
              </w:rPr>
              <w:fldChar w:fldCharType="end"/>
            </w:r>
          </w:hyperlink>
        </w:p>
        <w:p w14:paraId="45FC5A77" w14:textId="34610744"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21" w:history="1">
            <w:r w:rsidRPr="00EF709B">
              <w:rPr>
                <w:rStyle w:val="Lienhypertexte"/>
                <w:noProof/>
              </w:rPr>
              <w:t>5.5</w:t>
            </w:r>
            <w:r>
              <w:rPr>
                <w:rFonts w:asciiTheme="minorHAnsi" w:eastAsiaTheme="minorEastAsia" w:hAnsiTheme="minorHAnsi" w:cstheme="minorBidi"/>
                <w:noProof/>
                <w:lang w:eastAsia="fr-FR"/>
              </w:rPr>
              <w:tab/>
            </w:r>
            <w:r w:rsidRPr="00EF709B">
              <w:rPr>
                <w:rStyle w:val="Lienhypertexte"/>
                <w:noProof/>
              </w:rPr>
              <w:t>Calculatrice</w:t>
            </w:r>
            <w:r>
              <w:rPr>
                <w:noProof/>
                <w:webHidden/>
              </w:rPr>
              <w:tab/>
            </w:r>
            <w:r>
              <w:rPr>
                <w:noProof/>
                <w:webHidden/>
              </w:rPr>
              <w:fldChar w:fldCharType="begin"/>
            </w:r>
            <w:r>
              <w:rPr>
                <w:noProof/>
                <w:webHidden/>
              </w:rPr>
              <w:instrText xml:space="preserve"> PAGEREF _Toc58591921 \h </w:instrText>
            </w:r>
            <w:r>
              <w:rPr>
                <w:noProof/>
                <w:webHidden/>
              </w:rPr>
            </w:r>
            <w:r>
              <w:rPr>
                <w:noProof/>
                <w:webHidden/>
              </w:rPr>
              <w:fldChar w:fldCharType="separate"/>
            </w:r>
            <w:r>
              <w:rPr>
                <w:noProof/>
                <w:webHidden/>
              </w:rPr>
              <w:t>41</w:t>
            </w:r>
            <w:r>
              <w:rPr>
                <w:noProof/>
                <w:webHidden/>
              </w:rPr>
              <w:fldChar w:fldCharType="end"/>
            </w:r>
          </w:hyperlink>
        </w:p>
        <w:p w14:paraId="7D27584D" w14:textId="6A5F65A1"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22" w:history="1">
            <w:r w:rsidRPr="00EF709B">
              <w:rPr>
                <w:rStyle w:val="Lienhypertexte"/>
                <w:noProof/>
              </w:rPr>
              <w:t>5.5.1</w:t>
            </w:r>
            <w:r>
              <w:rPr>
                <w:rFonts w:asciiTheme="minorHAnsi" w:eastAsiaTheme="minorEastAsia" w:hAnsiTheme="minorHAnsi" w:cstheme="minorBidi"/>
                <w:noProof/>
                <w:lang w:eastAsia="fr-FR"/>
              </w:rPr>
              <w:tab/>
            </w:r>
            <w:r w:rsidRPr="00EF709B">
              <w:rPr>
                <w:rStyle w:val="Lienhypertexte"/>
                <w:noProof/>
              </w:rPr>
              <w:t>Présentation</w:t>
            </w:r>
            <w:r>
              <w:rPr>
                <w:noProof/>
                <w:webHidden/>
              </w:rPr>
              <w:tab/>
            </w:r>
            <w:r>
              <w:rPr>
                <w:noProof/>
                <w:webHidden/>
              </w:rPr>
              <w:fldChar w:fldCharType="begin"/>
            </w:r>
            <w:r>
              <w:rPr>
                <w:noProof/>
                <w:webHidden/>
              </w:rPr>
              <w:instrText xml:space="preserve"> PAGEREF _Toc58591922 \h </w:instrText>
            </w:r>
            <w:r>
              <w:rPr>
                <w:noProof/>
                <w:webHidden/>
              </w:rPr>
            </w:r>
            <w:r>
              <w:rPr>
                <w:noProof/>
                <w:webHidden/>
              </w:rPr>
              <w:fldChar w:fldCharType="separate"/>
            </w:r>
            <w:r>
              <w:rPr>
                <w:noProof/>
                <w:webHidden/>
              </w:rPr>
              <w:t>41</w:t>
            </w:r>
            <w:r>
              <w:rPr>
                <w:noProof/>
                <w:webHidden/>
              </w:rPr>
              <w:fldChar w:fldCharType="end"/>
            </w:r>
          </w:hyperlink>
        </w:p>
        <w:p w14:paraId="69737057" w14:textId="2E8B5C7C"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23" w:history="1">
            <w:r w:rsidRPr="00EF709B">
              <w:rPr>
                <w:rStyle w:val="Lienhypertexte"/>
                <w:noProof/>
              </w:rPr>
              <w:t>5.5.2</w:t>
            </w:r>
            <w:r>
              <w:rPr>
                <w:rFonts w:asciiTheme="minorHAnsi" w:eastAsiaTheme="minorEastAsia" w:hAnsiTheme="minorHAnsi" w:cstheme="minorBidi"/>
                <w:noProof/>
                <w:lang w:eastAsia="fr-FR"/>
              </w:rPr>
              <w:tab/>
            </w:r>
            <w:r w:rsidRPr="00EF709B">
              <w:rPr>
                <w:rStyle w:val="Lienhypertexte"/>
                <w:noProof/>
              </w:rPr>
              <w:t>Utilisation</w:t>
            </w:r>
            <w:r>
              <w:rPr>
                <w:noProof/>
                <w:webHidden/>
              </w:rPr>
              <w:tab/>
            </w:r>
            <w:r>
              <w:rPr>
                <w:noProof/>
                <w:webHidden/>
              </w:rPr>
              <w:fldChar w:fldCharType="begin"/>
            </w:r>
            <w:r>
              <w:rPr>
                <w:noProof/>
                <w:webHidden/>
              </w:rPr>
              <w:instrText xml:space="preserve"> PAGEREF _Toc58591923 \h </w:instrText>
            </w:r>
            <w:r>
              <w:rPr>
                <w:noProof/>
                <w:webHidden/>
              </w:rPr>
            </w:r>
            <w:r>
              <w:rPr>
                <w:noProof/>
                <w:webHidden/>
              </w:rPr>
              <w:fldChar w:fldCharType="separate"/>
            </w:r>
            <w:r>
              <w:rPr>
                <w:noProof/>
                <w:webHidden/>
              </w:rPr>
              <w:t>41</w:t>
            </w:r>
            <w:r>
              <w:rPr>
                <w:noProof/>
                <w:webHidden/>
              </w:rPr>
              <w:fldChar w:fldCharType="end"/>
            </w:r>
          </w:hyperlink>
        </w:p>
        <w:p w14:paraId="0CA9A8E1" w14:textId="1DCED76A"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24" w:history="1">
            <w:r w:rsidRPr="00EF709B">
              <w:rPr>
                <w:rStyle w:val="Lienhypertexte"/>
                <w:noProof/>
              </w:rPr>
              <w:t>5.5.3</w:t>
            </w:r>
            <w:r>
              <w:rPr>
                <w:rFonts w:asciiTheme="minorHAnsi" w:eastAsiaTheme="minorEastAsia" w:hAnsiTheme="minorHAnsi" w:cstheme="minorBidi"/>
                <w:noProof/>
                <w:lang w:eastAsia="fr-FR"/>
              </w:rPr>
              <w:tab/>
            </w:r>
            <w:r w:rsidRPr="00EF709B">
              <w:rPr>
                <w:rStyle w:val="Lienhypertexte"/>
                <w:noProof/>
              </w:rPr>
              <w:t>Le menu RUN</w:t>
            </w:r>
            <w:r>
              <w:rPr>
                <w:noProof/>
                <w:webHidden/>
              </w:rPr>
              <w:tab/>
            </w:r>
            <w:r>
              <w:rPr>
                <w:noProof/>
                <w:webHidden/>
              </w:rPr>
              <w:fldChar w:fldCharType="begin"/>
            </w:r>
            <w:r>
              <w:rPr>
                <w:noProof/>
                <w:webHidden/>
              </w:rPr>
              <w:instrText xml:space="preserve"> PAGEREF _Toc58591924 \h </w:instrText>
            </w:r>
            <w:r>
              <w:rPr>
                <w:noProof/>
                <w:webHidden/>
              </w:rPr>
            </w:r>
            <w:r>
              <w:rPr>
                <w:noProof/>
                <w:webHidden/>
              </w:rPr>
              <w:fldChar w:fldCharType="separate"/>
            </w:r>
            <w:r>
              <w:rPr>
                <w:noProof/>
                <w:webHidden/>
              </w:rPr>
              <w:t>43</w:t>
            </w:r>
            <w:r>
              <w:rPr>
                <w:noProof/>
                <w:webHidden/>
              </w:rPr>
              <w:fldChar w:fldCharType="end"/>
            </w:r>
          </w:hyperlink>
        </w:p>
        <w:p w14:paraId="63C06919" w14:textId="5E0C5251"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25" w:history="1">
            <w:r w:rsidRPr="00EF709B">
              <w:rPr>
                <w:rStyle w:val="Lienhypertexte"/>
                <w:noProof/>
              </w:rPr>
              <w:t>5.5.4</w:t>
            </w:r>
            <w:r>
              <w:rPr>
                <w:rFonts w:asciiTheme="minorHAnsi" w:eastAsiaTheme="minorEastAsia" w:hAnsiTheme="minorHAnsi" w:cstheme="minorBidi"/>
                <w:noProof/>
                <w:lang w:eastAsia="fr-FR"/>
              </w:rPr>
              <w:tab/>
            </w:r>
            <w:r w:rsidRPr="00EF709B">
              <w:rPr>
                <w:rStyle w:val="Lienhypertexte"/>
                <w:noProof/>
              </w:rPr>
              <w:t>Le menu contextuel POP</w:t>
            </w:r>
            <w:r>
              <w:rPr>
                <w:noProof/>
                <w:webHidden/>
              </w:rPr>
              <w:tab/>
            </w:r>
            <w:r>
              <w:rPr>
                <w:noProof/>
                <w:webHidden/>
              </w:rPr>
              <w:fldChar w:fldCharType="begin"/>
            </w:r>
            <w:r>
              <w:rPr>
                <w:noProof/>
                <w:webHidden/>
              </w:rPr>
              <w:instrText xml:space="preserve"> PAGEREF _Toc58591925 \h </w:instrText>
            </w:r>
            <w:r>
              <w:rPr>
                <w:noProof/>
                <w:webHidden/>
              </w:rPr>
            </w:r>
            <w:r>
              <w:rPr>
                <w:noProof/>
                <w:webHidden/>
              </w:rPr>
              <w:fldChar w:fldCharType="separate"/>
            </w:r>
            <w:r>
              <w:rPr>
                <w:noProof/>
                <w:webHidden/>
              </w:rPr>
              <w:t>43</w:t>
            </w:r>
            <w:r>
              <w:rPr>
                <w:noProof/>
                <w:webHidden/>
              </w:rPr>
              <w:fldChar w:fldCharType="end"/>
            </w:r>
          </w:hyperlink>
        </w:p>
        <w:p w14:paraId="678CC81C" w14:textId="75198724"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26" w:history="1">
            <w:r w:rsidRPr="00EF709B">
              <w:rPr>
                <w:rStyle w:val="Lienhypertexte"/>
                <w:noProof/>
              </w:rPr>
              <w:t>5.5.5</w:t>
            </w:r>
            <w:r>
              <w:rPr>
                <w:rFonts w:asciiTheme="minorHAnsi" w:eastAsiaTheme="minorEastAsia" w:hAnsiTheme="minorHAnsi" w:cstheme="minorBidi"/>
                <w:noProof/>
                <w:lang w:eastAsia="fr-FR"/>
              </w:rPr>
              <w:tab/>
            </w:r>
            <w:r w:rsidRPr="00EF709B">
              <w:rPr>
                <w:rStyle w:val="Lienhypertexte"/>
                <w:noProof/>
              </w:rPr>
              <w:t>Tableau récapitulatif des fonctions et raccourcis clavier</w:t>
            </w:r>
            <w:r>
              <w:rPr>
                <w:noProof/>
                <w:webHidden/>
              </w:rPr>
              <w:tab/>
            </w:r>
            <w:r>
              <w:rPr>
                <w:noProof/>
                <w:webHidden/>
              </w:rPr>
              <w:fldChar w:fldCharType="begin"/>
            </w:r>
            <w:r>
              <w:rPr>
                <w:noProof/>
                <w:webHidden/>
              </w:rPr>
              <w:instrText xml:space="preserve"> PAGEREF _Toc58591926 \h </w:instrText>
            </w:r>
            <w:r>
              <w:rPr>
                <w:noProof/>
                <w:webHidden/>
              </w:rPr>
            </w:r>
            <w:r>
              <w:rPr>
                <w:noProof/>
                <w:webHidden/>
              </w:rPr>
              <w:fldChar w:fldCharType="separate"/>
            </w:r>
            <w:r>
              <w:rPr>
                <w:noProof/>
                <w:webHidden/>
              </w:rPr>
              <w:t>46</w:t>
            </w:r>
            <w:r>
              <w:rPr>
                <w:noProof/>
                <w:webHidden/>
              </w:rPr>
              <w:fldChar w:fldCharType="end"/>
            </w:r>
          </w:hyperlink>
        </w:p>
        <w:p w14:paraId="1EE5C6D2" w14:textId="3D0FEE54"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27" w:history="1">
            <w:r w:rsidRPr="00EF709B">
              <w:rPr>
                <w:rStyle w:val="Lienhypertexte"/>
                <w:noProof/>
              </w:rPr>
              <w:t>5.5.6</w:t>
            </w:r>
            <w:r>
              <w:rPr>
                <w:rFonts w:asciiTheme="minorHAnsi" w:eastAsiaTheme="minorEastAsia" w:hAnsiTheme="minorHAnsi" w:cstheme="minorBidi"/>
                <w:noProof/>
                <w:lang w:eastAsia="fr-FR"/>
              </w:rPr>
              <w:tab/>
            </w:r>
            <w:r w:rsidRPr="00EF709B">
              <w:rPr>
                <w:rStyle w:val="Lienhypertexte"/>
                <w:noProof/>
              </w:rPr>
              <w:t>Le clavier visuel de la Calculatrice</w:t>
            </w:r>
            <w:r>
              <w:rPr>
                <w:noProof/>
                <w:webHidden/>
              </w:rPr>
              <w:tab/>
            </w:r>
            <w:r>
              <w:rPr>
                <w:noProof/>
                <w:webHidden/>
              </w:rPr>
              <w:fldChar w:fldCharType="begin"/>
            </w:r>
            <w:r>
              <w:rPr>
                <w:noProof/>
                <w:webHidden/>
              </w:rPr>
              <w:instrText xml:space="preserve"> PAGEREF _Toc58591927 \h </w:instrText>
            </w:r>
            <w:r>
              <w:rPr>
                <w:noProof/>
                <w:webHidden/>
              </w:rPr>
            </w:r>
            <w:r>
              <w:rPr>
                <w:noProof/>
                <w:webHidden/>
              </w:rPr>
              <w:fldChar w:fldCharType="separate"/>
            </w:r>
            <w:r>
              <w:rPr>
                <w:noProof/>
                <w:webHidden/>
              </w:rPr>
              <w:t>47</w:t>
            </w:r>
            <w:r>
              <w:rPr>
                <w:noProof/>
                <w:webHidden/>
              </w:rPr>
              <w:fldChar w:fldCharType="end"/>
            </w:r>
          </w:hyperlink>
        </w:p>
        <w:p w14:paraId="7009284C" w14:textId="1A25BB7D"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28" w:history="1">
            <w:r w:rsidRPr="00EF709B">
              <w:rPr>
                <w:rStyle w:val="Lienhypertexte"/>
                <w:noProof/>
              </w:rPr>
              <w:t>5.6</w:t>
            </w:r>
            <w:r>
              <w:rPr>
                <w:rFonts w:asciiTheme="minorHAnsi" w:eastAsiaTheme="minorEastAsia" w:hAnsiTheme="minorHAnsi" w:cstheme="minorBidi"/>
                <w:noProof/>
                <w:lang w:eastAsia="fr-FR"/>
              </w:rPr>
              <w:tab/>
            </w:r>
            <w:r w:rsidRPr="00EF709B">
              <w:rPr>
                <w:rStyle w:val="Lienhypertexte"/>
                <w:noProof/>
              </w:rPr>
              <w:t>En cours.</w:t>
            </w:r>
            <w:r>
              <w:rPr>
                <w:noProof/>
                <w:webHidden/>
              </w:rPr>
              <w:tab/>
            </w:r>
            <w:r>
              <w:rPr>
                <w:noProof/>
                <w:webHidden/>
              </w:rPr>
              <w:fldChar w:fldCharType="begin"/>
            </w:r>
            <w:r>
              <w:rPr>
                <w:noProof/>
                <w:webHidden/>
              </w:rPr>
              <w:instrText xml:space="preserve"> PAGEREF _Toc58591928 \h </w:instrText>
            </w:r>
            <w:r>
              <w:rPr>
                <w:noProof/>
                <w:webHidden/>
              </w:rPr>
            </w:r>
            <w:r>
              <w:rPr>
                <w:noProof/>
                <w:webHidden/>
              </w:rPr>
              <w:fldChar w:fldCharType="separate"/>
            </w:r>
            <w:r>
              <w:rPr>
                <w:noProof/>
                <w:webHidden/>
              </w:rPr>
              <w:t>48</w:t>
            </w:r>
            <w:r>
              <w:rPr>
                <w:noProof/>
                <w:webHidden/>
              </w:rPr>
              <w:fldChar w:fldCharType="end"/>
            </w:r>
          </w:hyperlink>
        </w:p>
        <w:p w14:paraId="2A5BECCA" w14:textId="7CEE0577"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29" w:history="1">
            <w:r w:rsidRPr="00EF709B">
              <w:rPr>
                <w:rStyle w:val="Lienhypertexte"/>
                <w:noProof/>
              </w:rPr>
              <w:t>5.7</w:t>
            </w:r>
            <w:r>
              <w:rPr>
                <w:rFonts w:asciiTheme="minorHAnsi" w:eastAsiaTheme="minorEastAsia" w:hAnsiTheme="minorHAnsi" w:cstheme="minorBidi"/>
                <w:noProof/>
                <w:lang w:eastAsia="fr-FR"/>
              </w:rPr>
              <w:tab/>
            </w:r>
            <w:r w:rsidRPr="00EF709B">
              <w:rPr>
                <w:rStyle w:val="Lienhypertexte"/>
                <w:noProof/>
              </w:rPr>
              <w:t>Réglages.</w:t>
            </w:r>
            <w:r>
              <w:rPr>
                <w:noProof/>
                <w:webHidden/>
              </w:rPr>
              <w:tab/>
            </w:r>
            <w:r>
              <w:rPr>
                <w:noProof/>
                <w:webHidden/>
              </w:rPr>
              <w:fldChar w:fldCharType="begin"/>
            </w:r>
            <w:r>
              <w:rPr>
                <w:noProof/>
                <w:webHidden/>
              </w:rPr>
              <w:instrText xml:space="preserve"> PAGEREF _Toc58591929 \h </w:instrText>
            </w:r>
            <w:r>
              <w:rPr>
                <w:noProof/>
                <w:webHidden/>
              </w:rPr>
            </w:r>
            <w:r>
              <w:rPr>
                <w:noProof/>
                <w:webHidden/>
              </w:rPr>
              <w:fldChar w:fldCharType="separate"/>
            </w:r>
            <w:r>
              <w:rPr>
                <w:noProof/>
                <w:webHidden/>
              </w:rPr>
              <w:t>49</w:t>
            </w:r>
            <w:r>
              <w:rPr>
                <w:noProof/>
                <w:webHidden/>
              </w:rPr>
              <w:fldChar w:fldCharType="end"/>
            </w:r>
          </w:hyperlink>
        </w:p>
        <w:p w14:paraId="2397BA8E" w14:textId="6656FC38"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30" w:history="1">
            <w:r w:rsidRPr="00EF709B">
              <w:rPr>
                <w:rStyle w:val="Lienhypertexte"/>
                <w:noProof/>
              </w:rPr>
              <w:t>5.8</w:t>
            </w:r>
            <w:r>
              <w:rPr>
                <w:rFonts w:asciiTheme="minorHAnsi" w:eastAsiaTheme="minorEastAsia" w:hAnsiTheme="minorHAnsi" w:cstheme="minorBidi"/>
                <w:noProof/>
                <w:lang w:eastAsia="fr-FR"/>
              </w:rPr>
              <w:tab/>
            </w:r>
            <w:r w:rsidRPr="00EF709B">
              <w:rPr>
                <w:rStyle w:val="Lienhypertexte"/>
                <w:noProof/>
              </w:rPr>
              <w:t>Contrôle</w:t>
            </w:r>
            <w:r>
              <w:rPr>
                <w:noProof/>
                <w:webHidden/>
              </w:rPr>
              <w:tab/>
            </w:r>
            <w:r>
              <w:rPr>
                <w:noProof/>
                <w:webHidden/>
              </w:rPr>
              <w:fldChar w:fldCharType="begin"/>
            </w:r>
            <w:r>
              <w:rPr>
                <w:noProof/>
                <w:webHidden/>
              </w:rPr>
              <w:instrText xml:space="preserve"> PAGEREF _Toc58591930 \h </w:instrText>
            </w:r>
            <w:r>
              <w:rPr>
                <w:noProof/>
                <w:webHidden/>
              </w:rPr>
            </w:r>
            <w:r>
              <w:rPr>
                <w:noProof/>
                <w:webHidden/>
              </w:rPr>
              <w:fldChar w:fldCharType="separate"/>
            </w:r>
            <w:r>
              <w:rPr>
                <w:noProof/>
                <w:webHidden/>
              </w:rPr>
              <w:t>51</w:t>
            </w:r>
            <w:r>
              <w:rPr>
                <w:noProof/>
                <w:webHidden/>
              </w:rPr>
              <w:fldChar w:fldCharType="end"/>
            </w:r>
          </w:hyperlink>
        </w:p>
        <w:p w14:paraId="0EDCA3C5" w14:textId="6178EB94" w:rsidR="00E11619" w:rsidRDefault="00E11619">
          <w:pPr>
            <w:pStyle w:val="TM1"/>
            <w:tabs>
              <w:tab w:val="left" w:pos="440"/>
              <w:tab w:val="right" w:leader="dot" w:pos="9232"/>
            </w:tabs>
            <w:rPr>
              <w:rFonts w:asciiTheme="minorHAnsi" w:eastAsiaTheme="minorEastAsia" w:hAnsiTheme="minorHAnsi" w:cstheme="minorBidi"/>
              <w:noProof/>
              <w:lang w:eastAsia="fr-FR"/>
            </w:rPr>
          </w:pPr>
          <w:hyperlink w:anchor="_Toc58591931" w:history="1">
            <w:r w:rsidRPr="00EF709B">
              <w:rPr>
                <w:rStyle w:val="Lienhypertexte"/>
                <w:noProof/>
              </w:rPr>
              <w:t>6</w:t>
            </w:r>
            <w:r>
              <w:rPr>
                <w:rFonts w:asciiTheme="minorHAnsi" w:eastAsiaTheme="minorEastAsia" w:hAnsiTheme="minorHAnsi" w:cstheme="minorBidi"/>
                <w:noProof/>
                <w:lang w:eastAsia="fr-FR"/>
              </w:rPr>
              <w:tab/>
            </w:r>
            <w:r w:rsidRPr="00EF709B">
              <w:rPr>
                <w:rStyle w:val="Lienhypertexte"/>
                <w:noProof/>
              </w:rPr>
              <w:t>Windows</w:t>
            </w:r>
            <w:r>
              <w:rPr>
                <w:noProof/>
                <w:webHidden/>
              </w:rPr>
              <w:tab/>
            </w:r>
            <w:r>
              <w:rPr>
                <w:noProof/>
                <w:webHidden/>
              </w:rPr>
              <w:fldChar w:fldCharType="begin"/>
            </w:r>
            <w:r>
              <w:rPr>
                <w:noProof/>
                <w:webHidden/>
              </w:rPr>
              <w:instrText xml:space="preserve"> PAGEREF _Toc58591931 \h </w:instrText>
            </w:r>
            <w:r>
              <w:rPr>
                <w:noProof/>
                <w:webHidden/>
              </w:rPr>
            </w:r>
            <w:r>
              <w:rPr>
                <w:noProof/>
                <w:webHidden/>
              </w:rPr>
              <w:fldChar w:fldCharType="separate"/>
            </w:r>
            <w:r>
              <w:rPr>
                <w:noProof/>
                <w:webHidden/>
              </w:rPr>
              <w:t>52</w:t>
            </w:r>
            <w:r>
              <w:rPr>
                <w:noProof/>
                <w:webHidden/>
              </w:rPr>
              <w:fldChar w:fldCharType="end"/>
            </w:r>
          </w:hyperlink>
        </w:p>
        <w:p w14:paraId="4183694D" w14:textId="20C4756B"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32" w:history="1">
            <w:r w:rsidRPr="00EF709B">
              <w:rPr>
                <w:rStyle w:val="Lienhypertexte"/>
                <w:noProof/>
              </w:rPr>
              <w:t>6.1</w:t>
            </w:r>
            <w:r>
              <w:rPr>
                <w:rFonts w:asciiTheme="minorHAnsi" w:eastAsiaTheme="minorEastAsia" w:hAnsiTheme="minorHAnsi" w:cstheme="minorBidi"/>
                <w:noProof/>
                <w:lang w:eastAsia="fr-FR"/>
              </w:rPr>
              <w:tab/>
            </w:r>
            <w:r w:rsidRPr="00EF709B">
              <w:rPr>
                <w:rStyle w:val="Lienhypertexte"/>
                <w:noProof/>
              </w:rPr>
              <w:t>NVDA</w:t>
            </w:r>
            <w:r>
              <w:rPr>
                <w:noProof/>
                <w:webHidden/>
              </w:rPr>
              <w:tab/>
            </w:r>
            <w:r>
              <w:rPr>
                <w:noProof/>
                <w:webHidden/>
              </w:rPr>
              <w:fldChar w:fldCharType="begin"/>
            </w:r>
            <w:r>
              <w:rPr>
                <w:noProof/>
                <w:webHidden/>
              </w:rPr>
              <w:instrText xml:space="preserve"> PAGEREF _Toc58591932 \h </w:instrText>
            </w:r>
            <w:r>
              <w:rPr>
                <w:noProof/>
                <w:webHidden/>
              </w:rPr>
            </w:r>
            <w:r>
              <w:rPr>
                <w:noProof/>
                <w:webHidden/>
              </w:rPr>
              <w:fldChar w:fldCharType="separate"/>
            </w:r>
            <w:r>
              <w:rPr>
                <w:noProof/>
                <w:webHidden/>
              </w:rPr>
              <w:t>52</w:t>
            </w:r>
            <w:r>
              <w:rPr>
                <w:noProof/>
                <w:webHidden/>
              </w:rPr>
              <w:fldChar w:fldCharType="end"/>
            </w:r>
          </w:hyperlink>
        </w:p>
        <w:p w14:paraId="696B734E" w14:textId="16D6414D"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33" w:history="1">
            <w:r w:rsidRPr="00EF709B">
              <w:rPr>
                <w:rStyle w:val="Lienhypertexte"/>
                <w:noProof/>
              </w:rPr>
              <w:t>6.2</w:t>
            </w:r>
            <w:r>
              <w:rPr>
                <w:rFonts w:asciiTheme="minorHAnsi" w:eastAsiaTheme="minorEastAsia" w:hAnsiTheme="minorHAnsi" w:cstheme="minorBidi"/>
                <w:noProof/>
                <w:lang w:eastAsia="fr-FR"/>
              </w:rPr>
              <w:tab/>
            </w:r>
            <w:r w:rsidRPr="00EF709B">
              <w:rPr>
                <w:rStyle w:val="Lienhypertexte"/>
                <w:noProof/>
              </w:rPr>
              <w:t>Jaws</w:t>
            </w:r>
            <w:r>
              <w:rPr>
                <w:noProof/>
                <w:webHidden/>
              </w:rPr>
              <w:tab/>
            </w:r>
            <w:r>
              <w:rPr>
                <w:noProof/>
                <w:webHidden/>
              </w:rPr>
              <w:fldChar w:fldCharType="begin"/>
            </w:r>
            <w:r>
              <w:rPr>
                <w:noProof/>
                <w:webHidden/>
              </w:rPr>
              <w:instrText xml:space="preserve"> PAGEREF _Toc58591933 \h </w:instrText>
            </w:r>
            <w:r>
              <w:rPr>
                <w:noProof/>
                <w:webHidden/>
              </w:rPr>
            </w:r>
            <w:r>
              <w:rPr>
                <w:noProof/>
                <w:webHidden/>
              </w:rPr>
              <w:fldChar w:fldCharType="separate"/>
            </w:r>
            <w:r>
              <w:rPr>
                <w:noProof/>
                <w:webHidden/>
              </w:rPr>
              <w:t>52</w:t>
            </w:r>
            <w:r>
              <w:rPr>
                <w:noProof/>
                <w:webHidden/>
              </w:rPr>
              <w:fldChar w:fldCharType="end"/>
            </w:r>
          </w:hyperlink>
        </w:p>
        <w:p w14:paraId="5A336A59" w14:textId="26FB29CB"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34" w:history="1">
            <w:r w:rsidRPr="00EF709B">
              <w:rPr>
                <w:rStyle w:val="Lienhypertexte"/>
                <w:noProof/>
              </w:rPr>
              <w:t>6.3</w:t>
            </w:r>
            <w:r>
              <w:rPr>
                <w:rFonts w:asciiTheme="minorHAnsi" w:eastAsiaTheme="minorEastAsia" w:hAnsiTheme="minorHAnsi" w:cstheme="minorBidi"/>
                <w:noProof/>
                <w:lang w:eastAsia="fr-FR"/>
              </w:rPr>
              <w:tab/>
            </w:r>
            <w:r w:rsidRPr="00EF709B">
              <w:rPr>
                <w:rStyle w:val="Lienhypertexte"/>
                <w:noProof/>
              </w:rPr>
              <w:t>Bureau Windows</w:t>
            </w:r>
            <w:r>
              <w:rPr>
                <w:noProof/>
                <w:webHidden/>
              </w:rPr>
              <w:tab/>
            </w:r>
            <w:r>
              <w:rPr>
                <w:noProof/>
                <w:webHidden/>
              </w:rPr>
              <w:fldChar w:fldCharType="begin"/>
            </w:r>
            <w:r>
              <w:rPr>
                <w:noProof/>
                <w:webHidden/>
              </w:rPr>
              <w:instrText xml:space="preserve"> PAGEREF _Toc58591934 \h </w:instrText>
            </w:r>
            <w:r>
              <w:rPr>
                <w:noProof/>
                <w:webHidden/>
              </w:rPr>
            </w:r>
            <w:r>
              <w:rPr>
                <w:noProof/>
                <w:webHidden/>
              </w:rPr>
              <w:fldChar w:fldCharType="separate"/>
            </w:r>
            <w:r>
              <w:rPr>
                <w:noProof/>
                <w:webHidden/>
              </w:rPr>
              <w:t>52</w:t>
            </w:r>
            <w:r>
              <w:rPr>
                <w:noProof/>
                <w:webHidden/>
              </w:rPr>
              <w:fldChar w:fldCharType="end"/>
            </w:r>
          </w:hyperlink>
        </w:p>
        <w:p w14:paraId="0183D192" w14:textId="0FC1F915"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35" w:history="1">
            <w:r w:rsidRPr="00EF709B">
              <w:rPr>
                <w:rStyle w:val="Lienhypertexte"/>
                <w:noProof/>
              </w:rPr>
              <w:t>6.3.1</w:t>
            </w:r>
            <w:r>
              <w:rPr>
                <w:rFonts w:asciiTheme="minorHAnsi" w:eastAsiaTheme="minorEastAsia" w:hAnsiTheme="minorHAnsi" w:cstheme="minorBidi"/>
                <w:noProof/>
                <w:lang w:eastAsia="fr-FR"/>
              </w:rPr>
              <w:tab/>
            </w:r>
            <w:r w:rsidRPr="00EF709B">
              <w:rPr>
                <w:rStyle w:val="Lienhypertexte"/>
                <w:noProof/>
              </w:rPr>
              <w:t>Applications</w:t>
            </w:r>
            <w:r>
              <w:rPr>
                <w:noProof/>
                <w:webHidden/>
              </w:rPr>
              <w:tab/>
            </w:r>
            <w:r>
              <w:rPr>
                <w:noProof/>
                <w:webHidden/>
              </w:rPr>
              <w:fldChar w:fldCharType="begin"/>
            </w:r>
            <w:r>
              <w:rPr>
                <w:noProof/>
                <w:webHidden/>
              </w:rPr>
              <w:instrText xml:space="preserve"> PAGEREF _Toc58591935 \h </w:instrText>
            </w:r>
            <w:r>
              <w:rPr>
                <w:noProof/>
                <w:webHidden/>
              </w:rPr>
            </w:r>
            <w:r>
              <w:rPr>
                <w:noProof/>
                <w:webHidden/>
              </w:rPr>
              <w:fldChar w:fldCharType="separate"/>
            </w:r>
            <w:r>
              <w:rPr>
                <w:noProof/>
                <w:webHidden/>
              </w:rPr>
              <w:t>52</w:t>
            </w:r>
            <w:r>
              <w:rPr>
                <w:noProof/>
                <w:webHidden/>
              </w:rPr>
              <w:fldChar w:fldCharType="end"/>
            </w:r>
          </w:hyperlink>
        </w:p>
        <w:p w14:paraId="390B7D78" w14:textId="3872EC00"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36" w:history="1">
            <w:r w:rsidRPr="00EF709B">
              <w:rPr>
                <w:rStyle w:val="Lienhypertexte"/>
                <w:noProof/>
              </w:rPr>
              <w:t>6.3.2</w:t>
            </w:r>
            <w:r>
              <w:rPr>
                <w:rFonts w:asciiTheme="minorHAnsi" w:eastAsiaTheme="minorEastAsia" w:hAnsiTheme="minorHAnsi" w:cstheme="minorBidi"/>
                <w:noProof/>
                <w:lang w:eastAsia="fr-FR"/>
              </w:rPr>
              <w:tab/>
            </w:r>
            <w:r w:rsidRPr="00EF709B">
              <w:rPr>
                <w:rStyle w:val="Lienhypertexte"/>
                <w:noProof/>
              </w:rPr>
              <w:t>Administrator</w:t>
            </w:r>
            <w:r>
              <w:rPr>
                <w:noProof/>
                <w:webHidden/>
              </w:rPr>
              <w:tab/>
            </w:r>
            <w:r>
              <w:rPr>
                <w:noProof/>
                <w:webHidden/>
              </w:rPr>
              <w:fldChar w:fldCharType="begin"/>
            </w:r>
            <w:r>
              <w:rPr>
                <w:noProof/>
                <w:webHidden/>
              </w:rPr>
              <w:instrText xml:space="preserve"> PAGEREF _Toc58591936 \h </w:instrText>
            </w:r>
            <w:r>
              <w:rPr>
                <w:noProof/>
                <w:webHidden/>
              </w:rPr>
            </w:r>
            <w:r>
              <w:rPr>
                <w:noProof/>
                <w:webHidden/>
              </w:rPr>
              <w:fldChar w:fldCharType="separate"/>
            </w:r>
            <w:r>
              <w:rPr>
                <w:noProof/>
                <w:webHidden/>
              </w:rPr>
              <w:t>52</w:t>
            </w:r>
            <w:r>
              <w:rPr>
                <w:noProof/>
                <w:webHidden/>
              </w:rPr>
              <w:fldChar w:fldCharType="end"/>
            </w:r>
          </w:hyperlink>
        </w:p>
        <w:p w14:paraId="08D93D9D" w14:textId="637DFED7" w:rsidR="00E11619" w:rsidRDefault="00E11619">
          <w:pPr>
            <w:pStyle w:val="TM1"/>
            <w:tabs>
              <w:tab w:val="left" w:pos="440"/>
              <w:tab w:val="right" w:leader="dot" w:pos="9232"/>
            </w:tabs>
            <w:rPr>
              <w:rFonts w:asciiTheme="minorHAnsi" w:eastAsiaTheme="minorEastAsia" w:hAnsiTheme="minorHAnsi" w:cstheme="minorBidi"/>
              <w:noProof/>
              <w:lang w:eastAsia="fr-FR"/>
            </w:rPr>
          </w:pPr>
          <w:hyperlink w:anchor="_Toc58591937" w:history="1">
            <w:r w:rsidRPr="00EF709B">
              <w:rPr>
                <w:rStyle w:val="Lienhypertexte"/>
                <w:rFonts w:ascii="Arial" w:hAnsi="Arial"/>
                <w:noProof/>
              </w:rPr>
              <w:t>7</w:t>
            </w:r>
            <w:r>
              <w:rPr>
                <w:rFonts w:asciiTheme="minorHAnsi" w:eastAsiaTheme="minorEastAsia" w:hAnsiTheme="minorHAnsi" w:cstheme="minorBidi"/>
                <w:noProof/>
                <w:lang w:eastAsia="fr-FR"/>
              </w:rPr>
              <w:tab/>
            </w:r>
            <w:r w:rsidRPr="00EF709B">
              <w:rPr>
                <w:rStyle w:val="Lienhypertexte"/>
                <w:rFonts w:ascii="Arial" w:hAnsi="Arial" w:cs="Arial"/>
                <w:noProof/>
              </w:rPr>
              <w:t>Assistance</w:t>
            </w:r>
            <w:r>
              <w:rPr>
                <w:noProof/>
                <w:webHidden/>
              </w:rPr>
              <w:tab/>
            </w:r>
            <w:r>
              <w:rPr>
                <w:noProof/>
                <w:webHidden/>
              </w:rPr>
              <w:fldChar w:fldCharType="begin"/>
            </w:r>
            <w:r>
              <w:rPr>
                <w:noProof/>
                <w:webHidden/>
              </w:rPr>
              <w:instrText xml:space="preserve"> PAGEREF _Toc58591937 \h </w:instrText>
            </w:r>
            <w:r>
              <w:rPr>
                <w:noProof/>
                <w:webHidden/>
              </w:rPr>
            </w:r>
            <w:r>
              <w:rPr>
                <w:noProof/>
                <w:webHidden/>
              </w:rPr>
              <w:fldChar w:fldCharType="separate"/>
            </w:r>
            <w:r>
              <w:rPr>
                <w:noProof/>
                <w:webHidden/>
              </w:rPr>
              <w:t>53</w:t>
            </w:r>
            <w:r>
              <w:rPr>
                <w:noProof/>
                <w:webHidden/>
              </w:rPr>
              <w:fldChar w:fldCharType="end"/>
            </w:r>
          </w:hyperlink>
        </w:p>
        <w:p w14:paraId="111D66E3" w14:textId="5C32A407" w:rsidR="00E11619" w:rsidRDefault="00E11619">
          <w:pPr>
            <w:pStyle w:val="TM2"/>
            <w:tabs>
              <w:tab w:val="left" w:pos="880"/>
              <w:tab w:val="right" w:leader="dot" w:pos="9232"/>
            </w:tabs>
            <w:rPr>
              <w:rFonts w:asciiTheme="minorHAnsi" w:eastAsiaTheme="minorEastAsia" w:hAnsiTheme="minorHAnsi" w:cstheme="minorBidi"/>
              <w:noProof/>
              <w:lang w:eastAsia="fr-FR"/>
            </w:rPr>
          </w:pPr>
          <w:hyperlink w:anchor="_Toc58591938" w:history="1">
            <w:r w:rsidRPr="00EF709B">
              <w:rPr>
                <w:rStyle w:val="Lienhypertexte"/>
                <w:noProof/>
              </w:rPr>
              <w:t>7.1</w:t>
            </w:r>
            <w:r>
              <w:rPr>
                <w:rFonts w:asciiTheme="minorHAnsi" w:eastAsiaTheme="minorEastAsia" w:hAnsiTheme="minorHAnsi" w:cstheme="minorBidi"/>
                <w:noProof/>
                <w:lang w:eastAsia="fr-FR"/>
              </w:rPr>
              <w:tab/>
            </w:r>
            <w:r w:rsidRPr="00EF709B">
              <w:rPr>
                <w:rStyle w:val="Lienhypertexte"/>
                <w:noProof/>
              </w:rPr>
              <w:t>Prise en main à distance</w:t>
            </w:r>
            <w:r>
              <w:rPr>
                <w:noProof/>
                <w:webHidden/>
              </w:rPr>
              <w:tab/>
            </w:r>
            <w:r>
              <w:rPr>
                <w:noProof/>
                <w:webHidden/>
              </w:rPr>
              <w:fldChar w:fldCharType="begin"/>
            </w:r>
            <w:r>
              <w:rPr>
                <w:noProof/>
                <w:webHidden/>
              </w:rPr>
              <w:instrText xml:space="preserve"> PAGEREF _Toc58591938 \h </w:instrText>
            </w:r>
            <w:r>
              <w:rPr>
                <w:noProof/>
                <w:webHidden/>
              </w:rPr>
            </w:r>
            <w:r>
              <w:rPr>
                <w:noProof/>
                <w:webHidden/>
              </w:rPr>
              <w:fldChar w:fldCharType="separate"/>
            </w:r>
            <w:r>
              <w:rPr>
                <w:noProof/>
                <w:webHidden/>
              </w:rPr>
              <w:t>53</w:t>
            </w:r>
            <w:r>
              <w:rPr>
                <w:noProof/>
                <w:webHidden/>
              </w:rPr>
              <w:fldChar w:fldCharType="end"/>
            </w:r>
          </w:hyperlink>
        </w:p>
        <w:p w14:paraId="3000C471" w14:textId="742FC75B"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39" w:history="1">
            <w:r w:rsidRPr="00EF709B">
              <w:rPr>
                <w:rStyle w:val="Lienhypertexte"/>
                <w:noProof/>
              </w:rPr>
              <w:t>7.1.1</w:t>
            </w:r>
            <w:r>
              <w:rPr>
                <w:rFonts w:asciiTheme="minorHAnsi" w:eastAsiaTheme="minorEastAsia" w:hAnsiTheme="minorHAnsi" w:cstheme="minorBidi"/>
                <w:noProof/>
                <w:lang w:eastAsia="fr-FR"/>
              </w:rPr>
              <w:tab/>
            </w:r>
            <w:r w:rsidRPr="00EF709B">
              <w:rPr>
                <w:rStyle w:val="Lienhypertexte"/>
                <w:noProof/>
              </w:rPr>
              <w:t>Utilisation</w:t>
            </w:r>
            <w:r>
              <w:rPr>
                <w:noProof/>
                <w:webHidden/>
              </w:rPr>
              <w:tab/>
            </w:r>
            <w:r>
              <w:rPr>
                <w:noProof/>
                <w:webHidden/>
              </w:rPr>
              <w:fldChar w:fldCharType="begin"/>
            </w:r>
            <w:r>
              <w:rPr>
                <w:noProof/>
                <w:webHidden/>
              </w:rPr>
              <w:instrText xml:space="preserve"> PAGEREF _Toc58591939 \h </w:instrText>
            </w:r>
            <w:r>
              <w:rPr>
                <w:noProof/>
                <w:webHidden/>
              </w:rPr>
            </w:r>
            <w:r>
              <w:rPr>
                <w:noProof/>
                <w:webHidden/>
              </w:rPr>
              <w:fldChar w:fldCharType="separate"/>
            </w:r>
            <w:r>
              <w:rPr>
                <w:noProof/>
                <w:webHidden/>
              </w:rPr>
              <w:t>53</w:t>
            </w:r>
            <w:r>
              <w:rPr>
                <w:noProof/>
                <w:webHidden/>
              </w:rPr>
              <w:fldChar w:fldCharType="end"/>
            </w:r>
          </w:hyperlink>
        </w:p>
        <w:p w14:paraId="287D02D0" w14:textId="1AEA2453" w:rsidR="00E11619" w:rsidRDefault="00E11619">
          <w:pPr>
            <w:pStyle w:val="TM3"/>
            <w:tabs>
              <w:tab w:val="left" w:pos="1320"/>
              <w:tab w:val="right" w:leader="dot" w:pos="9232"/>
            </w:tabs>
            <w:rPr>
              <w:rFonts w:asciiTheme="minorHAnsi" w:eastAsiaTheme="minorEastAsia" w:hAnsiTheme="minorHAnsi" w:cstheme="minorBidi"/>
              <w:noProof/>
              <w:lang w:eastAsia="fr-FR"/>
            </w:rPr>
          </w:pPr>
          <w:hyperlink w:anchor="_Toc58591940" w:history="1">
            <w:r w:rsidRPr="00EF709B">
              <w:rPr>
                <w:rStyle w:val="Lienhypertexte"/>
                <w:noProof/>
              </w:rPr>
              <w:t>7.1.2</w:t>
            </w:r>
            <w:r>
              <w:rPr>
                <w:rFonts w:asciiTheme="minorHAnsi" w:eastAsiaTheme="minorEastAsia" w:hAnsiTheme="minorHAnsi" w:cstheme="minorBidi"/>
                <w:noProof/>
                <w:lang w:eastAsia="fr-FR"/>
              </w:rPr>
              <w:tab/>
            </w:r>
            <w:r w:rsidRPr="00EF709B">
              <w:rPr>
                <w:rStyle w:val="Lienhypertexte"/>
                <w:noProof/>
              </w:rPr>
              <w:t>Avertissement</w:t>
            </w:r>
            <w:r>
              <w:rPr>
                <w:noProof/>
                <w:webHidden/>
              </w:rPr>
              <w:tab/>
            </w:r>
            <w:r>
              <w:rPr>
                <w:noProof/>
                <w:webHidden/>
              </w:rPr>
              <w:fldChar w:fldCharType="begin"/>
            </w:r>
            <w:r>
              <w:rPr>
                <w:noProof/>
                <w:webHidden/>
              </w:rPr>
              <w:instrText xml:space="preserve"> PAGEREF _Toc58591940 \h </w:instrText>
            </w:r>
            <w:r>
              <w:rPr>
                <w:noProof/>
                <w:webHidden/>
              </w:rPr>
            </w:r>
            <w:r>
              <w:rPr>
                <w:noProof/>
                <w:webHidden/>
              </w:rPr>
              <w:fldChar w:fldCharType="separate"/>
            </w:r>
            <w:r>
              <w:rPr>
                <w:noProof/>
                <w:webHidden/>
              </w:rPr>
              <w:t>53</w:t>
            </w:r>
            <w:r>
              <w:rPr>
                <w:noProof/>
                <w:webHidden/>
              </w:rPr>
              <w:fldChar w:fldCharType="end"/>
            </w:r>
          </w:hyperlink>
        </w:p>
        <w:p w14:paraId="26AA17DF" w14:textId="5EE19E48" w:rsidR="002F21CA" w:rsidRDefault="002F21CA">
          <w:r>
            <w:rPr>
              <w:b/>
              <w:bCs/>
            </w:rPr>
            <w:fldChar w:fldCharType="end"/>
          </w:r>
        </w:p>
      </w:sdtContent>
    </w:sdt>
    <w:p w14:paraId="66627C55" w14:textId="77777777" w:rsidR="002A7DB6" w:rsidRPr="00D624B1" w:rsidRDefault="002A7DB6" w:rsidP="002A7DB6">
      <w:pPr>
        <w:rPr>
          <w:rFonts w:ascii="Arial" w:hAnsi="Arial" w:cs="Arial"/>
          <w:b/>
          <w:bCs/>
        </w:rPr>
      </w:pPr>
    </w:p>
    <w:p w14:paraId="6B48BD2A" w14:textId="3B5EA642" w:rsidR="000E603E" w:rsidRPr="00D624B1" w:rsidRDefault="002A7DB6" w:rsidP="001F16CA">
      <w:pPr>
        <w:pStyle w:val="Titre1"/>
      </w:pPr>
      <w:r w:rsidRPr="00D624B1">
        <w:br w:type="page"/>
      </w:r>
      <w:bookmarkStart w:id="2" w:name="_Toc485822929"/>
      <w:bookmarkStart w:id="3" w:name="_Toc504725503"/>
      <w:bookmarkStart w:id="4" w:name="_Toc58591874"/>
      <w:r w:rsidR="000E603E" w:rsidRPr="00D624B1">
        <w:lastRenderedPageBreak/>
        <w:t xml:space="preserve">Prise en main de la tablette </w:t>
      </w:r>
      <w:r w:rsidR="005A149F">
        <w:t>insideOne</w:t>
      </w:r>
      <w:r w:rsidR="000E603E" w:rsidRPr="00D624B1">
        <w:t>.</w:t>
      </w:r>
      <w:bookmarkEnd w:id="2"/>
      <w:bookmarkEnd w:id="3"/>
      <w:bookmarkEnd w:id="4"/>
    </w:p>
    <w:p w14:paraId="608DF0DD" w14:textId="77777777" w:rsidR="00A20073" w:rsidRPr="00D624B1" w:rsidRDefault="000E603E" w:rsidP="0083528F">
      <w:pPr>
        <w:pStyle w:val="Titre2"/>
      </w:pPr>
      <w:bookmarkStart w:id="5" w:name="_Toc485822930"/>
      <w:bookmarkStart w:id="6" w:name="_Toc504725504"/>
      <w:bookmarkStart w:id="7" w:name="_Toc58591875"/>
      <w:r w:rsidRPr="00D624B1">
        <w:t>Démarrage</w:t>
      </w:r>
      <w:bookmarkEnd w:id="5"/>
      <w:bookmarkEnd w:id="6"/>
      <w:bookmarkEnd w:id="7"/>
    </w:p>
    <w:p w14:paraId="405E2AD2" w14:textId="77777777" w:rsidR="000E603E" w:rsidRPr="005C7B42" w:rsidRDefault="00A20073" w:rsidP="001C7C4B">
      <w:pPr>
        <w:pStyle w:val="Titre3"/>
        <w:rPr>
          <w:sz w:val="28"/>
        </w:rPr>
      </w:pPr>
      <w:bookmarkStart w:id="8" w:name="_Toc485822931"/>
      <w:bookmarkStart w:id="9" w:name="_Toc504725505"/>
      <w:bookmarkStart w:id="10" w:name="_Toc58591876"/>
      <w:r w:rsidRPr="005C7B42">
        <w:t>Contenu du carton</w:t>
      </w:r>
      <w:bookmarkEnd w:id="8"/>
      <w:bookmarkEnd w:id="9"/>
      <w:bookmarkEnd w:id="10"/>
    </w:p>
    <w:p w14:paraId="779DA0A3" w14:textId="2C4283B5"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Déballez précautionneusement </w:t>
      </w:r>
      <w:r w:rsidR="005A149F">
        <w:rPr>
          <w:rFonts w:ascii="Arial" w:hAnsi="Arial" w:cs="Arial"/>
          <w:sz w:val="22"/>
          <w:szCs w:val="22"/>
        </w:rPr>
        <w:t>insideOne</w:t>
      </w:r>
      <w:r w:rsidRPr="00D624B1">
        <w:rPr>
          <w:rFonts w:ascii="Arial" w:hAnsi="Arial" w:cs="Arial"/>
          <w:sz w:val="22"/>
          <w:szCs w:val="22"/>
        </w:rPr>
        <w:t>.</w:t>
      </w:r>
    </w:p>
    <w:p w14:paraId="7528920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Conservez l’emballage d’origine, il sera nécessaire en cas de transport.</w:t>
      </w:r>
    </w:p>
    <w:p w14:paraId="30784B9A" w14:textId="38A98C3B" w:rsidR="00E65DD5" w:rsidRPr="00D624B1" w:rsidRDefault="00D27632" w:rsidP="000E603E">
      <w:pPr>
        <w:pStyle w:val="Textebrut"/>
        <w:rPr>
          <w:rFonts w:ascii="Arial" w:hAnsi="Arial" w:cs="Arial"/>
          <w:sz w:val="22"/>
          <w:szCs w:val="22"/>
        </w:rPr>
      </w:pPr>
      <w:r>
        <w:rPr>
          <w:noProof/>
        </w:rPr>
        <w:drawing>
          <wp:inline distT="0" distB="0" distL="0" distR="0" wp14:anchorId="5B7577B1" wp14:editId="589D3889">
            <wp:extent cx="5868670" cy="2736850"/>
            <wp:effectExtent l="0" t="0" r="0" b="6350"/>
            <wp:docPr id="2" name="Image 2" descr="Photo du packaging renforcé avec fourreau." title="Photo du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8670" cy="2736850"/>
                    </a:xfrm>
                    <a:prstGeom prst="rect">
                      <a:avLst/>
                    </a:prstGeom>
                  </pic:spPr>
                </pic:pic>
              </a:graphicData>
            </a:graphic>
          </wp:inline>
        </w:drawing>
      </w:r>
    </w:p>
    <w:p w14:paraId="6DC3AD62" w14:textId="3BCDF49F" w:rsidR="00F659D9" w:rsidRDefault="00F659D9" w:rsidP="000E603E">
      <w:pPr>
        <w:pStyle w:val="Textebrut"/>
        <w:rPr>
          <w:rFonts w:ascii="Arial" w:hAnsi="Arial" w:cs="Arial"/>
          <w:sz w:val="22"/>
          <w:szCs w:val="22"/>
        </w:rPr>
      </w:pPr>
      <w:r>
        <w:rPr>
          <w:noProof/>
        </w:rPr>
        <w:drawing>
          <wp:inline distT="0" distB="0" distL="0" distR="0" wp14:anchorId="672E38F3" wp14:editId="1A9D5A0C">
            <wp:extent cx="5868670" cy="3691255"/>
            <wp:effectExtent l="0" t="0" r="0" b="4445"/>
            <wp:docPr id="3" name="Image 3" descr="Photo packaging ouvert montrant en haut la boite de l'adaptateur secteur avec les prises internationales, et devant, la tablette insideONE calée dans sa mousse." title="Photo packaging o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68670" cy="3691255"/>
                    </a:xfrm>
                    <a:prstGeom prst="rect">
                      <a:avLst/>
                    </a:prstGeom>
                  </pic:spPr>
                </pic:pic>
              </a:graphicData>
            </a:graphic>
          </wp:inline>
        </w:drawing>
      </w:r>
    </w:p>
    <w:p w14:paraId="11F91A0E" w14:textId="06DF8DAE" w:rsidR="000E603E" w:rsidRPr="00D624B1" w:rsidRDefault="000E603E" w:rsidP="000E603E">
      <w:pPr>
        <w:pStyle w:val="Textebrut"/>
        <w:rPr>
          <w:rFonts w:ascii="Arial" w:hAnsi="Arial" w:cs="Arial"/>
          <w:sz w:val="22"/>
          <w:szCs w:val="22"/>
        </w:rPr>
      </w:pPr>
      <w:r w:rsidRPr="00D624B1">
        <w:rPr>
          <w:rFonts w:ascii="Arial" w:hAnsi="Arial" w:cs="Arial"/>
          <w:sz w:val="22"/>
          <w:szCs w:val="22"/>
        </w:rPr>
        <w:t>Le carton contient :</w:t>
      </w:r>
    </w:p>
    <w:p w14:paraId="1C694D06" w14:textId="0EC37699" w:rsidR="000E603E" w:rsidRPr="00D624B1" w:rsidRDefault="000E603E" w:rsidP="00A20073">
      <w:pPr>
        <w:pStyle w:val="Textebrut"/>
        <w:numPr>
          <w:ilvl w:val="0"/>
          <w:numId w:val="1"/>
        </w:numPr>
        <w:rPr>
          <w:rFonts w:ascii="Arial" w:hAnsi="Arial" w:cs="Arial"/>
          <w:sz w:val="22"/>
          <w:szCs w:val="22"/>
        </w:rPr>
      </w:pPr>
      <w:r w:rsidRPr="00D624B1">
        <w:rPr>
          <w:rFonts w:ascii="Arial" w:hAnsi="Arial" w:cs="Arial"/>
          <w:sz w:val="22"/>
          <w:szCs w:val="22"/>
        </w:rPr>
        <w:t xml:space="preserve">La tablette </w:t>
      </w:r>
      <w:r w:rsidR="005A149F">
        <w:rPr>
          <w:rFonts w:ascii="Arial" w:hAnsi="Arial" w:cs="Arial"/>
          <w:sz w:val="22"/>
          <w:szCs w:val="22"/>
        </w:rPr>
        <w:t>insideOne</w:t>
      </w:r>
      <w:r w:rsidRPr="00D624B1">
        <w:rPr>
          <w:rFonts w:ascii="Arial" w:hAnsi="Arial" w:cs="Arial"/>
          <w:sz w:val="22"/>
          <w:szCs w:val="22"/>
        </w:rPr>
        <w:t>.</w:t>
      </w:r>
    </w:p>
    <w:p w14:paraId="60563699" w14:textId="77777777" w:rsidR="00304BEC" w:rsidRDefault="000E603E" w:rsidP="00A20073">
      <w:pPr>
        <w:pStyle w:val="Textebrut"/>
        <w:numPr>
          <w:ilvl w:val="0"/>
          <w:numId w:val="1"/>
        </w:numPr>
        <w:rPr>
          <w:rFonts w:ascii="Arial" w:hAnsi="Arial" w:cs="Arial"/>
          <w:sz w:val="22"/>
          <w:szCs w:val="22"/>
        </w:rPr>
      </w:pPr>
      <w:r w:rsidRPr="00D624B1">
        <w:rPr>
          <w:rFonts w:ascii="Arial" w:hAnsi="Arial" w:cs="Arial"/>
          <w:sz w:val="22"/>
          <w:szCs w:val="22"/>
        </w:rPr>
        <w:t xml:space="preserve">Un adaptateur secteur </w:t>
      </w:r>
      <w:r w:rsidR="002B5169">
        <w:rPr>
          <w:rFonts w:ascii="Arial" w:hAnsi="Arial" w:cs="Arial"/>
          <w:sz w:val="22"/>
          <w:szCs w:val="22"/>
        </w:rPr>
        <w:t xml:space="preserve">Micro </w:t>
      </w:r>
      <w:r w:rsidRPr="00D624B1">
        <w:rPr>
          <w:rFonts w:ascii="Arial" w:hAnsi="Arial" w:cs="Arial"/>
          <w:sz w:val="22"/>
          <w:szCs w:val="22"/>
        </w:rPr>
        <w:t>USB</w:t>
      </w:r>
      <w:r w:rsidR="002B5169">
        <w:rPr>
          <w:rFonts w:ascii="Arial" w:hAnsi="Arial" w:cs="Arial"/>
          <w:sz w:val="22"/>
          <w:szCs w:val="22"/>
        </w:rPr>
        <w:t xml:space="preserve"> 5.25V 3A</w:t>
      </w:r>
      <w:r w:rsidR="00304BEC">
        <w:rPr>
          <w:rFonts w:ascii="Arial" w:hAnsi="Arial" w:cs="Arial"/>
          <w:sz w:val="22"/>
          <w:szCs w:val="22"/>
        </w:rPr>
        <w:t xml:space="preserve"> accompagné de 3 prises internationales à insérer sur l’adaptateur</w:t>
      </w:r>
      <w:r w:rsidRPr="00D624B1">
        <w:rPr>
          <w:rFonts w:ascii="Arial" w:hAnsi="Arial" w:cs="Arial"/>
          <w:sz w:val="22"/>
          <w:szCs w:val="22"/>
        </w:rPr>
        <w:t>.</w:t>
      </w:r>
      <w:r w:rsidR="00CD36D6">
        <w:rPr>
          <w:rFonts w:ascii="Arial" w:hAnsi="Arial" w:cs="Arial"/>
          <w:sz w:val="22"/>
          <w:szCs w:val="22"/>
        </w:rPr>
        <w:t xml:space="preserve"> </w:t>
      </w:r>
    </w:p>
    <w:p w14:paraId="0EBCB307" w14:textId="07AC57E6" w:rsidR="00A20073" w:rsidRDefault="00304BEC" w:rsidP="00A20073">
      <w:pPr>
        <w:pStyle w:val="Textebrut"/>
        <w:numPr>
          <w:ilvl w:val="0"/>
          <w:numId w:val="1"/>
        </w:numPr>
        <w:rPr>
          <w:rFonts w:ascii="Arial" w:hAnsi="Arial" w:cs="Arial"/>
          <w:sz w:val="22"/>
          <w:szCs w:val="22"/>
        </w:rPr>
      </w:pPr>
      <w:r>
        <w:rPr>
          <w:rFonts w:ascii="Arial" w:hAnsi="Arial" w:cs="Arial"/>
          <w:sz w:val="22"/>
          <w:szCs w:val="22"/>
        </w:rPr>
        <w:t xml:space="preserve">Un câble USB à brancher sur l’adaptateur secteur. </w:t>
      </w:r>
      <w:r w:rsidR="00CD36D6">
        <w:rPr>
          <w:rFonts w:ascii="Arial" w:hAnsi="Arial" w:cs="Arial"/>
          <w:sz w:val="22"/>
          <w:szCs w:val="22"/>
        </w:rPr>
        <w:t xml:space="preserve">Pour </w:t>
      </w:r>
      <w:r>
        <w:rPr>
          <w:rFonts w:ascii="Arial" w:hAnsi="Arial" w:cs="Arial"/>
          <w:sz w:val="22"/>
          <w:szCs w:val="22"/>
        </w:rPr>
        <w:t>insérer le connecteur micro-USB dans la tablette</w:t>
      </w:r>
      <w:r w:rsidR="00CD36D6">
        <w:rPr>
          <w:rFonts w:ascii="Arial" w:hAnsi="Arial" w:cs="Arial"/>
          <w:sz w:val="22"/>
          <w:szCs w:val="22"/>
        </w:rPr>
        <w:t>, les aspérités doivent être positionné</w:t>
      </w:r>
      <w:r w:rsidR="00751F5D">
        <w:rPr>
          <w:rFonts w:ascii="Arial" w:hAnsi="Arial" w:cs="Arial"/>
          <w:sz w:val="22"/>
          <w:szCs w:val="22"/>
        </w:rPr>
        <w:t>e</w:t>
      </w:r>
      <w:r w:rsidR="00CD36D6">
        <w:rPr>
          <w:rFonts w:ascii="Arial" w:hAnsi="Arial" w:cs="Arial"/>
          <w:sz w:val="22"/>
          <w:szCs w:val="22"/>
        </w:rPr>
        <w:t>s vers le haut.</w:t>
      </w:r>
      <w:r w:rsidR="00E5336B">
        <w:rPr>
          <w:rFonts w:ascii="Arial" w:hAnsi="Arial" w:cs="Arial"/>
          <w:sz w:val="22"/>
          <w:szCs w:val="22"/>
        </w:rPr>
        <w:t xml:space="preserve"> Le connecteur USB se branche sur l'adaptateur secteur</w:t>
      </w:r>
      <w:r w:rsidR="00AD12CD">
        <w:rPr>
          <w:rFonts w:ascii="Arial" w:hAnsi="Arial" w:cs="Arial"/>
          <w:sz w:val="22"/>
          <w:szCs w:val="22"/>
        </w:rPr>
        <w:t>.</w:t>
      </w:r>
    </w:p>
    <w:p w14:paraId="7769F998" w14:textId="5D2FA7DB" w:rsidR="00377FB3" w:rsidRDefault="00377FB3" w:rsidP="00A20073">
      <w:pPr>
        <w:pStyle w:val="Textebrut"/>
        <w:numPr>
          <w:ilvl w:val="0"/>
          <w:numId w:val="1"/>
        </w:numPr>
        <w:rPr>
          <w:rFonts w:ascii="Arial" w:hAnsi="Arial" w:cs="Arial"/>
          <w:sz w:val="22"/>
          <w:szCs w:val="22"/>
        </w:rPr>
      </w:pPr>
      <w:r>
        <w:rPr>
          <w:rFonts w:ascii="Arial" w:hAnsi="Arial" w:cs="Arial"/>
          <w:sz w:val="22"/>
          <w:szCs w:val="22"/>
        </w:rPr>
        <w:t>Une carte micro SD de 128 Go et son adaptateur SD.</w:t>
      </w:r>
    </w:p>
    <w:p w14:paraId="6A546B8B" w14:textId="7BA975C3" w:rsidR="000E603E" w:rsidRPr="005C7B42" w:rsidRDefault="000E603E" w:rsidP="001C7C4B">
      <w:pPr>
        <w:pStyle w:val="Titre3"/>
      </w:pPr>
      <w:bookmarkStart w:id="11" w:name="_Toc24969964"/>
      <w:bookmarkStart w:id="12" w:name="_Toc24970317"/>
      <w:bookmarkStart w:id="13" w:name="_Toc24970536"/>
      <w:bookmarkStart w:id="14" w:name="_Toc503945986"/>
      <w:bookmarkStart w:id="15" w:name="_Toc503946066"/>
      <w:bookmarkStart w:id="16" w:name="_Toc485822932"/>
      <w:bookmarkStart w:id="17" w:name="_Toc504725506"/>
      <w:bookmarkStart w:id="18" w:name="_Toc58591877"/>
      <w:bookmarkEnd w:id="11"/>
      <w:bookmarkEnd w:id="12"/>
      <w:bookmarkEnd w:id="13"/>
      <w:bookmarkEnd w:id="14"/>
      <w:bookmarkEnd w:id="15"/>
      <w:r w:rsidRPr="005C7B42">
        <w:lastRenderedPageBreak/>
        <w:t xml:space="preserve">Qu’est-ce que </w:t>
      </w:r>
      <w:r w:rsidR="005A149F">
        <w:t>insideOne</w:t>
      </w:r>
      <w:r w:rsidRPr="005C7B42">
        <w:t xml:space="preserve"> ?</w:t>
      </w:r>
      <w:bookmarkEnd w:id="16"/>
      <w:bookmarkEnd w:id="17"/>
      <w:bookmarkEnd w:id="18"/>
    </w:p>
    <w:p w14:paraId="43AEB08D" w14:textId="72E9E53A" w:rsidR="000E603E" w:rsidRPr="00D624B1" w:rsidRDefault="005A149F" w:rsidP="000E603E">
      <w:pPr>
        <w:pStyle w:val="Textebrut"/>
        <w:rPr>
          <w:rFonts w:ascii="Arial" w:hAnsi="Arial" w:cs="Arial"/>
          <w:sz w:val="22"/>
          <w:szCs w:val="22"/>
        </w:rPr>
      </w:pPr>
      <w:r>
        <w:rPr>
          <w:rFonts w:ascii="Arial" w:hAnsi="Arial" w:cs="Arial"/>
          <w:sz w:val="22"/>
          <w:szCs w:val="22"/>
        </w:rPr>
        <w:t>insideOne</w:t>
      </w:r>
      <w:r w:rsidR="000E603E" w:rsidRPr="00D624B1">
        <w:rPr>
          <w:rFonts w:ascii="Arial" w:hAnsi="Arial" w:cs="Arial"/>
          <w:sz w:val="22"/>
          <w:szCs w:val="22"/>
        </w:rPr>
        <w:t xml:space="preserve"> est un appareil hybride qui intègre différents composants.</w:t>
      </w:r>
    </w:p>
    <w:p w14:paraId="1FB7F12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On y trouve un ordinateur tablette PC (avec une carte mère, un processeur puissant adapté pour gérer correctement une mise en veille rapide et optimiser la consommation d’énergie, de la mémoire Ram, un disque dur, une carte son, du wifi, du Bluetooth, une batterie, 2 caméras, un écran, des haut-parleurs et différentes connectiques), ainsi qu’un afficheur braille de haute qualité de 32 caractères.</w:t>
      </w:r>
    </w:p>
    <w:p w14:paraId="6EAA6C0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Le tout est intégré dans un châssis auquel nous avons ajouté une matrice tactile spécifique permettant d’agir sur l’écran mais aussi dans des zones extérieures à l’écran. Au-dessus de cette matrice se trouve un verre très résistant, au travers duquel on voit l’écran. Ce verre est creusé de façon à faire apparaitre les touches d’un clavier braille, mais aussi d’autres zones d’interaction.</w:t>
      </w:r>
    </w:p>
    <w:p w14:paraId="1AFE6D95" w14:textId="6A6226DD" w:rsidR="000E603E" w:rsidRDefault="000E603E" w:rsidP="000E603E">
      <w:pPr>
        <w:pStyle w:val="Textebrut"/>
        <w:rPr>
          <w:rFonts w:ascii="Arial" w:hAnsi="Arial" w:cs="Arial"/>
          <w:sz w:val="22"/>
          <w:szCs w:val="22"/>
        </w:rPr>
      </w:pPr>
      <w:r w:rsidRPr="00D624B1">
        <w:rPr>
          <w:rFonts w:ascii="Arial" w:hAnsi="Arial" w:cs="Arial"/>
          <w:sz w:val="22"/>
          <w:szCs w:val="22"/>
        </w:rPr>
        <w:t xml:space="preserve">Pour contrôler </w:t>
      </w:r>
      <w:r w:rsidR="005A149F">
        <w:rPr>
          <w:rFonts w:ascii="Arial" w:hAnsi="Arial" w:cs="Arial"/>
          <w:sz w:val="22"/>
          <w:szCs w:val="22"/>
        </w:rPr>
        <w:t>insideOne</w:t>
      </w:r>
      <w:r w:rsidRPr="00D624B1">
        <w:rPr>
          <w:rFonts w:ascii="Arial" w:hAnsi="Arial" w:cs="Arial"/>
          <w:sz w:val="22"/>
          <w:szCs w:val="22"/>
        </w:rPr>
        <w:t xml:space="preserve"> il est donc possible d’utiliser le clavier braille, mais aussi de faire des gestes sur l’écran comme on le fait sur un smartphone. </w:t>
      </w:r>
      <w:r w:rsidR="00A33012">
        <w:rPr>
          <w:rFonts w:ascii="Arial" w:hAnsi="Arial" w:cs="Arial"/>
          <w:sz w:val="22"/>
          <w:szCs w:val="22"/>
        </w:rPr>
        <w:t>N</w:t>
      </w:r>
      <w:r w:rsidRPr="00D624B1">
        <w:rPr>
          <w:rFonts w:ascii="Arial" w:hAnsi="Arial" w:cs="Arial"/>
          <w:sz w:val="22"/>
          <w:szCs w:val="22"/>
        </w:rPr>
        <w:t xml:space="preserve">ous désirons que des personnes voyantes non initiées au Braille puissent utiliser </w:t>
      </w:r>
      <w:r w:rsidR="005A149F">
        <w:rPr>
          <w:rFonts w:ascii="Arial" w:hAnsi="Arial" w:cs="Arial"/>
          <w:sz w:val="22"/>
          <w:szCs w:val="22"/>
        </w:rPr>
        <w:t>insideOne</w:t>
      </w:r>
      <w:r w:rsidRPr="00D624B1">
        <w:rPr>
          <w:rFonts w:ascii="Arial" w:hAnsi="Arial" w:cs="Arial"/>
          <w:sz w:val="22"/>
          <w:szCs w:val="22"/>
        </w:rPr>
        <w:t xml:space="preserve">, en interaction avec l’utilisateur déficient visuel, nous proposons </w:t>
      </w:r>
      <w:r w:rsidR="00A67E7F">
        <w:rPr>
          <w:rFonts w:ascii="Arial" w:hAnsi="Arial" w:cs="Arial"/>
          <w:sz w:val="22"/>
          <w:szCs w:val="22"/>
        </w:rPr>
        <w:t xml:space="preserve">donc </w:t>
      </w:r>
      <w:r w:rsidRPr="00D624B1">
        <w:rPr>
          <w:rFonts w:ascii="Arial" w:hAnsi="Arial" w:cs="Arial"/>
          <w:sz w:val="22"/>
          <w:szCs w:val="22"/>
        </w:rPr>
        <w:t xml:space="preserve">aussi un clavier de saisie classique </w:t>
      </w:r>
      <w:r w:rsidR="00DF17A1" w:rsidRPr="00D624B1">
        <w:rPr>
          <w:rFonts w:ascii="Arial" w:hAnsi="Arial" w:cs="Arial"/>
          <w:sz w:val="22"/>
          <w:szCs w:val="22"/>
        </w:rPr>
        <w:t>pour les voyants</w:t>
      </w:r>
      <w:r w:rsidRPr="00D624B1">
        <w:rPr>
          <w:rFonts w:ascii="Arial" w:hAnsi="Arial" w:cs="Arial"/>
          <w:sz w:val="22"/>
          <w:szCs w:val="22"/>
        </w:rPr>
        <w:t xml:space="preserve">. Ces claviers sont en fait des logiciels qui apparaissent à l’écran, mais avec un marquage physique pour le clavier braille. Il est possible de passer instantanément du clavier braille au clavier classique, ou de faire disparaitre les claviers. Dans ce cas, l’intégralité </w:t>
      </w:r>
      <w:r w:rsidR="00FE5ABF" w:rsidRPr="00D624B1">
        <w:rPr>
          <w:rFonts w:ascii="Arial" w:hAnsi="Arial" w:cs="Arial"/>
          <w:sz w:val="22"/>
          <w:szCs w:val="22"/>
        </w:rPr>
        <w:t>du</w:t>
      </w:r>
      <w:r w:rsidR="004F728D">
        <w:rPr>
          <w:rFonts w:ascii="Arial" w:hAnsi="Arial" w:cs="Arial"/>
          <w:sz w:val="22"/>
          <w:szCs w:val="22"/>
        </w:rPr>
        <w:t xml:space="preserve"> verre </w:t>
      </w:r>
      <w:r w:rsidRPr="00D624B1">
        <w:rPr>
          <w:rFonts w:ascii="Arial" w:hAnsi="Arial" w:cs="Arial"/>
          <w:sz w:val="22"/>
          <w:szCs w:val="22"/>
        </w:rPr>
        <w:t>peut être utilisée pour la gestuelle.</w:t>
      </w:r>
    </w:p>
    <w:p w14:paraId="2DBEB37D" w14:textId="77777777" w:rsidR="00474859" w:rsidRPr="00D624B1" w:rsidRDefault="00474859" w:rsidP="000E603E">
      <w:pPr>
        <w:pStyle w:val="Textebrut"/>
        <w:rPr>
          <w:rFonts w:ascii="Arial" w:hAnsi="Arial" w:cs="Arial"/>
          <w:sz w:val="22"/>
          <w:szCs w:val="22"/>
        </w:rPr>
      </w:pPr>
    </w:p>
    <w:p w14:paraId="07F88B65" w14:textId="5279EA9D" w:rsidR="000E603E" w:rsidRPr="005C7B42" w:rsidRDefault="000E603E" w:rsidP="001C7C4B">
      <w:pPr>
        <w:pStyle w:val="Titre3"/>
      </w:pPr>
      <w:bookmarkStart w:id="19" w:name="_Toc503945988"/>
      <w:bookmarkStart w:id="20" w:name="_Toc503946068"/>
      <w:bookmarkStart w:id="21" w:name="_Toc485822933"/>
      <w:bookmarkStart w:id="22" w:name="_Toc504725507"/>
      <w:bookmarkStart w:id="23" w:name="_Toc58591878"/>
      <w:bookmarkEnd w:id="19"/>
      <w:bookmarkEnd w:id="20"/>
      <w:r w:rsidRPr="005C7B42">
        <w:t xml:space="preserve">Qu’est-ce que </w:t>
      </w:r>
      <w:r w:rsidR="005A149F">
        <w:t>insideOne</w:t>
      </w:r>
      <w:r w:rsidRPr="005C7B42">
        <w:t xml:space="preserve"> peut faire ?</w:t>
      </w:r>
      <w:bookmarkEnd w:id="21"/>
      <w:bookmarkEnd w:id="22"/>
      <w:bookmarkEnd w:id="23"/>
    </w:p>
    <w:p w14:paraId="65085205" w14:textId="2CE34395" w:rsidR="000E603E" w:rsidRDefault="005A149F" w:rsidP="000E603E">
      <w:pPr>
        <w:pStyle w:val="Textebrut"/>
        <w:rPr>
          <w:rFonts w:ascii="Arial" w:hAnsi="Arial" w:cs="Arial"/>
          <w:sz w:val="22"/>
          <w:szCs w:val="22"/>
        </w:rPr>
      </w:pPr>
      <w:r>
        <w:rPr>
          <w:rFonts w:ascii="Arial" w:hAnsi="Arial" w:cs="Arial"/>
          <w:sz w:val="22"/>
          <w:szCs w:val="22"/>
        </w:rPr>
        <w:t>insideOne</w:t>
      </w:r>
      <w:r w:rsidR="000E603E" w:rsidRPr="00D624B1">
        <w:rPr>
          <w:rFonts w:ascii="Arial" w:hAnsi="Arial" w:cs="Arial"/>
          <w:sz w:val="22"/>
          <w:szCs w:val="22"/>
        </w:rPr>
        <w:t xml:space="preserve"> est à la fois un ordinateur, et un bloc-notes si vous a</w:t>
      </w:r>
      <w:r w:rsidR="00037323" w:rsidRPr="00D624B1">
        <w:rPr>
          <w:rFonts w:ascii="Arial" w:hAnsi="Arial" w:cs="Arial"/>
          <w:sz w:val="22"/>
          <w:szCs w:val="22"/>
        </w:rPr>
        <w:t xml:space="preserve">vez choisi de travailler avec </w:t>
      </w:r>
      <w:r w:rsidR="000E603E" w:rsidRPr="00D624B1">
        <w:rPr>
          <w:rFonts w:ascii="Arial" w:hAnsi="Arial" w:cs="Arial"/>
          <w:sz w:val="22"/>
          <w:szCs w:val="22"/>
        </w:rPr>
        <w:t>Home, notre écosystème.</w:t>
      </w:r>
    </w:p>
    <w:p w14:paraId="0B3F69BA" w14:textId="77777777" w:rsidR="00474859" w:rsidRPr="00D624B1" w:rsidRDefault="00474859" w:rsidP="000E603E">
      <w:pPr>
        <w:pStyle w:val="Textebrut"/>
        <w:rPr>
          <w:rFonts w:ascii="Arial" w:hAnsi="Arial" w:cs="Arial"/>
          <w:sz w:val="22"/>
          <w:szCs w:val="22"/>
        </w:rPr>
      </w:pPr>
    </w:p>
    <w:p w14:paraId="1AC7CB3B" w14:textId="25A48618" w:rsidR="000E603E" w:rsidRPr="00D624B1" w:rsidRDefault="005A149F" w:rsidP="00A20073">
      <w:pPr>
        <w:pStyle w:val="Titre4"/>
        <w:rPr>
          <w:rFonts w:ascii="Arial" w:hAnsi="Arial" w:cs="Arial"/>
        </w:rPr>
      </w:pPr>
      <w:r>
        <w:rPr>
          <w:rFonts w:ascii="Arial" w:hAnsi="Arial" w:cs="Arial"/>
        </w:rPr>
        <w:t>insideOne</w:t>
      </w:r>
      <w:r w:rsidR="000E603E" w:rsidRPr="00D624B1">
        <w:rPr>
          <w:rFonts w:ascii="Arial" w:hAnsi="Arial" w:cs="Arial"/>
        </w:rPr>
        <w:t>, un ordinateur.</w:t>
      </w:r>
    </w:p>
    <w:p w14:paraId="7DCC54EC" w14:textId="33B90DD4" w:rsidR="00037323" w:rsidRPr="00D624B1" w:rsidRDefault="000E603E" w:rsidP="000E603E">
      <w:pPr>
        <w:pStyle w:val="Textebrut"/>
        <w:rPr>
          <w:rFonts w:ascii="Arial" w:hAnsi="Arial" w:cs="Arial"/>
          <w:sz w:val="22"/>
          <w:szCs w:val="22"/>
        </w:rPr>
      </w:pPr>
      <w:r w:rsidRPr="00D624B1">
        <w:rPr>
          <w:rFonts w:ascii="Arial" w:hAnsi="Arial" w:cs="Arial"/>
          <w:sz w:val="22"/>
          <w:szCs w:val="22"/>
        </w:rPr>
        <w:t>L’OS utilisé est Windows 10. Pour travailler dans cet environnement, nous installons par défaut le</w:t>
      </w:r>
      <w:r w:rsidR="00304BEC">
        <w:rPr>
          <w:rFonts w:ascii="Arial" w:hAnsi="Arial" w:cs="Arial"/>
          <w:sz w:val="22"/>
          <w:szCs w:val="22"/>
        </w:rPr>
        <w:t>s</w:t>
      </w:r>
      <w:r w:rsidRPr="00D624B1">
        <w:rPr>
          <w:rFonts w:ascii="Arial" w:hAnsi="Arial" w:cs="Arial"/>
          <w:sz w:val="22"/>
          <w:szCs w:val="22"/>
        </w:rPr>
        <w:t xml:space="preserve"> lecteur</w:t>
      </w:r>
      <w:r w:rsidR="00304BEC">
        <w:rPr>
          <w:rFonts w:ascii="Arial" w:hAnsi="Arial" w:cs="Arial"/>
          <w:sz w:val="22"/>
          <w:szCs w:val="22"/>
        </w:rPr>
        <w:t>s</w:t>
      </w:r>
      <w:r w:rsidRPr="00D624B1">
        <w:rPr>
          <w:rFonts w:ascii="Arial" w:hAnsi="Arial" w:cs="Arial"/>
          <w:sz w:val="22"/>
          <w:szCs w:val="22"/>
        </w:rPr>
        <w:t xml:space="preserve"> d’écran</w:t>
      </w:r>
      <w:r w:rsidR="00304BEC">
        <w:rPr>
          <w:rFonts w:ascii="Arial" w:hAnsi="Arial" w:cs="Arial"/>
          <w:sz w:val="22"/>
          <w:szCs w:val="22"/>
        </w:rPr>
        <w:t>s</w:t>
      </w:r>
      <w:r w:rsidRPr="00D624B1">
        <w:rPr>
          <w:rFonts w:ascii="Arial" w:hAnsi="Arial" w:cs="Arial"/>
          <w:sz w:val="22"/>
          <w:szCs w:val="22"/>
        </w:rPr>
        <w:t xml:space="preserve"> </w:t>
      </w:r>
      <w:r w:rsidR="00D47670">
        <w:rPr>
          <w:rFonts w:ascii="Arial" w:hAnsi="Arial" w:cs="Arial"/>
          <w:sz w:val="22"/>
          <w:szCs w:val="22"/>
        </w:rPr>
        <w:t>NVDA</w:t>
      </w:r>
      <w:r w:rsidR="00304BEC">
        <w:rPr>
          <w:rFonts w:ascii="Arial" w:hAnsi="Arial" w:cs="Arial"/>
          <w:sz w:val="22"/>
          <w:szCs w:val="22"/>
        </w:rPr>
        <w:t xml:space="preserve"> et </w:t>
      </w:r>
      <w:r w:rsidR="00484A21">
        <w:rPr>
          <w:rFonts w:ascii="Arial" w:hAnsi="Arial" w:cs="Arial"/>
          <w:sz w:val="22"/>
          <w:szCs w:val="22"/>
        </w:rPr>
        <w:t>Jaws</w:t>
      </w:r>
      <w:r w:rsidR="00304BEC">
        <w:rPr>
          <w:rFonts w:ascii="Arial" w:hAnsi="Arial" w:cs="Arial"/>
          <w:sz w:val="22"/>
          <w:szCs w:val="22"/>
        </w:rPr>
        <w:t>. Vous avez la possibilité de choisir celui</w:t>
      </w:r>
      <w:r w:rsidRPr="00D624B1">
        <w:rPr>
          <w:rFonts w:ascii="Arial" w:hAnsi="Arial" w:cs="Arial"/>
          <w:sz w:val="22"/>
          <w:szCs w:val="22"/>
        </w:rPr>
        <w:t xml:space="preserve"> qui se lance</w:t>
      </w:r>
      <w:r w:rsidR="00304BEC">
        <w:rPr>
          <w:rFonts w:ascii="Arial" w:hAnsi="Arial" w:cs="Arial"/>
          <w:sz w:val="22"/>
          <w:szCs w:val="22"/>
        </w:rPr>
        <w:t>ra</w:t>
      </w:r>
      <w:r w:rsidRPr="00D624B1">
        <w:rPr>
          <w:rFonts w:ascii="Arial" w:hAnsi="Arial" w:cs="Arial"/>
          <w:sz w:val="22"/>
          <w:szCs w:val="22"/>
        </w:rPr>
        <w:t xml:space="preserve">, </w:t>
      </w:r>
      <w:r w:rsidR="00037323" w:rsidRPr="00D624B1">
        <w:rPr>
          <w:rFonts w:ascii="Arial" w:hAnsi="Arial" w:cs="Arial"/>
          <w:sz w:val="22"/>
          <w:szCs w:val="22"/>
        </w:rPr>
        <w:t>automatiquement au démarrage.</w:t>
      </w:r>
    </w:p>
    <w:p w14:paraId="22E2CE4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Vous pouvez donc utiliser toute la puissance de Windows, et installer les logiciels de votre</w:t>
      </w:r>
      <w:r w:rsidR="00A20073" w:rsidRPr="00D624B1">
        <w:rPr>
          <w:rFonts w:ascii="Arial" w:hAnsi="Arial" w:cs="Arial"/>
          <w:sz w:val="22"/>
          <w:szCs w:val="22"/>
        </w:rPr>
        <w:t xml:space="preserve"> </w:t>
      </w:r>
      <w:r w:rsidRPr="00D624B1">
        <w:rPr>
          <w:rFonts w:ascii="Arial" w:hAnsi="Arial" w:cs="Arial"/>
          <w:sz w:val="22"/>
          <w:szCs w:val="22"/>
        </w:rPr>
        <w:t>choix.</w:t>
      </w:r>
    </w:p>
    <w:p w14:paraId="20C8A2D5" w14:textId="77777777" w:rsidR="000E603E" w:rsidRPr="00D624B1" w:rsidRDefault="000E603E" w:rsidP="000E603E">
      <w:pPr>
        <w:pStyle w:val="Textebrut"/>
        <w:rPr>
          <w:rFonts w:ascii="Arial" w:hAnsi="Arial" w:cs="Arial"/>
          <w:sz w:val="22"/>
          <w:szCs w:val="22"/>
        </w:rPr>
      </w:pPr>
    </w:p>
    <w:p w14:paraId="4C1B7A0E" w14:textId="5D543FF3" w:rsidR="000E603E" w:rsidRPr="00D624B1" w:rsidRDefault="005A149F" w:rsidP="00A20073">
      <w:pPr>
        <w:pStyle w:val="Titre4"/>
        <w:rPr>
          <w:rFonts w:ascii="Arial" w:hAnsi="Arial" w:cs="Arial"/>
        </w:rPr>
      </w:pPr>
      <w:r>
        <w:rPr>
          <w:rFonts w:ascii="Arial" w:hAnsi="Arial" w:cs="Arial"/>
        </w:rPr>
        <w:t>insideOne</w:t>
      </w:r>
      <w:r w:rsidR="000E603E" w:rsidRPr="00D624B1">
        <w:rPr>
          <w:rFonts w:ascii="Arial" w:hAnsi="Arial" w:cs="Arial"/>
        </w:rPr>
        <w:t>, un bloc-notes.</w:t>
      </w:r>
    </w:p>
    <w:p w14:paraId="55263929" w14:textId="144BDA70" w:rsidR="000E603E" w:rsidRPr="00D624B1" w:rsidRDefault="00A20073" w:rsidP="000E603E">
      <w:pPr>
        <w:pStyle w:val="Textebrut"/>
        <w:rPr>
          <w:rFonts w:ascii="Arial" w:hAnsi="Arial" w:cs="Arial"/>
          <w:sz w:val="22"/>
          <w:szCs w:val="22"/>
        </w:rPr>
      </w:pPr>
      <w:r w:rsidRPr="00D624B1">
        <w:rPr>
          <w:rFonts w:ascii="Arial" w:hAnsi="Arial" w:cs="Arial"/>
          <w:sz w:val="22"/>
          <w:szCs w:val="22"/>
        </w:rPr>
        <w:t>S</w:t>
      </w:r>
      <w:r w:rsidR="000E603E" w:rsidRPr="00D624B1">
        <w:rPr>
          <w:rFonts w:ascii="Arial" w:hAnsi="Arial" w:cs="Arial"/>
          <w:sz w:val="22"/>
          <w:szCs w:val="22"/>
        </w:rPr>
        <w:t xml:space="preserve">i vous avez acquis Home, celui-ci </w:t>
      </w:r>
      <w:r w:rsidR="00304BEC">
        <w:rPr>
          <w:rFonts w:ascii="Arial" w:hAnsi="Arial" w:cs="Arial"/>
          <w:sz w:val="22"/>
          <w:szCs w:val="22"/>
        </w:rPr>
        <w:t xml:space="preserve">pourra </w:t>
      </w:r>
      <w:r w:rsidR="000E603E" w:rsidRPr="00D624B1">
        <w:rPr>
          <w:rFonts w:ascii="Arial" w:hAnsi="Arial" w:cs="Arial"/>
          <w:sz w:val="22"/>
          <w:szCs w:val="22"/>
        </w:rPr>
        <w:t>se lancer automatiquement</w:t>
      </w:r>
      <w:r w:rsidR="00304BEC">
        <w:rPr>
          <w:rFonts w:ascii="Arial" w:hAnsi="Arial" w:cs="Arial"/>
          <w:sz w:val="22"/>
          <w:szCs w:val="22"/>
        </w:rPr>
        <w:t xml:space="preserve"> si vous le souhaitez</w:t>
      </w:r>
      <w:r w:rsidR="000E603E" w:rsidRPr="00D624B1">
        <w:rPr>
          <w:rFonts w:ascii="Arial" w:hAnsi="Arial" w:cs="Arial"/>
          <w:sz w:val="22"/>
          <w:szCs w:val="22"/>
        </w:rPr>
        <w:t>.</w:t>
      </w:r>
    </w:p>
    <w:p w14:paraId="366BBE13"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Plusieurs utilisations sont possibles.</w:t>
      </w:r>
    </w:p>
    <w:p w14:paraId="5E67B31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Home est un écosystème qui se suffit à lui-même. Il n’est pas nécessaire de travailler dans Win</w:t>
      </w:r>
      <w:r w:rsidR="00037323" w:rsidRPr="00D624B1">
        <w:rPr>
          <w:rFonts w:ascii="Arial" w:hAnsi="Arial" w:cs="Arial"/>
          <w:sz w:val="22"/>
          <w:szCs w:val="22"/>
        </w:rPr>
        <w:t xml:space="preserve">dows, vous pouvez rester dans </w:t>
      </w:r>
      <w:r w:rsidRPr="00D624B1">
        <w:rPr>
          <w:rFonts w:ascii="Arial" w:hAnsi="Arial" w:cs="Arial"/>
          <w:sz w:val="22"/>
          <w:szCs w:val="22"/>
        </w:rPr>
        <w:t>Home et son interface adaptée pour travailler. Ce mode de travail correspond assez bien pour un usage scolaire, ou pour un utilisateur peu expérimenté.</w:t>
      </w:r>
    </w:p>
    <w:p w14:paraId="4B4F8C65"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Mais vous </w:t>
      </w:r>
      <w:r w:rsidR="00037323" w:rsidRPr="00D624B1">
        <w:rPr>
          <w:rFonts w:ascii="Arial" w:hAnsi="Arial" w:cs="Arial"/>
          <w:sz w:val="22"/>
          <w:szCs w:val="22"/>
        </w:rPr>
        <w:t xml:space="preserve">pouvez aussi travailler dans </w:t>
      </w:r>
      <w:r w:rsidRPr="00D624B1">
        <w:rPr>
          <w:rFonts w:ascii="Arial" w:hAnsi="Arial" w:cs="Arial"/>
          <w:sz w:val="22"/>
          <w:szCs w:val="22"/>
        </w:rPr>
        <w:t>Home et avoir un plein accès à Windows et toute sa puissance.</w:t>
      </w:r>
    </w:p>
    <w:p w14:paraId="45C9DA41" w14:textId="77777777" w:rsidR="000E603E" w:rsidRPr="00D624B1" w:rsidRDefault="000E603E" w:rsidP="000E603E">
      <w:pPr>
        <w:pStyle w:val="Textebrut"/>
        <w:rPr>
          <w:rFonts w:ascii="Arial" w:hAnsi="Arial" w:cs="Arial"/>
          <w:sz w:val="22"/>
          <w:szCs w:val="22"/>
        </w:rPr>
      </w:pPr>
    </w:p>
    <w:p w14:paraId="6BC6C81A" w14:textId="0426477D" w:rsidR="000E603E" w:rsidRPr="005C7B42" w:rsidRDefault="000E603E" w:rsidP="001C7C4B">
      <w:pPr>
        <w:pStyle w:val="Titre3"/>
      </w:pPr>
      <w:bookmarkStart w:id="24" w:name="_Toc485822934"/>
      <w:bookmarkStart w:id="25" w:name="_Toc504725508"/>
      <w:bookmarkStart w:id="26" w:name="_Toc58591879"/>
      <w:r w:rsidRPr="005C7B42">
        <w:t xml:space="preserve">Présentation physique de </w:t>
      </w:r>
      <w:r w:rsidR="005A149F">
        <w:t>insideOne</w:t>
      </w:r>
      <w:r w:rsidRPr="005C7B42">
        <w:t>.</w:t>
      </w:r>
      <w:bookmarkEnd w:id="24"/>
      <w:bookmarkEnd w:id="25"/>
      <w:bookmarkEnd w:id="26"/>
    </w:p>
    <w:p w14:paraId="43F77B24" w14:textId="6CDDDD89"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Poser </w:t>
      </w:r>
      <w:r w:rsidR="005A149F">
        <w:rPr>
          <w:rFonts w:ascii="Arial" w:hAnsi="Arial" w:cs="Arial"/>
          <w:sz w:val="22"/>
          <w:szCs w:val="22"/>
        </w:rPr>
        <w:t>insideOne</w:t>
      </w:r>
      <w:r w:rsidRPr="00D624B1">
        <w:rPr>
          <w:rFonts w:ascii="Arial" w:hAnsi="Arial" w:cs="Arial"/>
          <w:sz w:val="22"/>
          <w:szCs w:val="22"/>
        </w:rPr>
        <w:t xml:space="preserve"> sur une surface plane.</w:t>
      </w:r>
    </w:p>
    <w:p w14:paraId="083BEAEC" w14:textId="4F36290E" w:rsidR="00761A4A" w:rsidRPr="00D624B1" w:rsidRDefault="00761A4A" w:rsidP="000E603E">
      <w:pPr>
        <w:pStyle w:val="Textebrut"/>
        <w:rPr>
          <w:rFonts w:ascii="Arial" w:hAnsi="Arial" w:cs="Arial"/>
          <w:sz w:val="22"/>
          <w:szCs w:val="22"/>
        </w:rPr>
      </w:pPr>
    </w:p>
    <w:p w14:paraId="7DB02736"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Sur le dessus vous verrez le clavier braille et l’afficheur braille. L’afficheur braille doit être positionné vers vous.</w:t>
      </w:r>
    </w:p>
    <w:p w14:paraId="69DD4DC2" w14:textId="77777777" w:rsidR="00761A4A" w:rsidRPr="00D624B1" w:rsidRDefault="00761A4A" w:rsidP="000E603E">
      <w:pPr>
        <w:pStyle w:val="Textebrut"/>
        <w:rPr>
          <w:rFonts w:ascii="Arial" w:hAnsi="Arial" w:cs="Arial"/>
          <w:sz w:val="22"/>
          <w:szCs w:val="22"/>
        </w:rPr>
      </w:pPr>
    </w:p>
    <w:p w14:paraId="69FCF127" w14:textId="3ADAC9E4" w:rsidR="000E603E" w:rsidRPr="00D624B1" w:rsidRDefault="00F659D9" w:rsidP="00037323">
      <w:pPr>
        <w:pStyle w:val="Titre4"/>
        <w:rPr>
          <w:rFonts w:ascii="Arial" w:hAnsi="Arial" w:cs="Arial"/>
        </w:rPr>
      </w:pPr>
      <w:r>
        <w:rPr>
          <w:noProof/>
        </w:rPr>
        <w:lastRenderedPageBreak/>
        <w:drawing>
          <wp:anchor distT="0" distB="0" distL="114300" distR="114300" simplePos="0" relativeHeight="251659264" behindDoc="1" locked="0" layoutInCell="1" allowOverlap="1" wp14:anchorId="6B0799AB" wp14:editId="228EBC3C">
            <wp:simplePos x="0" y="0"/>
            <wp:positionH relativeFrom="margin">
              <wp:align>right</wp:align>
            </wp:positionH>
            <wp:positionV relativeFrom="paragraph">
              <wp:posOffset>340938</wp:posOffset>
            </wp:positionV>
            <wp:extent cx="5868670" cy="947420"/>
            <wp:effectExtent l="0" t="0" r="0" b="5080"/>
            <wp:wrapTight wrapText="bothSides">
              <wp:wrapPolygon edited="0">
                <wp:start x="0" y="0"/>
                <wp:lineTo x="0" y="21282"/>
                <wp:lineTo x="21525" y="21282"/>
                <wp:lineTo x="21525" y="0"/>
                <wp:lineTo x="0" y="0"/>
              </wp:wrapPolygon>
            </wp:wrapTight>
            <wp:docPr id="4" name="Image 4" descr="Illustration montrant la face avant de l'insideONE." title="Illustration montrant la face avant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8670" cy="947420"/>
                    </a:xfrm>
                    <a:prstGeom prst="rect">
                      <a:avLst/>
                    </a:prstGeom>
                  </pic:spPr>
                </pic:pic>
              </a:graphicData>
            </a:graphic>
          </wp:anchor>
        </w:drawing>
      </w:r>
      <w:r w:rsidR="000E603E" w:rsidRPr="00D624B1">
        <w:rPr>
          <w:rFonts w:ascii="Arial" w:hAnsi="Arial" w:cs="Arial"/>
        </w:rPr>
        <w:t>Face avant</w:t>
      </w:r>
      <w:r w:rsidR="00A20073" w:rsidRPr="00D624B1">
        <w:rPr>
          <w:rFonts w:ascii="Arial" w:hAnsi="Arial" w:cs="Arial"/>
        </w:rPr>
        <w:t> :</w:t>
      </w:r>
    </w:p>
    <w:p w14:paraId="2CEA80A5" w14:textId="06C47C22" w:rsidR="00F659D9" w:rsidRDefault="00F659D9" w:rsidP="000E603E">
      <w:pPr>
        <w:pStyle w:val="Textebrut"/>
        <w:rPr>
          <w:rFonts w:ascii="Arial" w:hAnsi="Arial" w:cs="Arial"/>
          <w:sz w:val="22"/>
          <w:szCs w:val="22"/>
        </w:rPr>
      </w:pPr>
    </w:p>
    <w:p w14:paraId="27BC51AA" w14:textId="3B56022C" w:rsidR="000E603E" w:rsidRPr="00D624B1" w:rsidRDefault="000E603E" w:rsidP="000E603E">
      <w:pPr>
        <w:pStyle w:val="Textebrut"/>
        <w:rPr>
          <w:rFonts w:ascii="Arial" w:hAnsi="Arial" w:cs="Arial"/>
          <w:sz w:val="22"/>
          <w:szCs w:val="22"/>
        </w:rPr>
      </w:pPr>
      <w:r w:rsidRPr="00D624B1">
        <w:rPr>
          <w:rFonts w:ascii="Arial" w:hAnsi="Arial" w:cs="Arial"/>
          <w:sz w:val="22"/>
          <w:szCs w:val="22"/>
        </w:rPr>
        <w:t>A gauche se trouve le microphone incorporé.</w:t>
      </w:r>
    </w:p>
    <w:p w14:paraId="7E95C131" w14:textId="77777777" w:rsidR="00761A4A" w:rsidRPr="00D624B1" w:rsidRDefault="00761A4A" w:rsidP="000E603E">
      <w:pPr>
        <w:pStyle w:val="Textebrut"/>
        <w:rPr>
          <w:rFonts w:ascii="Arial" w:hAnsi="Arial" w:cs="Arial"/>
          <w:sz w:val="22"/>
          <w:szCs w:val="22"/>
        </w:rPr>
      </w:pPr>
    </w:p>
    <w:p w14:paraId="52217E38" w14:textId="77777777" w:rsidR="000E603E" w:rsidRPr="00D624B1" w:rsidRDefault="000E603E" w:rsidP="00037323">
      <w:pPr>
        <w:pStyle w:val="Titre4"/>
        <w:rPr>
          <w:rFonts w:ascii="Arial" w:hAnsi="Arial" w:cs="Arial"/>
        </w:rPr>
      </w:pPr>
      <w:r w:rsidRPr="00D624B1">
        <w:rPr>
          <w:rFonts w:ascii="Arial" w:hAnsi="Arial" w:cs="Arial"/>
        </w:rPr>
        <w:t>Face arrière</w:t>
      </w:r>
      <w:r w:rsidR="00A20073" w:rsidRPr="00D624B1">
        <w:rPr>
          <w:rFonts w:ascii="Arial" w:hAnsi="Arial" w:cs="Arial"/>
        </w:rPr>
        <w:t> :</w:t>
      </w:r>
    </w:p>
    <w:p w14:paraId="6665A5B5" w14:textId="4D7DD243" w:rsidR="00C60240" w:rsidRDefault="00C60240" w:rsidP="000E603E">
      <w:pPr>
        <w:pStyle w:val="Textebrut"/>
        <w:rPr>
          <w:rFonts w:ascii="Arial" w:hAnsi="Arial" w:cs="Arial"/>
          <w:sz w:val="22"/>
          <w:szCs w:val="22"/>
        </w:rPr>
      </w:pPr>
      <w:r>
        <w:rPr>
          <w:noProof/>
        </w:rPr>
        <w:drawing>
          <wp:inline distT="0" distB="0" distL="0" distR="0" wp14:anchorId="6EF83705" wp14:editId="58D802D1">
            <wp:extent cx="5868670" cy="956310"/>
            <wp:effectExtent l="0" t="0" r="0" b="0"/>
            <wp:docPr id="5" name="Image 5" descr="Illustration face arrière de l'insideONE" title="Illustration face arrière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670" cy="956310"/>
                    </a:xfrm>
                    <a:prstGeom prst="rect">
                      <a:avLst/>
                    </a:prstGeom>
                  </pic:spPr>
                </pic:pic>
              </a:graphicData>
            </a:graphic>
          </wp:inline>
        </w:drawing>
      </w:r>
    </w:p>
    <w:p w14:paraId="69F40947" w14:textId="38EC9039" w:rsidR="000E603E" w:rsidRPr="00D624B1" w:rsidRDefault="000E603E" w:rsidP="000E603E">
      <w:pPr>
        <w:pStyle w:val="Textebrut"/>
        <w:rPr>
          <w:rFonts w:ascii="Arial" w:hAnsi="Arial" w:cs="Arial"/>
          <w:sz w:val="22"/>
          <w:szCs w:val="22"/>
        </w:rPr>
      </w:pPr>
      <w:r w:rsidRPr="00D624B1">
        <w:rPr>
          <w:rFonts w:ascii="Arial" w:hAnsi="Arial" w:cs="Arial"/>
          <w:sz w:val="22"/>
          <w:szCs w:val="22"/>
        </w:rPr>
        <w:t>Une grille d’aération court le long de la partie inférieure.</w:t>
      </w:r>
    </w:p>
    <w:p w14:paraId="5214C7F3" w14:textId="77777777" w:rsidR="000E603E" w:rsidRPr="00D624B1" w:rsidRDefault="000E603E" w:rsidP="000E603E">
      <w:pPr>
        <w:pStyle w:val="Textebrut"/>
        <w:rPr>
          <w:rFonts w:ascii="Arial" w:hAnsi="Arial" w:cs="Arial"/>
          <w:sz w:val="22"/>
          <w:szCs w:val="22"/>
        </w:rPr>
      </w:pPr>
    </w:p>
    <w:p w14:paraId="0247A958" w14:textId="77777777" w:rsidR="000E603E" w:rsidRPr="00D624B1" w:rsidRDefault="000E603E" w:rsidP="00037323">
      <w:pPr>
        <w:pStyle w:val="Titre4"/>
        <w:rPr>
          <w:rFonts w:ascii="Arial" w:hAnsi="Arial" w:cs="Arial"/>
        </w:rPr>
      </w:pPr>
      <w:r w:rsidRPr="00D624B1">
        <w:rPr>
          <w:rFonts w:ascii="Arial" w:hAnsi="Arial" w:cs="Arial"/>
        </w:rPr>
        <w:t>Côté droit</w:t>
      </w:r>
      <w:r w:rsidR="00A20073" w:rsidRPr="00D624B1">
        <w:rPr>
          <w:rFonts w:ascii="Arial" w:hAnsi="Arial" w:cs="Arial"/>
        </w:rPr>
        <w:t> :</w:t>
      </w:r>
    </w:p>
    <w:p w14:paraId="0F1DD0F4" w14:textId="439380F2" w:rsidR="00D338B3" w:rsidRDefault="00D338B3" w:rsidP="000E603E">
      <w:pPr>
        <w:pStyle w:val="Textebrut"/>
        <w:rPr>
          <w:rFonts w:ascii="Arial" w:hAnsi="Arial" w:cs="Arial"/>
          <w:sz w:val="22"/>
          <w:szCs w:val="22"/>
        </w:rPr>
      </w:pPr>
      <w:r>
        <w:rPr>
          <w:noProof/>
        </w:rPr>
        <w:drawing>
          <wp:inline distT="0" distB="0" distL="0" distR="0" wp14:anchorId="0CC6979D" wp14:editId="71F0EE87">
            <wp:extent cx="5868670" cy="1206500"/>
            <wp:effectExtent l="0" t="0" r="0" b="0"/>
            <wp:docPr id="6" name="Image 6" descr="Illustration du côté droit de l'insideONE." title="Illustration du côté droit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8670" cy="1206500"/>
                    </a:xfrm>
                    <a:prstGeom prst="rect">
                      <a:avLst/>
                    </a:prstGeom>
                  </pic:spPr>
                </pic:pic>
              </a:graphicData>
            </a:graphic>
          </wp:inline>
        </w:drawing>
      </w:r>
    </w:p>
    <w:p w14:paraId="1238564F" w14:textId="2E410306" w:rsidR="000E603E" w:rsidRPr="00D624B1" w:rsidRDefault="000E603E" w:rsidP="000E603E">
      <w:pPr>
        <w:pStyle w:val="Textebrut"/>
        <w:rPr>
          <w:rFonts w:ascii="Arial" w:hAnsi="Arial" w:cs="Arial"/>
          <w:sz w:val="22"/>
          <w:szCs w:val="22"/>
        </w:rPr>
      </w:pPr>
      <w:r w:rsidRPr="00D624B1">
        <w:rPr>
          <w:rFonts w:ascii="Arial" w:hAnsi="Arial" w:cs="Arial"/>
          <w:sz w:val="22"/>
          <w:szCs w:val="22"/>
        </w:rPr>
        <w:t>De bas en haut se trouve</w:t>
      </w:r>
      <w:r w:rsidR="00C4463E">
        <w:rPr>
          <w:rFonts w:ascii="Arial" w:hAnsi="Arial" w:cs="Arial"/>
          <w:sz w:val="22"/>
          <w:szCs w:val="22"/>
        </w:rPr>
        <w:t>nt</w:t>
      </w:r>
      <w:r w:rsidRPr="00D624B1">
        <w:rPr>
          <w:rFonts w:ascii="Arial" w:hAnsi="Arial" w:cs="Arial"/>
          <w:sz w:val="22"/>
          <w:szCs w:val="22"/>
        </w:rPr>
        <w:t xml:space="preserve"> une grille pour le haut-parleur et l’aération, puis vers le milieu, un port mini-USB, puis le bouton volume</w:t>
      </w:r>
      <w:r w:rsidR="00C4463E">
        <w:rPr>
          <w:rFonts w:ascii="Arial" w:hAnsi="Arial" w:cs="Arial"/>
          <w:sz w:val="22"/>
          <w:szCs w:val="22"/>
        </w:rPr>
        <w:t xml:space="preserve"> -</w:t>
      </w:r>
      <w:r w:rsidRPr="00D624B1">
        <w:rPr>
          <w:rFonts w:ascii="Arial" w:hAnsi="Arial" w:cs="Arial"/>
          <w:sz w:val="22"/>
          <w:szCs w:val="22"/>
        </w:rPr>
        <w:t>, pour diminuer le volume, puis le bouton volume +, pour augmenter le volume, puis le bouton On-Off.</w:t>
      </w:r>
    </w:p>
    <w:p w14:paraId="1653D72A" w14:textId="77777777" w:rsidR="000E603E" w:rsidRPr="00D624B1" w:rsidRDefault="000E603E" w:rsidP="000E603E">
      <w:pPr>
        <w:pStyle w:val="Textebrut"/>
        <w:rPr>
          <w:rFonts w:ascii="Arial" w:hAnsi="Arial" w:cs="Arial"/>
          <w:sz w:val="22"/>
          <w:szCs w:val="22"/>
        </w:rPr>
      </w:pPr>
    </w:p>
    <w:p w14:paraId="29723529" w14:textId="77777777" w:rsidR="000E603E" w:rsidRPr="00D624B1" w:rsidRDefault="000E603E" w:rsidP="00037323">
      <w:pPr>
        <w:pStyle w:val="Titre4"/>
        <w:rPr>
          <w:rFonts w:ascii="Arial" w:hAnsi="Arial" w:cs="Arial"/>
        </w:rPr>
      </w:pPr>
      <w:r w:rsidRPr="00D624B1">
        <w:rPr>
          <w:rFonts w:ascii="Arial" w:hAnsi="Arial" w:cs="Arial"/>
        </w:rPr>
        <w:t>Côté gauche</w:t>
      </w:r>
      <w:r w:rsidR="00A20073" w:rsidRPr="00D624B1">
        <w:rPr>
          <w:rFonts w:ascii="Arial" w:hAnsi="Arial" w:cs="Arial"/>
        </w:rPr>
        <w:t> :</w:t>
      </w:r>
    </w:p>
    <w:p w14:paraId="77D9066B" w14:textId="0E361D2D" w:rsidR="00D338B3" w:rsidRDefault="00D338B3" w:rsidP="000E603E">
      <w:pPr>
        <w:pStyle w:val="Textebrut"/>
        <w:rPr>
          <w:rFonts w:ascii="Arial" w:hAnsi="Arial" w:cs="Arial"/>
          <w:sz w:val="22"/>
          <w:szCs w:val="22"/>
        </w:rPr>
      </w:pPr>
      <w:r>
        <w:rPr>
          <w:noProof/>
        </w:rPr>
        <w:drawing>
          <wp:inline distT="0" distB="0" distL="0" distR="0" wp14:anchorId="4D09F6A0" wp14:editId="42FBB2BE">
            <wp:extent cx="5868670" cy="1198880"/>
            <wp:effectExtent l="0" t="0" r="0" b="1270"/>
            <wp:docPr id="7" name="Image 7" descr="Illustration du côté gauche de l'insideONE." title="Illustration du côté gauche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8670" cy="1198880"/>
                    </a:xfrm>
                    <a:prstGeom prst="rect">
                      <a:avLst/>
                    </a:prstGeom>
                  </pic:spPr>
                </pic:pic>
              </a:graphicData>
            </a:graphic>
          </wp:inline>
        </w:drawing>
      </w:r>
    </w:p>
    <w:p w14:paraId="1D6E23A3" w14:textId="1688C729" w:rsidR="000E603E" w:rsidRPr="00D624B1" w:rsidRDefault="000E603E" w:rsidP="000E603E">
      <w:pPr>
        <w:pStyle w:val="Textebrut"/>
        <w:rPr>
          <w:rFonts w:ascii="Arial" w:hAnsi="Arial" w:cs="Arial"/>
          <w:sz w:val="22"/>
          <w:szCs w:val="22"/>
        </w:rPr>
      </w:pPr>
      <w:r w:rsidRPr="00D624B1">
        <w:rPr>
          <w:rFonts w:ascii="Arial" w:hAnsi="Arial" w:cs="Arial"/>
          <w:sz w:val="22"/>
          <w:szCs w:val="22"/>
        </w:rPr>
        <w:t>De bas en haut se trouve</w:t>
      </w:r>
      <w:r w:rsidR="009C074A">
        <w:rPr>
          <w:rFonts w:ascii="Arial" w:hAnsi="Arial" w:cs="Arial"/>
          <w:sz w:val="22"/>
          <w:szCs w:val="22"/>
        </w:rPr>
        <w:t>nt</w:t>
      </w:r>
      <w:r w:rsidRPr="00D624B1">
        <w:rPr>
          <w:rFonts w:ascii="Arial" w:hAnsi="Arial" w:cs="Arial"/>
          <w:sz w:val="22"/>
          <w:szCs w:val="22"/>
        </w:rPr>
        <w:t xml:space="preserve"> une grille pour le haut-parleur et l’aération, puis une prise</w:t>
      </w:r>
      <w:r w:rsidR="00A20073" w:rsidRPr="00D624B1">
        <w:rPr>
          <w:rFonts w:ascii="Arial" w:hAnsi="Arial" w:cs="Arial"/>
          <w:sz w:val="22"/>
          <w:szCs w:val="22"/>
        </w:rPr>
        <w:t xml:space="preserve"> </w:t>
      </w:r>
      <w:r w:rsidRPr="00D624B1">
        <w:rPr>
          <w:rFonts w:ascii="Arial" w:hAnsi="Arial" w:cs="Arial"/>
          <w:sz w:val="22"/>
          <w:szCs w:val="22"/>
        </w:rPr>
        <w:t>jack 3.5mm pour brancher un casque</w:t>
      </w:r>
      <w:r w:rsidR="00FE5ABF">
        <w:rPr>
          <w:rFonts w:ascii="Arial" w:hAnsi="Arial" w:cs="Arial"/>
          <w:sz w:val="22"/>
          <w:szCs w:val="22"/>
        </w:rPr>
        <w:t>,</w:t>
      </w:r>
      <w:r w:rsidRPr="00D624B1">
        <w:rPr>
          <w:rFonts w:ascii="Arial" w:hAnsi="Arial" w:cs="Arial"/>
          <w:sz w:val="22"/>
          <w:szCs w:val="22"/>
        </w:rPr>
        <w:t xml:space="preserve"> </w:t>
      </w:r>
      <w:r w:rsidR="002B0260">
        <w:rPr>
          <w:rFonts w:ascii="Arial" w:hAnsi="Arial" w:cs="Arial"/>
          <w:sz w:val="22"/>
          <w:szCs w:val="22"/>
        </w:rPr>
        <w:t xml:space="preserve">ou un </w:t>
      </w:r>
      <w:r w:rsidRPr="00D624B1">
        <w:rPr>
          <w:rFonts w:ascii="Arial" w:hAnsi="Arial" w:cs="Arial"/>
          <w:sz w:val="22"/>
          <w:szCs w:val="22"/>
        </w:rPr>
        <w:t>micro-casque</w:t>
      </w:r>
      <w:r w:rsidR="00FE5ABF">
        <w:rPr>
          <w:rFonts w:ascii="Arial" w:hAnsi="Arial" w:cs="Arial"/>
          <w:sz w:val="22"/>
          <w:szCs w:val="22"/>
        </w:rPr>
        <w:t>, ou un haut-parleur additionnel</w:t>
      </w:r>
      <w:r w:rsidRPr="00D624B1">
        <w:rPr>
          <w:rFonts w:ascii="Arial" w:hAnsi="Arial" w:cs="Arial"/>
          <w:sz w:val="22"/>
          <w:szCs w:val="22"/>
        </w:rPr>
        <w:t>, puis un port USB 3, puis une fente pour carte micro</w:t>
      </w:r>
      <w:r w:rsidR="00761A4A" w:rsidRPr="00D624B1">
        <w:rPr>
          <w:rFonts w:ascii="Arial" w:hAnsi="Arial" w:cs="Arial"/>
          <w:sz w:val="22"/>
          <w:szCs w:val="22"/>
        </w:rPr>
        <w:t>-</w:t>
      </w:r>
      <w:r w:rsidRPr="00D624B1">
        <w:rPr>
          <w:rFonts w:ascii="Arial" w:hAnsi="Arial" w:cs="Arial"/>
          <w:sz w:val="22"/>
          <w:szCs w:val="22"/>
        </w:rPr>
        <w:t>SD (pour l’insérer, tenez la carte micro</w:t>
      </w:r>
      <w:r w:rsidR="00761A4A" w:rsidRPr="00D624B1">
        <w:rPr>
          <w:rFonts w:ascii="Arial" w:hAnsi="Arial" w:cs="Arial"/>
          <w:sz w:val="22"/>
          <w:szCs w:val="22"/>
        </w:rPr>
        <w:t>-</w:t>
      </w:r>
      <w:r w:rsidRPr="00D624B1">
        <w:rPr>
          <w:rFonts w:ascii="Arial" w:hAnsi="Arial" w:cs="Arial"/>
          <w:sz w:val="22"/>
          <w:szCs w:val="22"/>
        </w:rPr>
        <w:t xml:space="preserve">SD en orientant les contacts vers le bas, et la flèche vers la fente, appuyez délicatement jusqu’au déclic de mise en place. Pour ôter la carte, appuyez dessus puis </w:t>
      </w:r>
      <w:r w:rsidR="007C3CC2" w:rsidRPr="00D624B1">
        <w:rPr>
          <w:rFonts w:ascii="Arial" w:hAnsi="Arial" w:cs="Arial"/>
          <w:sz w:val="22"/>
          <w:szCs w:val="22"/>
        </w:rPr>
        <w:t>relâchez-la</w:t>
      </w:r>
      <w:r w:rsidRPr="00D624B1">
        <w:rPr>
          <w:rFonts w:ascii="Arial" w:hAnsi="Arial" w:cs="Arial"/>
          <w:sz w:val="22"/>
          <w:szCs w:val="22"/>
        </w:rPr>
        <w:t xml:space="preserve">, elle s’éjectera), puis un port mini HDMI pour connecter un écran, puis un port micro USB type B servant à recharger </w:t>
      </w:r>
      <w:r w:rsidR="005A149F">
        <w:rPr>
          <w:rFonts w:ascii="Arial" w:hAnsi="Arial" w:cs="Arial"/>
          <w:sz w:val="22"/>
          <w:szCs w:val="22"/>
        </w:rPr>
        <w:t>insideOne</w:t>
      </w:r>
      <w:r w:rsidRPr="00D624B1">
        <w:rPr>
          <w:rFonts w:ascii="Arial" w:hAnsi="Arial" w:cs="Arial"/>
          <w:sz w:val="22"/>
          <w:szCs w:val="22"/>
        </w:rPr>
        <w:t>, puis une LED indiquant l’état de charge de la batterie. Le rouge pour le chargement, le vert une fois chargé.</w:t>
      </w:r>
    </w:p>
    <w:p w14:paraId="2559F178" w14:textId="0EB7860F" w:rsidR="00D338B3" w:rsidRDefault="00D338B3">
      <w:pPr>
        <w:spacing w:after="0" w:line="240" w:lineRule="auto"/>
        <w:rPr>
          <w:rFonts w:ascii="Arial" w:hAnsi="Arial" w:cs="Arial"/>
        </w:rPr>
      </w:pPr>
      <w:r>
        <w:rPr>
          <w:rFonts w:ascii="Arial" w:hAnsi="Arial" w:cs="Arial"/>
        </w:rPr>
        <w:br w:type="page"/>
      </w:r>
    </w:p>
    <w:p w14:paraId="0691467D" w14:textId="77777777" w:rsidR="000E603E" w:rsidRPr="00D624B1" w:rsidRDefault="000E603E" w:rsidP="00037323">
      <w:pPr>
        <w:pStyle w:val="Titre4"/>
        <w:rPr>
          <w:rFonts w:ascii="Arial" w:hAnsi="Arial" w:cs="Arial"/>
        </w:rPr>
      </w:pPr>
      <w:r w:rsidRPr="00D624B1">
        <w:rPr>
          <w:rFonts w:ascii="Arial" w:hAnsi="Arial" w:cs="Arial"/>
        </w:rPr>
        <w:lastRenderedPageBreak/>
        <w:t>Face de dessous</w:t>
      </w:r>
      <w:r w:rsidR="00A20073" w:rsidRPr="00D624B1">
        <w:rPr>
          <w:rFonts w:ascii="Arial" w:hAnsi="Arial" w:cs="Arial"/>
        </w:rPr>
        <w:t> :</w:t>
      </w:r>
    </w:p>
    <w:p w14:paraId="740D3E23" w14:textId="3500B8DB" w:rsidR="00D338B3" w:rsidRDefault="00D338B3" w:rsidP="000E603E">
      <w:pPr>
        <w:pStyle w:val="Textebrut"/>
        <w:rPr>
          <w:rFonts w:ascii="Arial" w:hAnsi="Arial" w:cs="Arial"/>
          <w:sz w:val="22"/>
          <w:szCs w:val="22"/>
        </w:rPr>
      </w:pPr>
      <w:r>
        <w:rPr>
          <w:noProof/>
        </w:rPr>
        <w:drawing>
          <wp:inline distT="0" distB="0" distL="0" distR="0" wp14:anchorId="77C06905" wp14:editId="4D050D0C">
            <wp:extent cx="5868670" cy="4945380"/>
            <wp:effectExtent l="0" t="0" r="0" b="7620"/>
            <wp:docPr id="8" name="Image 8" descr="Illustration du dessous de l'insideONE." title="Illustration du dessous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68670" cy="4945380"/>
                    </a:xfrm>
                    <a:prstGeom prst="rect">
                      <a:avLst/>
                    </a:prstGeom>
                  </pic:spPr>
                </pic:pic>
              </a:graphicData>
            </a:graphic>
          </wp:inline>
        </w:drawing>
      </w:r>
    </w:p>
    <w:p w14:paraId="0E49DE3D" w14:textId="39A58110"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Si vous retournez </w:t>
      </w:r>
      <w:r w:rsidR="005A149F">
        <w:rPr>
          <w:rFonts w:ascii="Arial" w:hAnsi="Arial" w:cs="Arial"/>
          <w:sz w:val="22"/>
          <w:szCs w:val="22"/>
        </w:rPr>
        <w:t>insideOne</w:t>
      </w:r>
      <w:r w:rsidRPr="00D624B1">
        <w:rPr>
          <w:rFonts w:ascii="Arial" w:hAnsi="Arial" w:cs="Arial"/>
          <w:sz w:val="22"/>
          <w:szCs w:val="22"/>
        </w:rPr>
        <w:t>, vous trouverez vers le bas, et le haut aux extrémités des pieds en caoutchouc servant à assurer la stabilité d’</w:t>
      </w:r>
      <w:r w:rsidR="005A149F">
        <w:rPr>
          <w:rFonts w:ascii="Arial" w:hAnsi="Arial" w:cs="Arial"/>
          <w:sz w:val="22"/>
          <w:szCs w:val="22"/>
        </w:rPr>
        <w:t>insideOne</w:t>
      </w:r>
      <w:r w:rsidRPr="00D624B1">
        <w:rPr>
          <w:rFonts w:ascii="Arial" w:hAnsi="Arial" w:cs="Arial"/>
          <w:sz w:val="22"/>
          <w:szCs w:val="22"/>
        </w:rPr>
        <w:t>. En bas, entre les 2 pieds se trouve une étiquette indiquant le numéro de série, et les indications électrique</w:t>
      </w:r>
      <w:r w:rsidR="00C1549F" w:rsidRPr="00D624B1">
        <w:rPr>
          <w:rFonts w:ascii="Arial" w:hAnsi="Arial" w:cs="Arial"/>
          <w:sz w:val="22"/>
          <w:szCs w:val="22"/>
        </w:rPr>
        <w:t>s</w:t>
      </w:r>
      <w:r w:rsidRPr="00D624B1">
        <w:rPr>
          <w:rFonts w:ascii="Arial" w:hAnsi="Arial" w:cs="Arial"/>
          <w:sz w:val="22"/>
          <w:szCs w:val="22"/>
        </w:rPr>
        <w:t xml:space="preserve"> ainsi que les normes auxquelles répond </w:t>
      </w:r>
      <w:r w:rsidR="005A149F">
        <w:rPr>
          <w:rFonts w:ascii="Arial" w:hAnsi="Arial" w:cs="Arial"/>
          <w:sz w:val="22"/>
          <w:szCs w:val="22"/>
        </w:rPr>
        <w:t>insideOne</w:t>
      </w:r>
      <w:r w:rsidRPr="00D624B1">
        <w:rPr>
          <w:rFonts w:ascii="Arial" w:hAnsi="Arial" w:cs="Arial"/>
          <w:sz w:val="22"/>
          <w:szCs w:val="22"/>
        </w:rPr>
        <w:t>.</w:t>
      </w:r>
    </w:p>
    <w:p w14:paraId="42DF7FC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En haut, à 5 cm gauche du pied droit se trouve la caméra arrière. Dans le sens normal d’utilisation, elle se retrouve donc à 9 cm du bord supérieur gauche.</w:t>
      </w:r>
    </w:p>
    <w:p w14:paraId="13370424" w14:textId="271A5A04" w:rsidR="00D338B3" w:rsidRDefault="00D338B3">
      <w:pPr>
        <w:spacing w:after="0" w:line="240" w:lineRule="auto"/>
        <w:rPr>
          <w:rFonts w:ascii="Arial" w:hAnsi="Arial" w:cs="Arial"/>
        </w:rPr>
      </w:pPr>
      <w:r>
        <w:rPr>
          <w:rFonts w:ascii="Arial" w:hAnsi="Arial" w:cs="Arial"/>
        </w:rPr>
        <w:br w:type="page"/>
      </w:r>
    </w:p>
    <w:p w14:paraId="40A687AF" w14:textId="77777777" w:rsidR="000E603E" w:rsidRPr="00D624B1" w:rsidRDefault="000E603E" w:rsidP="00037323">
      <w:pPr>
        <w:pStyle w:val="Titre4"/>
        <w:rPr>
          <w:rFonts w:ascii="Arial" w:hAnsi="Arial" w:cs="Arial"/>
        </w:rPr>
      </w:pPr>
      <w:r w:rsidRPr="00D624B1">
        <w:rPr>
          <w:rFonts w:ascii="Arial" w:hAnsi="Arial" w:cs="Arial"/>
        </w:rPr>
        <w:lastRenderedPageBreak/>
        <w:t>Face de dessus</w:t>
      </w:r>
      <w:r w:rsidR="00A20073" w:rsidRPr="00D624B1">
        <w:rPr>
          <w:rFonts w:ascii="Arial" w:hAnsi="Arial" w:cs="Arial"/>
        </w:rPr>
        <w:t> :</w:t>
      </w:r>
    </w:p>
    <w:p w14:paraId="29982BBB" w14:textId="15868222" w:rsidR="00D338B3" w:rsidRDefault="00D338B3" w:rsidP="000E603E">
      <w:pPr>
        <w:pStyle w:val="Textebrut"/>
        <w:rPr>
          <w:rFonts w:ascii="Arial" w:hAnsi="Arial" w:cs="Arial"/>
          <w:sz w:val="22"/>
          <w:szCs w:val="22"/>
        </w:rPr>
      </w:pPr>
      <w:r>
        <w:rPr>
          <w:noProof/>
        </w:rPr>
        <w:drawing>
          <wp:inline distT="0" distB="0" distL="0" distR="0" wp14:anchorId="643B1124" wp14:editId="3D59E3A8">
            <wp:extent cx="5868670" cy="5597525"/>
            <wp:effectExtent l="0" t="0" r="0" b="3175"/>
            <wp:docPr id="9" name="Image 9" descr="Illustration du dessus de l'insideONE avec l'emplacement des zones creusées légendées." title="Illustration du dessus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8670" cy="5597525"/>
                    </a:xfrm>
                    <a:prstGeom prst="rect">
                      <a:avLst/>
                    </a:prstGeom>
                  </pic:spPr>
                </pic:pic>
              </a:graphicData>
            </a:graphic>
          </wp:inline>
        </w:drawing>
      </w:r>
    </w:p>
    <w:p w14:paraId="4FB01DAA" w14:textId="370DDB05" w:rsidR="000E603E" w:rsidRPr="00D624B1" w:rsidRDefault="000E603E" w:rsidP="000E603E">
      <w:pPr>
        <w:pStyle w:val="Textebrut"/>
        <w:rPr>
          <w:rFonts w:ascii="Arial" w:hAnsi="Arial" w:cs="Arial"/>
          <w:sz w:val="22"/>
          <w:szCs w:val="22"/>
        </w:rPr>
      </w:pPr>
      <w:r w:rsidRPr="00D624B1">
        <w:rPr>
          <w:rFonts w:ascii="Arial" w:hAnsi="Arial" w:cs="Arial"/>
          <w:sz w:val="22"/>
          <w:szCs w:val="22"/>
        </w:rPr>
        <w:t>En partant du bas vous trouvez l’afficheur braille de 32 caractères.</w:t>
      </w:r>
    </w:p>
    <w:p w14:paraId="326EDB79"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En montant</w:t>
      </w:r>
      <w:r w:rsidR="00C4463E">
        <w:rPr>
          <w:rFonts w:ascii="Arial" w:hAnsi="Arial" w:cs="Arial"/>
          <w:sz w:val="22"/>
          <w:szCs w:val="22"/>
        </w:rPr>
        <w:t>,</w:t>
      </w:r>
      <w:r w:rsidRPr="00D624B1">
        <w:rPr>
          <w:rFonts w:ascii="Arial" w:hAnsi="Arial" w:cs="Arial"/>
          <w:sz w:val="22"/>
          <w:szCs w:val="22"/>
        </w:rPr>
        <w:t xml:space="preserve"> vos mains arrivent sur le verre de la tablette. Le verre est creusé par endroi</w:t>
      </w:r>
      <w:r w:rsidR="00C1549F" w:rsidRPr="00D624B1">
        <w:rPr>
          <w:rFonts w:ascii="Arial" w:hAnsi="Arial" w:cs="Arial"/>
          <w:sz w:val="22"/>
          <w:szCs w:val="22"/>
        </w:rPr>
        <w:t>ts</w:t>
      </w:r>
      <w:r w:rsidRPr="00D624B1">
        <w:rPr>
          <w:rFonts w:ascii="Arial" w:hAnsi="Arial" w:cs="Arial"/>
          <w:sz w:val="22"/>
          <w:szCs w:val="22"/>
        </w:rPr>
        <w:t xml:space="preserve"> pour matérialiser le clavier braille et des zones de fonctions spécifiques.</w:t>
      </w:r>
    </w:p>
    <w:p w14:paraId="61E68D31"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Sous le verre à 2 cm du bord haut, à 4 cm des bords gauche et droit, et à 4.5 cm du bord bas se trouve l’écran de la tablette. Les voyants pourront donc avoir une vue sur ce que fait l’utilisateur, toutefois il est possible de désactiver l’écran pour économiser de la batterie et travailler en toute discrétion.</w:t>
      </w:r>
    </w:p>
    <w:p w14:paraId="64C381A4"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Au-dessus de l’afficheur braille se trouve une rainure horizontale de 8 mm de hauteur sur une largeur légèrement supérieure à celle de l’afficheur braille.</w:t>
      </w:r>
    </w:p>
    <w:p w14:paraId="3B515F8C"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Cette rainure horizontale sera nommée Slider Bas.</w:t>
      </w:r>
    </w:p>
    <w:p w14:paraId="3BCB5813"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En montant en ayant les mains vers le centre vous rencontrerez 2 touches horizontales, continuez à monter, vos doigts vont se caler dans d’autres touches longues.</w:t>
      </w:r>
    </w:p>
    <w:p w14:paraId="02FE9F0E"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Si vous positionnez vos doigts correctement, vous devriez pour la main gauche avoir l’index sur la touche 1 du clavier braille, le majeur sur la touche 2, l’annulaire sur la touche 3, l’auriculaire sur la touche 7. Pour la main droite vous aurez sous l’index la touche 4, sous le majeur la touche 5, sous l’annulaire la touche 6, sous l’auriculaire la touche 8. Si vous placez vos pouces sur les touches horizontales que vous venez de voir, alors vous aurez le pouce gauche sur la touche 9, et le pouce droit sur la touche 0.</w:t>
      </w:r>
    </w:p>
    <w:p w14:paraId="7D28A0DE"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lastRenderedPageBreak/>
        <w:t>A la même hauteur, sur la droite se trouve une rainure verticale large de 8 mm et haute de 8 cm appelé</w:t>
      </w:r>
      <w:r w:rsidR="00C1549F" w:rsidRPr="00D624B1">
        <w:rPr>
          <w:rFonts w:ascii="Arial" w:hAnsi="Arial" w:cs="Arial"/>
          <w:sz w:val="22"/>
          <w:szCs w:val="22"/>
        </w:rPr>
        <w:t>e</w:t>
      </w:r>
      <w:r w:rsidRPr="00D624B1">
        <w:rPr>
          <w:rFonts w:ascii="Arial" w:hAnsi="Arial" w:cs="Arial"/>
          <w:sz w:val="22"/>
          <w:szCs w:val="22"/>
        </w:rPr>
        <w:t xml:space="preserve"> Slider Droit.</w:t>
      </w:r>
    </w:p>
    <w:p w14:paraId="1AB05B1D"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A gauche se trouve une rainure identique appelé</w:t>
      </w:r>
      <w:r w:rsidR="00C1549F" w:rsidRPr="00D624B1">
        <w:rPr>
          <w:rFonts w:ascii="Arial" w:hAnsi="Arial" w:cs="Arial"/>
          <w:sz w:val="22"/>
          <w:szCs w:val="22"/>
        </w:rPr>
        <w:t>e</w:t>
      </w:r>
      <w:r w:rsidRPr="00D624B1">
        <w:rPr>
          <w:rFonts w:ascii="Arial" w:hAnsi="Arial" w:cs="Arial"/>
          <w:sz w:val="22"/>
          <w:szCs w:val="22"/>
        </w:rPr>
        <w:t xml:space="preserve"> Slider Gauche.</w:t>
      </w:r>
    </w:p>
    <w:p w14:paraId="7AA438AE"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En remontant au-dessus du Slider G</w:t>
      </w:r>
      <w:r w:rsidR="00ED7C8B">
        <w:rPr>
          <w:rFonts w:ascii="Arial" w:hAnsi="Arial" w:cs="Arial"/>
          <w:sz w:val="22"/>
          <w:szCs w:val="22"/>
        </w:rPr>
        <w:t>auche, se trouve le Bouton Bt (</w:t>
      </w:r>
      <w:r w:rsidRPr="00D624B1">
        <w:rPr>
          <w:rFonts w:ascii="Arial" w:hAnsi="Arial" w:cs="Arial"/>
          <w:sz w:val="22"/>
          <w:szCs w:val="22"/>
        </w:rPr>
        <w:t>rond creusé de</w:t>
      </w:r>
      <w:r w:rsidR="00A20073" w:rsidRPr="00D624B1">
        <w:rPr>
          <w:rFonts w:ascii="Arial" w:hAnsi="Arial" w:cs="Arial"/>
          <w:sz w:val="22"/>
          <w:szCs w:val="22"/>
        </w:rPr>
        <w:t xml:space="preserve"> </w:t>
      </w:r>
      <w:r w:rsidR="00ED7C8B">
        <w:rPr>
          <w:rFonts w:ascii="Arial" w:hAnsi="Arial" w:cs="Arial"/>
          <w:sz w:val="22"/>
          <w:szCs w:val="22"/>
        </w:rPr>
        <w:t>1,5 cm de diamètre</w:t>
      </w:r>
      <w:r w:rsidRPr="00D624B1">
        <w:rPr>
          <w:rFonts w:ascii="Arial" w:hAnsi="Arial" w:cs="Arial"/>
          <w:sz w:val="22"/>
          <w:szCs w:val="22"/>
        </w:rPr>
        <w:t>).</w:t>
      </w:r>
    </w:p>
    <w:p w14:paraId="091F608D" w14:textId="77777777" w:rsidR="008354C7" w:rsidRDefault="000E603E" w:rsidP="000E603E">
      <w:pPr>
        <w:pStyle w:val="Textebrut"/>
        <w:rPr>
          <w:rFonts w:ascii="Arial" w:hAnsi="Arial" w:cs="Arial"/>
          <w:sz w:val="22"/>
          <w:szCs w:val="22"/>
        </w:rPr>
      </w:pPr>
      <w:r w:rsidRPr="00D624B1">
        <w:rPr>
          <w:rFonts w:ascii="Arial" w:hAnsi="Arial" w:cs="Arial"/>
          <w:sz w:val="22"/>
          <w:szCs w:val="22"/>
        </w:rPr>
        <w:t>La caméra frontale se trouve dans l’angle supérieur gauche.</w:t>
      </w:r>
    </w:p>
    <w:p w14:paraId="13C7C616" w14:textId="77777777" w:rsidR="003B5E92" w:rsidRDefault="003B5E92" w:rsidP="000E603E">
      <w:pPr>
        <w:pStyle w:val="Textebrut"/>
        <w:rPr>
          <w:rFonts w:ascii="Arial" w:hAnsi="Arial" w:cs="Arial"/>
          <w:sz w:val="22"/>
          <w:szCs w:val="22"/>
        </w:rPr>
      </w:pPr>
    </w:p>
    <w:p w14:paraId="7206EAB1" w14:textId="1D5522DF" w:rsidR="003B5E92" w:rsidRPr="00966D39" w:rsidRDefault="003B5E92" w:rsidP="0083528F">
      <w:pPr>
        <w:pStyle w:val="Titre2"/>
      </w:pPr>
      <w:bookmarkStart w:id="27" w:name="_Toc485822935"/>
      <w:bookmarkStart w:id="28" w:name="_Toc504725509"/>
      <w:bookmarkStart w:id="29" w:name="_Toc58591880"/>
      <w:r>
        <w:t>Entretien</w:t>
      </w:r>
      <w:r w:rsidRPr="00966D39">
        <w:t xml:space="preserve"> de l’</w:t>
      </w:r>
      <w:bookmarkEnd w:id="27"/>
      <w:bookmarkEnd w:id="28"/>
      <w:r w:rsidR="005A149F">
        <w:t>insideOne</w:t>
      </w:r>
      <w:bookmarkEnd w:id="29"/>
    </w:p>
    <w:p w14:paraId="0E668B0E" w14:textId="48922B95" w:rsidR="003B5E92" w:rsidRPr="00966D39" w:rsidRDefault="003B5E92" w:rsidP="003B5E92">
      <w:pPr>
        <w:spacing w:before="100" w:beforeAutospacing="1" w:after="100" w:afterAutospacing="1" w:line="240" w:lineRule="auto"/>
        <w:rPr>
          <w:rFonts w:ascii="Arial" w:hAnsi="Arial" w:cs="Arial"/>
        </w:rPr>
      </w:pPr>
      <w:r w:rsidRPr="00966D39">
        <w:rPr>
          <w:rFonts w:ascii="Arial" w:hAnsi="Arial" w:cs="Arial"/>
        </w:rPr>
        <w:t>Pour nettoyer l’</w:t>
      </w:r>
      <w:r w:rsidR="005A149F">
        <w:rPr>
          <w:rFonts w:ascii="Arial" w:hAnsi="Arial" w:cs="Arial"/>
        </w:rPr>
        <w:t>insideOne</w:t>
      </w:r>
      <w:r w:rsidRPr="00966D39">
        <w:rPr>
          <w:rFonts w:ascii="Arial" w:hAnsi="Arial" w:cs="Arial"/>
        </w:rPr>
        <w:t xml:space="preserve">, que ce soit pour l’afficheur braille, </w:t>
      </w:r>
      <w:r w:rsidR="004F728D">
        <w:rPr>
          <w:rFonts w:ascii="Arial" w:hAnsi="Arial" w:cs="Arial"/>
        </w:rPr>
        <w:t xml:space="preserve">le verre </w:t>
      </w:r>
      <w:r w:rsidRPr="00966D39">
        <w:rPr>
          <w:rFonts w:ascii="Arial" w:hAnsi="Arial" w:cs="Arial"/>
        </w:rPr>
        <w:t>ou la coque, débranchez tous les câbles et éteignez l’appareil. Utilisez un chiffon doux, sec et non pelucheux. Évitez les infiltrations d’humidité dans les ouvertures de l’appareil. N’utilisez pas de produit lave-</w:t>
      </w:r>
      <w:r w:rsidR="00C4463E">
        <w:rPr>
          <w:rFonts w:ascii="Arial" w:hAnsi="Arial" w:cs="Arial"/>
        </w:rPr>
        <w:t>verre</w:t>
      </w:r>
      <w:r w:rsidRPr="00966D39">
        <w:rPr>
          <w:rFonts w:ascii="Arial" w:hAnsi="Arial" w:cs="Arial"/>
        </w:rPr>
        <w:t xml:space="preserve">, de détergent domestique, d’air comprimé, d’aérosol, de solvant, d’ammoniac ou de produit abrasif ou contenant du peroxyde d’hydrogène pour nettoyer votre </w:t>
      </w:r>
      <w:r w:rsidR="005A149F">
        <w:rPr>
          <w:rFonts w:ascii="Arial" w:hAnsi="Arial" w:cs="Arial"/>
        </w:rPr>
        <w:t>insideOne</w:t>
      </w:r>
      <w:r w:rsidRPr="00966D39">
        <w:rPr>
          <w:rFonts w:ascii="Arial" w:hAnsi="Arial" w:cs="Arial"/>
        </w:rPr>
        <w:t>. L’</w:t>
      </w:r>
      <w:r w:rsidR="005A149F">
        <w:rPr>
          <w:rFonts w:ascii="Arial" w:hAnsi="Arial" w:cs="Arial"/>
        </w:rPr>
        <w:t>insideOne</w:t>
      </w:r>
      <w:r w:rsidRPr="00966D39">
        <w:rPr>
          <w:rFonts w:ascii="Arial" w:hAnsi="Arial" w:cs="Arial"/>
        </w:rPr>
        <w:t xml:space="preserve"> est protégé par un revêtement oléophobe. Passez un chiffon doux et non pelucheux sur l’écran de l’</w:t>
      </w:r>
      <w:r w:rsidR="005A149F">
        <w:rPr>
          <w:rFonts w:ascii="Arial" w:hAnsi="Arial" w:cs="Arial"/>
        </w:rPr>
        <w:t>insideOne</w:t>
      </w:r>
      <w:r w:rsidRPr="00966D39">
        <w:rPr>
          <w:rFonts w:ascii="Arial" w:hAnsi="Arial" w:cs="Arial"/>
        </w:rPr>
        <w:t xml:space="preserve"> pour retirer le sébum laissé par vos mains. Les propriétés oléophobes de ce revêtement diminuent avec le temps et une utilisation normale. Évitez de frotter l’écran avec une matière abrasive afin de ne pas altérer davantage ses propriétés oléophobes et de ne pas le rayer.</w:t>
      </w:r>
    </w:p>
    <w:p w14:paraId="0EF14A37"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Utilisez uniquement un chiffon doux non pelucheux. Les chiffons, les serviettes, les serviettes en papier ou tout élément abrasif similaire peuvent endommager l’appareil. </w:t>
      </w:r>
    </w:p>
    <w:p w14:paraId="59B8E750" w14:textId="2A9EDD9B"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 xml:space="preserve">Débranchez </w:t>
      </w:r>
      <w:r w:rsidR="005A149F">
        <w:rPr>
          <w:rFonts w:ascii="Arial" w:hAnsi="Arial" w:cs="Arial"/>
        </w:rPr>
        <w:t>insideOne</w:t>
      </w:r>
      <w:r w:rsidRPr="00966D39">
        <w:rPr>
          <w:rFonts w:ascii="Arial" w:hAnsi="Arial" w:cs="Arial"/>
        </w:rPr>
        <w:t xml:space="preserve"> de toute source d’alimentation externe. Déconnectez également tout appareil et câble du produit.</w:t>
      </w:r>
    </w:p>
    <w:p w14:paraId="258EBEE8"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Évitez de mettre le produit en contact avec des substances liquides.</w:t>
      </w:r>
    </w:p>
    <w:p w14:paraId="703E91C3"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Évitez les infiltrations d’humidité dans les ouvertures de l’appareil.</w:t>
      </w:r>
    </w:p>
    <w:p w14:paraId="2B6ACA9F"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N’utilisez pas d’aérosol, ni de solvant ou de produit abrasif.</w:t>
      </w:r>
    </w:p>
    <w:p w14:paraId="3AEBF514"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Ne vaporisez pas de nettoyant directement sur le produit.</w:t>
      </w:r>
    </w:p>
    <w:p w14:paraId="0925C667" w14:textId="2BA83B0F" w:rsidR="003B5E92" w:rsidRPr="00966D39" w:rsidRDefault="003B5E92" w:rsidP="003B5E92">
      <w:pPr>
        <w:spacing w:before="100" w:beforeAutospacing="1" w:after="100" w:afterAutospacing="1" w:line="240" w:lineRule="auto"/>
        <w:rPr>
          <w:rFonts w:ascii="Arial" w:hAnsi="Arial" w:cs="Arial"/>
        </w:rPr>
      </w:pPr>
      <w:r w:rsidRPr="00966D39">
        <w:rPr>
          <w:rFonts w:ascii="Arial" w:hAnsi="Arial" w:cs="Arial"/>
        </w:rPr>
        <w:t>Si du liquide s’infiltre dans l’</w:t>
      </w:r>
      <w:r w:rsidR="005A149F">
        <w:rPr>
          <w:rFonts w:ascii="Arial" w:hAnsi="Arial" w:cs="Arial"/>
        </w:rPr>
        <w:t>insideOne</w:t>
      </w:r>
      <w:r w:rsidRPr="00966D39">
        <w:rPr>
          <w:rFonts w:ascii="Arial" w:hAnsi="Arial" w:cs="Arial"/>
        </w:rPr>
        <w:t>, contactez immédiatement votre distributeur. Les dommages causés par un liquide ne sont pas couverts par la garantie ni par les contrats de maintenance.</w:t>
      </w:r>
    </w:p>
    <w:p w14:paraId="0939117F" w14:textId="77777777" w:rsidR="003B5E92" w:rsidRPr="00D624B1" w:rsidRDefault="003B5E92" w:rsidP="000E603E">
      <w:pPr>
        <w:pStyle w:val="Textebrut"/>
        <w:rPr>
          <w:rFonts w:ascii="Arial" w:hAnsi="Arial" w:cs="Arial"/>
          <w:sz w:val="22"/>
          <w:szCs w:val="22"/>
        </w:rPr>
      </w:pPr>
    </w:p>
    <w:p w14:paraId="6D60F1D4" w14:textId="6FEE6751" w:rsidR="000E603E" w:rsidRPr="00D624B1" w:rsidRDefault="008354C7" w:rsidP="001F16CA">
      <w:pPr>
        <w:pStyle w:val="Titre1"/>
      </w:pPr>
      <w:r w:rsidRPr="00D624B1">
        <w:br w:type="page"/>
      </w:r>
      <w:bookmarkStart w:id="30" w:name="_Toc485822936"/>
      <w:bookmarkStart w:id="31" w:name="_Toc504725510"/>
      <w:bookmarkStart w:id="32" w:name="_Hlk508630246"/>
      <w:bookmarkStart w:id="33" w:name="_Toc58591881"/>
      <w:r w:rsidR="000E603E" w:rsidRPr="00D624B1">
        <w:lastRenderedPageBreak/>
        <w:t xml:space="preserve">Lexique de la gestuelle de la tablette </w:t>
      </w:r>
      <w:bookmarkEnd w:id="30"/>
      <w:bookmarkEnd w:id="31"/>
      <w:r w:rsidR="005A149F">
        <w:t>insideOne</w:t>
      </w:r>
      <w:bookmarkEnd w:id="33"/>
    </w:p>
    <w:p w14:paraId="3B2A30CD" w14:textId="46BA9157" w:rsidR="001A2449" w:rsidRPr="00966D39" w:rsidRDefault="001A2449" w:rsidP="0083528F">
      <w:pPr>
        <w:pStyle w:val="Titre2"/>
      </w:pPr>
      <w:bookmarkStart w:id="34" w:name="_Toc485822937"/>
      <w:bookmarkStart w:id="35" w:name="_Toc504725511"/>
      <w:bookmarkStart w:id="36" w:name="_Toc58591882"/>
      <w:r w:rsidRPr="00966D39">
        <w:t>Prérequis à l’utilisation du tactile :</w:t>
      </w:r>
      <w:bookmarkEnd w:id="34"/>
      <w:bookmarkEnd w:id="35"/>
      <w:bookmarkEnd w:id="36"/>
    </w:p>
    <w:p w14:paraId="5C9EF9C5" w14:textId="27FE8976" w:rsidR="001A2449" w:rsidRPr="00966D39" w:rsidRDefault="005A149F" w:rsidP="001A2449">
      <w:pPr>
        <w:rPr>
          <w:rFonts w:ascii="Arial" w:hAnsi="Arial" w:cs="Arial"/>
        </w:rPr>
      </w:pPr>
      <w:r>
        <w:rPr>
          <w:rFonts w:ascii="Arial" w:hAnsi="Arial" w:cs="Arial"/>
        </w:rPr>
        <w:t>insideOne</w:t>
      </w:r>
      <w:r w:rsidR="001A2449" w:rsidRPr="00966D39">
        <w:rPr>
          <w:rFonts w:ascii="Arial" w:hAnsi="Arial" w:cs="Arial"/>
        </w:rPr>
        <w:t xml:space="preserve"> est une tablette tactile. La matrice tactile est chargée d’analyser les gestes, les appuis que vous faites, et le nombre de contact</w:t>
      </w:r>
      <w:r w:rsidR="00FC5345">
        <w:rPr>
          <w:rFonts w:ascii="Arial" w:hAnsi="Arial" w:cs="Arial"/>
        </w:rPr>
        <w:t>s</w:t>
      </w:r>
      <w:r w:rsidR="001A2449" w:rsidRPr="00966D39">
        <w:rPr>
          <w:rFonts w:ascii="Arial" w:hAnsi="Arial" w:cs="Arial"/>
        </w:rPr>
        <w:t xml:space="preserve"> présents au moment où vous faites un geste.</w:t>
      </w:r>
    </w:p>
    <w:p w14:paraId="59E0D77A" w14:textId="6AEC313B" w:rsidR="001A2449" w:rsidRPr="00966D39" w:rsidRDefault="001A2449" w:rsidP="001A2449">
      <w:pPr>
        <w:rPr>
          <w:rFonts w:ascii="Arial" w:hAnsi="Arial" w:cs="Arial"/>
        </w:rPr>
      </w:pPr>
      <w:r w:rsidRPr="00966D39">
        <w:rPr>
          <w:rFonts w:ascii="Arial" w:hAnsi="Arial" w:cs="Arial"/>
        </w:rPr>
        <w:t>Vous devez donc faire attention lorsque vous faites un geste, à ne pas avo</w:t>
      </w:r>
      <w:r w:rsidR="00C6547B">
        <w:rPr>
          <w:rFonts w:ascii="Arial" w:hAnsi="Arial" w:cs="Arial"/>
        </w:rPr>
        <w:t xml:space="preserve">ir un autre doigt au contact du </w:t>
      </w:r>
      <w:r w:rsidR="004F728D">
        <w:rPr>
          <w:rFonts w:ascii="Arial" w:hAnsi="Arial" w:cs="Arial"/>
        </w:rPr>
        <w:t xml:space="preserve">verre </w:t>
      </w:r>
      <w:r w:rsidRPr="00966D39">
        <w:rPr>
          <w:rFonts w:ascii="Arial" w:hAnsi="Arial" w:cs="Arial"/>
        </w:rPr>
        <w:t>de l’</w:t>
      </w:r>
      <w:r w:rsidR="005A149F">
        <w:rPr>
          <w:rFonts w:ascii="Arial" w:hAnsi="Arial" w:cs="Arial"/>
        </w:rPr>
        <w:t>insideOne</w:t>
      </w:r>
      <w:r w:rsidRPr="00966D39">
        <w:rPr>
          <w:rFonts w:ascii="Arial" w:hAnsi="Arial" w:cs="Arial"/>
        </w:rPr>
        <w:t>, sinon le geste ne sera pas analysé correctement.</w:t>
      </w:r>
    </w:p>
    <w:bookmarkEnd w:id="32"/>
    <w:p w14:paraId="21B74627" w14:textId="77777777" w:rsidR="001A2449" w:rsidRPr="00966D39" w:rsidRDefault="001A2449" w:rsidP="001A2449">
      <w:pPr>
        <w:rPr>
          <w:rFonts w:ascii="Arial" w:hAnsi="Arial" w:cs="Arial"/>
        </w:rPr>
      </w:pPr>
      <w:r w:rsidRPr="00966D39">
        <w:rPr>
          <w:rFonts w:ascii="Arial" w:hAnsi="Arial" w:cs="Arial"/>
        </w:rPr>
        <w:t>Par exemple, si vous êtes sur le bureau de Windows, et que vous voulez vous déplacer sur l’icône située à gauche, vous devez au niveau de l’écran glisser un doigt vers la gauche.</w:t>
      </w:r>
    </w:p>
    <w:p w14:paraId="0F0B100D" w14:textId="77777777" w:rsidR="001A2449" w:rsidRPr="00966D39" w:rsidRDefault="001A2449" w:rsidP="001A2449">
      <w:pPr>
        <w:rPr>
          <w:rFonts w:ascii="Arial" w:hAnsi="Arial" w:cs="Arial"/>
        </w:rPr>
      </w:pPr>
      <w:r w:rsidRPr="00966D39">
        <w:rPr>
          <w:rFonts w:ascii="Arial" w:hAnsi="Arial" w:cs="Arial"/>
        </w:rPr>
        <w:t>Ceci fonctionne très bien, excepté si en plus du doigt qui fait le geste, un autre doigt est au contact d</w:t>
      </w:r>
      <w:r w:rsidR="00C6547B">
        <w:rPr>
          <w:rFonts w:ascii="Arial" w:hAnsi="Arial" w:cs="Arial"/>
        </w:rPr>
        <w:t>u</w:t>
      </w:r>
      <w:r w:rsidRPr="00966D39">
        <w:rPr>
          <w:rFonts w:ascii="Arial" w:hAnsi="Arial" w:cs="Arial"/>
        </w:rPr>
        <w:t xml:space="preserve"> </w:t>
      </w:r>
      <w:r w:rsidR="00C4463E">
        <w:rPr>
          <w:rFonts w:ascii="Arial" w:hAnsi="Arial" w:cs="Arial"/>
        </w:rPr>
        <w:t>verre</w:t>
      </w:r>
      <w:r w:rsidRPr="00966D39">
        <w:rPr>
          <w:rFonts w:ascii="Arial" w:hAnsi="Arial" w:cs="Arial"/>
        </w:rPr>
        <w:t>, par exemple au-dessus de l’affichage braille. Dans ce cas il n’y aura pas de mouvement vers la gauche.</w:t>
      </w:r>
    </w:p>
    <w:p w14:paraId="367379F2" w14:textId="77777777" w:rsidR="001A2449" w:rsidRPr="00966D39" w:rsidRDefault="001A2449" w:rsidP="001A2449">
      <w:pPr>
        <w:rPr>
          <w:rFonts w:ascii="Arial" w:hAnsi="Arial" w:cs="Arial"/>
        </w:rPr>
      </w:pPr>
      <w:r w:rsidRPr="00966D39">
        <w:rPr>
          <w:rFonts w:ascii="Arial" w:hAnsi="Arial" w:cs="Arial"/>
        </w:rPr>
        <w:t>Pourquoi est-ce que ça ne fonctionne pas dans cet exemple ?</w:t>
      </w:r>
    </w:p>
    <w:p w14:paraId="071A0DBD" w14:textId="77777777" w:rsidR="001A2449" w:rsidRPr="00966D39" w:rsidRDefault="001A2449" w:rsidP="001A2449">
      <w:pPr>
        <w:rPr>
          <w:rFonts w:ascii="Arial" w:hAnsi="Arial" w:cs="Arial"/>
        </w:rPr>
      </w:pPr>
      <w:r w:rsidRPr="00966D39">
        <w:rPr>
          <w:rFonts w:ascii="Arial" w:hAnsi="Arial" w:cs="Arial"/>
        </w:rPr>
        <w:t xml:space="preserve">Dans cet exemple pour faire le déplacement vers l’icône de gauche, la matrice tactile ne doit voir qu’un seul doigt qui va vers la gauche, </w:t>
      </w:r>
      <w:r w:rsidR="00186CB3">
        <w:rPr>
          <w:rFonts w:ascii="Arial" w:hAnsi="Arial" w:cs="Arial"/>
        </w:rPr>
        <w:t>Or</w:t>
      </w:r>
      <w:r w:rsidRPr="00966D39">
        <w:rPr>
          <w:rFonts w:ascii="Arial" w:hAnsi="Arial" w:cs="Arial"/>
        </w:rPr>
        <w:t xml:space="preserve"> ici elle voit deux doigts, donc elle ne peut pas effectuer la fonction de déplacement vers la gauche.</w:t>
      </w:r>
    </w:p>
    <w:p w14:paraId="0D8DB074" w14:textId="77777777" w:rsidR="001A2449" w:rsidRPr="00966D39" w:rsidRDefault="001A2449" w:rsidP="001A2449">
      <w:pPr>
        <w:rPr>
          <w:rFonts w:ascii="Arial" w:hAnsi="Arial" w:cs="Arial"/>
        </w:rPr>
      </w:pPr>
      <w:r w:rsidRPr="00966D39">
        <w:rPr>
          <w:rFonts w:ascii="Arial" w:hAnsi="Arial" w:cs="Arial"/>
        </w:rPr>
        <w:t>En conclusion, il s’agit là d’une contrainte de la technologie tactile commune à tous les appareils tactiles existants.</w:t>
      </w:r>
    </w:p>
    <w:p w14:paraId="0FB70CBD" w14:textId="77777777" w:rsidR="001A2449" w:rsidRPr="00966D39" w:rsidRDefault="001A2449" w:rsidP="001A2449">
      <w:pPr>
        <w:rPr>
          <w:rFonts w:ascii="Arial" w:hAnsi="Arial" w:cs="Arial"/>
        </w:rPr>
      </w:pPr>
      <w:r w:rsidRPr="00966D39">
        <w:rPr>
          <w:rFonts w:ascii="Arial" w:hAnsi="Arial" w:cs="Arial"/>
        </w:rPr>
        <w:t xml:space="preserve">Vous devez donc faire attention à l’endroit où se situent vos doigts, de façon à n’avoir au contact </w:t>
      </w:r>
      <w:r w:rsidR="004F728D">
        <w:rPr>
          <w:rFonts w:ascii="Arial" w:hAnsi="Arial" w:cs="Arial"/>
        </w:rPr>
        <w:t xml:space="preserve">du verre </w:t>
      </w:r>
      <w:r w:rsidRPr="00966D39">
        <w:rPr>
          <w:rFonts w:ascii="Arial" w:hAnsi="Arial" w:cs="Arial"/>
        </w:rPr>
        <w:t xml:space="preserve">que les doigts qui doivent effectuer une fonction ou une saisie de texte. </w:t>
      </w:r>
    </w:p>
    <w:p w14:paraId="7C7063C8" w14:textId="4FF81F66" w:rsidR="001A2449" w:rsidRPr="00966D39" w:rsidRDefault="001A2449" w:rsidP="001A2449">
      <w:pPr>
        <w:rPr>
          <w:rFonts w:ascii="Arial" w:hAnsi="Arial" w:cs="Arial"/>
        </w:rPr>
      </w:pPr>
      <w:r w:rsidRPr="00966D39">
        <w:rPr>
          <w:rFonts w:ascii="Arial" w:hAnsi="Arial" w:cs="Arial"/>
        </w:rPr>
        <w:t xml:space="preserve">Pour rappel </w:t>
      </w:r>
      <w:r w:rsidR="004F728D">
        <w:rPr>
          <w:rFonts w:ascii="Arial" w:hAnsi="Arial" w:cs="Arial"/>
        </w:rPr>
        <w:t xml:space="preserve">le verre </w:t>
      </w:r>
      <w:r w:rsidRPr="00966D39">
        <w:rPr>
          <w:rFonts w:ascii="Arial" w:hAnsi="Arial" w:cs="Arial"/>
        </w:rPr>
        <w:t>débute juste au-dessus de l’affichage braille et occupe le reste de la face supérieure de l’</w:t>
      </w:r>
      <w:r w:rsidR="005A149F">
        <w:rPr>
          <w:rFonts w:ascii="Arial" w:hAnsi="Arial" w:cs="Arial"/>
        </w:rPr>
        <w:t>insideOne</w:t>
      </w:r>
      <w:r w:rsidRPr="00966D39">
        <w:rPr>
          <w:rFonts w:ascii="Arial" w:hAnsi="Arial" w:cs="Arial"/>
        </w:rPr>
        <w:t>.</w:t>
      </w:r>
    </w:p>
    <w:p w14:paraId="7EB0E78A" w14:textId="77777777" w:rsidR="001A2449" w:rsidRDefault="001A2449" w:rsidP="000E603E">
      <w:pPr>
        <w:pStyle w:val="Textebrut"/>
        <w:rPr>
          <w:rFonts w:ascii="Arial" w:hAnsi="Arial" w:cs="Arial"/>
          <w:sz w:val="22"/>
          <w:szCs w:val="22"/>
        </w:rPr>
      </w:pPr>
    </w:p>
    <w:p w14:paraId="63AF8AF2" w14:textId="77777777" w:rsidR="002A7DB6" w:rsidRDefault="002A7DB6" w:rsidP="0083528F">
      <w:pPr>
        <w:pStyle w:val="Titre2"/>
      </w:pPr>
      <w:bookmarkStart w:id="37" w:name="_Toc485822938"/>
      <w:bookmarkStart w:id="38" w:name="_Toc504725512"/>
      <w:bookmarkStart w:id="39" w:name="_Hlk508630296"/>
      <w:bookmarkStart w:id="40" w:name="_Toc58591883"/>
      <w:r w:rsidRPr="00D624B1">
        <w:t>Gestuelles</w:t>
      </w:r>
      <w:bookmarkEnd w:id="37"/>
      <w:bookmarkEnd w:id="38"/>
      <w:bookmarkEnd w:id="40"/>
    </w:p>
    <w:p w14:paraId="607262D1" w14:textId="3C4C06AC" w:rsidR="003B5E92" w:rsidRPr="00D624B1" w:rsidRDefault="003B5E92" w:rsidP="003B5E92">
      <w:pPr>
        <w:pStyle w:val="Textebrut"/>
        <w:rPr>
          <w:rFonts w:ascii="Arial" w:hAnsi="Arial" w:cs="Arial"/>
          <w:sz w:val="22"/>
          <w:szCs w:val="22"/>
        </w:rPr>
      </w:pPr>
      <w:r w:rsidRPr="00D624B1">
        <w:rPr>
          <w:rFonts w:ascii="Arial" w:hAnsi="Arial" w:cs="Arial"/>
          <w:sz w:val="22"/>
          <w:szCs w:val="22"/>
        </w:rPr>
        <w:t xml:space="preserve">Les gestuelles de la tablette </w:t>
      </w:r>
      <w:r w:rsidR="005A149F">
        <w:rPr>
          <w:rFonts w:ascii="Arial" w:hAnsi="Arial" w:cs="Arial"/>
          <w:sz w:val="22"/>
          <w:szCs w:val="22"/>
        </w:rPr>
        <w:t>insideOne</w:t>
      </w:r>
      <w:r w:rsidRPr="00D624B1">
        <w:rPr>
          <w:rFonts w:ascii="Arial" w:hAnsi="Arial" w:cs="Arial"/>
          <w:sz w:val="22"/>
          <w:szCs w:val="22"/>
        </w:rPr>
        <w:t xml:space="preserve"> s’appliquent sur toutes les zones </w:t>
      </w:r>
      <w:r w:rsidR="00770C84">
        <w:rPr>
          <w:rFonts w:ascii="Arial" w:hAnsi="Arial" w:cs="Arial"/>
          <w:sz w:val="22"/>
          <w:szCs w:val="22"/>
        </w:rPr>
        <w:t xml:space="preserve">de façon identique </w:t>
      </w:r>
      <w:r w:rsidR="00DB3215">
        <w:rPr>
          <w:rFonts w:ascii="Arial" w:hAnsi="Arial" w:cs="Arial"/>
          <w:sz w:val="22"/>
          <w:szCs w:val="22"/>
        </w:rPr>
        <w:t>s</w:t>
      </w:r>
      <w:r w:rsidRPr="00D624B1">
        <w:rPr>
          <w:rFonts w:ascii="Arial" w:hAnsi="Arial" w:cs="Arial"/>
          <w:sz w:val="22"/>
          <w:szCs w:val="22"/>
        </w:rPr>
        <w:t>ur Home</w:t>
      </w:r>
      <w:r w:rsidR="00FC5345">
        <w:rPr>
          <w:rFonts w:ascii="Arial" w:hAnsi="Arial" w:cs="Arial"/>
          <w:sz w:val="22"/>
          <w:szCs w:val="22"/>
        </w:rPr>
        <w:t xml:space="preserve">, </w:t>
      </w:r>
      <w:r w:rsidR="00D47670">
        <w:rPr>
          <w:rFonts w:ascii="Arial" w:hAnsi="Arial" w:cs="Arial"/>
          <w:sz w:val="22"/>
          <w:szCs w:val="22"/>
        </w:rPr>
        <w:t xml:space="preserve">Nvda </w:t>
      </w:r>
      <w:r w:rsidR="00484A21">
        <w:rPr>
          <w:rFonts w:ascii="Arial" w:hAnsi="Arial" w:cs="Arial"/>
          <w:sz w:val="22"/>
          <w:szCs w:val="22"/>
        </w:rPr>
        <w:t>et Jaws</w:t>
      </w:r>
      <w:r w:rsidRPr="00D624B1">
        <w:rPr>
          <w:rFonts w:ascii="Arial" w:hAnsi="Arial" w:cs="Arial"/>
          <w:sz w:val="22"/>
          <w:szCs w:val="22"/>
        </w:rPr>
        <w:t>.</w:t>
      </w:r>
    </w:p>
    <w:p w14:paraId="1F45E443" w14:textId="77777777" w:rsidR="003B5E92" w:rsidRPr="00D624B1" w:rsidRDefault="003B5E92" w:rsidP="00CF1A3A"/>
    <w:p w14:paraId="5752AD3D" w14:textId="77777777" w:rsidR="002A7DB6" w:rsidRPr="005C7B42" w:rsidRDefault="002A7DB6" w:rsidP="001C7C4B">
      <w:pPr>
        <w:pStyle w:val="Titre3"/>
      </w:pPr>
      <w:bookmarkStart w:id="41" w:name="_Toc485822939"/>
      <w:bookmarkStart w:id="42" w:name="_Toc504725513"/>
      <w:bookmarkStart w:id="43" w:name="_Toc58591884"/>
      <w:r w:rsidRPr="005C7B42">
        <w:t>Les différentes zones :</w:t>
      </w:r>
      <w:bookmarkEnd w:id="41"/>
      <w:bookmarkEnd w:id="42"/>
      <w:bookmarkEnd w:id="43"/>
    </w:p>
    <w:p w14:paraId="19CCE144"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Des gestes peuvent être faits à différents endroits sur la tablette.</w:t>
      </w:r>
    </w:p>
    <w:p w14:paraId="63EABAF4" w14:textId="77777777" w:rsidR="00F15138" w:rsidRDefault="002A7DB6" w:rsidP="002A7DB6">
      <w:pPr>
        <w:pStyle w:val="Textebrut"/>
        <w:rPr>
          <w:rFonts w:ascii="Arial" w:hAnsi="Arial" w:cs="Arial"/>
          <w:sz w:val="22"/>
          <w:szCs w:val="22"/>
        </w:rPr>
      </w:pPr>
      <w:r w:rsidRPr="00D624B1">
        <w:rPr>
          <w:rFonts w:ascii="Arial" w:hAnsi="Arial" w:cs="Arial"/>
          <w:sz w:val="22"/>
          <w:szCs w:val="22"/>
        </w:rPr>
        <w:t>Au niveau de l’écran</w:t>
      </w:r>
      <w:r w:rsidR="00F15138">
        <w:rPr>
          <w:rFonts w:ascii="Arial" w:hAnsi="Arial" w:cs="Arial"/>
          <w:sz w:val="22"/>
          <w:szCs w:val="22"/>
        </w:rPr>
        <w:t> :</w:t>
      </w:r>
    </w:p>
    <w:p w14:paraId="3F1306E5" w14:textId="77777777" w:rsidR="00F15138" w:rsidRDefault="004C2542" w:rsidP="00756400">
      <w:pPr>
        <w:pStyle w:val="Textebrut"/>
        <w:numPr>
          <w:ilvl w:val="0"/>
          <w:numId w:val="18"/>
        </w:numPr>
        <w:rPr>
          <w:rFonts w:ascii="Arial" w:hAnsi="Arial" w:cs="Arial"/>
          <w:sz w:val="22"/>
          <w:szCs w:val="22"/>
        </w:rPr>
      </w:pPr>
      <w:r>
        <w:rPr>
          <w:rFonts w:ascii="Arial" w:hAnsi="Arial" w:cs="Arial"/>
          <w:sz w:val="22"/>
          <w:szCs w:val="22"/>
        </w:rPr>
        <w:t>S</w:t>
      </w:r>
      <w:r w:rsidR="00F15138">
        <w:rPr>
          <w:rFonts w:ascii="Arial" w:hAnsi="Arial" w:cs="Arial"/>
          <w:sz w:val="22"/>
          <w:szCs w:val="22"/>
        </w:rPr>
        <w:t>i le clavier braille n’</w:t>
      </w:r>
      <w:r w:rsidR="00B65815">
        <w:rPr>
          <w:rFonts w:ascii="Arial" w:hAnsi="Arial" w:cs="Arial"/>
          <w:sz w:val="22"/>
          <w:szCs w:val="22"/>
        </w:rPr>
        <w:t>est pas actif</w:t>
      </w:r>
      <w:r w:rsidR="00F15138">
        <w:rPr>
          <w:rFonts w:ascii="Arial" w:hAnsi="Arial" w:cs="Arial"/>
          <w:sz w:val="22"/>
          <w:szCs w:val="22"/>
        </w:rPr>
        <w:t>, vous pourrez faire les gestes sur l’ensemble de l’écran.</w:t>
      </w:r>
    </w:p>
    <w:p w14:paraId="57FC5A61" w14:textId="77777777" w:rsidR="004C2542" w:rsidRDefault="00F15138" w:rsidP="00756400">
      <w:pPr>
        <w:pStyle w:val="Textebrut"/>
        <w:numPr>
          <w:ilvl w:val="0"/>
          <w:numId w:val="18"/>
        </w:numPr>
        <w:rPr>
          <w:rFonts w:ascii="Arial" w:hAnsi="Arial" w:cs="Arial"/>
          <w:sz w:val="22"/>
          <w:szCs w:val="22"/>
        </w:rPr>
      </w:pPr>
      <w:r>
        <w:rPr>
          <w:rFonts w:ascii="Arial" w:hAnsi="Arial" w:cs="Arial"/>
          <w:sz w:val="22"/>
          <w:szCs w:val="22"/>
        </w:rPr>
        <w:t>Si le clavier braille est activé, vous ne pouvez faire aucun geste sur l’écran, seul</w:t>
      </w:r>
      <w:r w:rsidR="00553D16">
        <w:rPr>
          <w:rFonts w:ascii="Arial" w:hAnsi="Arial" w:cs="Arial"/>
          <w:sz w:val="22"/>
          <w:szCs w:val="22"/>
        </w:rPr>
        <w:t>e</w:t>
      </w:r>
      <w:r>
        <w:rPr>
          <w:rFonts w:ascii="Arial" w:hAnsi="Arial" w:cs="Arial"/>
          <w:sz w:val="22"/>
          <w:szCs w:val="22"/>
        </w:rPr>
        <w:t xml:space="preserve"> la saisie de texte est active, les gestes doivent être fait</w:t>
      </w:r>
      <w:r w:rsidR="00553D16">
        <w:rPr>
          <w:rFonts w:ascii="Arial" w:hAnsi="Arial" w:cs="Arial"/>
          <w:sz w:val="22"/>
          <w:szCs w:val="22"/>
        </w:rPr>
        <w:t>s</w:t>
      </w:r>
      <w:r>
        <w:rPr>
          <w:rFonts w:ascii="Arial" w:hAnsi="Arial" w:cs="Arial"/>
          <w:sz w:val="22"/>
          <w:szCs w:val="22"/>
        </w:rPr>
        <w:t xml:space="preserve"> dans le </w:t>
      </w:r>
      <w:r w:rsidR="004C2542">
        <w:rPr>
          <w:rFonts w:ascii="Arial" w:hAnsi="Arial" w:cs="Arial"/>
          <w:sz w:val="22"/>
          <w:szCs w:val="22"/>
        </w:rPr>
        <w:t>slider bas</w:t>
      </w:r>
      <w:r>
        <w:rPr>
          <w:rFonts w:ascii="Arial" w:hAnsi="Arial" w:cs="Arial"/>
          <w:sz w:val="22"/>
          <w:szCs w:val="22"/>
        </w:rPr>
        <w:t xml:space="preserve"> et le </w:t>
      </w:r>
      <w:r w:rsidR="004C2542">
        <w:rPr>
          <w:rFonts w:ascii="Arial" w:hAnsi="Arial" w:cs="Arial"/>
          <w:sz w:val="22"/>
          <w:szCs w:val="22"/>
        </w:rPr>
        <w:t>slider droit</w:t>
      </w:r>
      <w:r>
        <w:rPr>
          <w:rFonts w:ascii="Arial" w:hAnsi="Arial" w:cs="Arial"/>
          <w:sz w:val="22"/>
          <w:szCs w:val="22"/>
        </w:rPr>
        <w:t>.</w:t>
      </w:r>
    </w:p>
    <w:p w14:paraId="07241741" w14:textId="77777777" w:rsidR="002A7DB6" w:rsidRPr="00D624B1" w:rsidRDefault="00F15138" w:rsidP="00756400">
      <w:pPr>
        <w:pStyle w:val="Textebrut"/>
        <w:numPr>
          <w:ilvl w:val="0"/>
          <w:numId w:val="18"/>
        </w:numPr>
        <w:rPr>
          <w:rFonts w:ascii="Arial" w:hAnsi="Arial" w:cs="Arial"/>
          <w:sz w:val="22"/>
          <w:szCs w:val="22"/>
        </w:rPr>
      </w:pPr>
      <w:r w:rsidRPr="004C2542">
        <w:rPr>
          <w:rFonts w:ascii="Arial" w:hAnsi="Arial" w:cs="Arial"/>
          <w:sz w:val="22"/>
          <w:szCs w:val="22"/>
        </w:rPr>
        <w:t xml:space="preserve">Si le clavier voyant est levé, les gestes voyants sont activés, il est donc possible de cliquer sur l’écran comme sur une tablette ordinaire. Attention, ce mode d’utilisation </w:t>
      </w:r>
      <w:r w:rsidR="004C2542" w:rsidRPr="004C2542">
        <w:rPr>
          <w:rFonts w:ascii="Arial" w:hAnsi="Arial" w:cs="Arial"/>
          <w:sz w:val="22"/>
          <w:szCs w:val="22"/>
        </w:rPr>
        <w:t xml:space="preserve">n’est pas adapté aux non-voyants. </w:t>
      </w:r>
      <w:r w:rsidR="002A7DB6" w:rsidRPr="00D624B1">
        <w:rPr>
          <w:rFonts w:ascii="Arial" w:hAnsi="Arial" w:cs="Arial"/>
          <w:sz w:val="22"/>
          <w:szCs w:val="22"/>
        </w:rPr>
        <w:t>Le pourtour de l’écran avec le bouton et les trois sliders (Gauche, Bas et Droit) ser</w:t>
      </w:r>
      <w:r w:rsidR="004C2542">
        <w:rPr>
          <w:rFonts w:ascii="Arial" w:hAnsi="Arial" w:cs="Arial"/>
          <w:sz w:val="22"/>
          <w:szCs w:val="22"/>
        </w:rPr>
        <w:t>a</w:t>
      </w:r>
      <w:r w:rsidR="002A7DB6" w:rsidRPr="00D624B1">
        <w:rPr>
          <w:rFonts w:ascii="Arial" w:hAnsi="Arial" w:cs="Arial"/>
          <w:sz w:val="22"/>
          <w:szCs w:val="22"/>
        </w:rPr>
        <w:t xml:space="preserve"> principalement utilisé par les déficients visuels.</w:t>
      </w:r>
    </w:p>
    <w:p w14:paraId="0E9CCE31" w14:textId="77777777" w:rsidR="002A7DB6" w:rsidRPr="00D624B1" w:rsidRDefault="002A7DB6" w:rsidP="002A7DB6">
      <w:pPr>
        <w:pStyle w:val="Textebrut"/>
        <w:rPr>
          <w:rFonts w:ascii="Arial" w:hAnsi="Arial" w:cs="Arial"/>
          <w:sz w:val="22"/>
          <w:szCs w:val="22"/>
        </w:rPr>
      </w:pPr>
    </w:p>
    <w:p w14:paraId="309EDC68"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Par convention, dans les tableaux, les différentes zones seront nommées de manière abrégée :</w:t>
      </w:r>
    </w:p>
    <w:p w14:paraId="597A5ADF"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Bouton sera nommé Bt</w:t>
      </w:r>
    </w:p>
    <w:p w14:paraId="45FCF5BA"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lastRenderedPageBreak/>
        <w:t>Slider gauche sera nommé Sg</w:t>
      </w:r>
    </w:p>
    <w:p w14:paraId="146BBCCF"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Slider bas sera nommé Sb</w:t>
      </w:r>
    </w:p>
    <w:p w14:paraId="04371BAF"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Slider droit sera nommé Sd</w:t>
      </w:r>
    </w:p>
    <w:p w14:paraId="512DAAD1" w14:textId="1068EFA3" w:rsidR="002A7DB6" w:rsidRPr="00D624B1" w:rsidRDefault="002A7DB6" w:rsidP="002A7DB6">
      <w:pPr>
        <w:pStyle w:val="Textebrut"/>
        <w:rPr>
          <w:rFonts w:ascii="Arial" w:hAnsi="Arial" w:cs="Arial"/>
          <w:sz w:val="22"/>
          <w:szCs w:val="22"/>
        </w:rPr>
      </w:pPr>
    </w:p>
    <w:p w14:paraId="5FFEEE23" w14:textId="77777777" w:rsidR="002A7DB6" w:rsidRPr="005C7B42" w:rsidRDefault="002A7DB6" w:rsidP="001C7C4B">
      <w:pPr>
        <w:pStyle w:val="Titre3"/>
      </w:pPr>
      <w:bookmarkStart w:id="44" w:name="_Toc485822940"/>
      <w:bookmarkStart w:id="45" w:name="_Toc504725514"/>
      <w:bookmarkStart w:id="46" w:name="_Toc58591885"/>
      <w:r w:rsidRPr="005C7B42">
        <w:t>Les différents gestes :</w:t>
      </w:r>
      <w:bookmarkEnd w:id="44"/>
      <w:bookmarkEnd w:id="45"/>
      <w:bookmarkEnd w:id="46"/>
    </w:p>
    <w:p w14:paraId="5202A93A"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 xml:space="preserve">1 </w:t>
      </w:r>
      <w:r w:rsidR="00553D16">
        <w:rPr>
          <w:rFonts w:ascii="Arial" w:hAnsi="Arial" w:cs="Arial"/>
          <w:sz w:val="22"/>
          <w:szCs w:val="22"/>
        </w:rPr>
        <w:t>tap</w:t>
      </w:r>
      <w:r w:rsidR="00ED7C8B" w:rsidRPr="00D624B1">
        <w:rPr>
          <w:rFonts w:ascii="Arial" w:hAnsi="Arial" w:cs="Arial"/>
          <w:sz w:val="22"/>
          <w:szCs w:val="22"/>
        </w:rPr>
        <w:t xml:space="preserve"> :</w:t>
      </w:r>
      <w:r w:rsidRPr="00D624B1">
        <w:rPr>
          <w:rFonts w:ascii="Arial" w:hAnsi="Arial" w:cs="Arial"/>
          <w:sz w:val="22"/>
          <w:szCs w:val="22"/>
        </w:rPr>
        <w:t xml:space="preserve"> est un contact simple rapide à un doigt sur l’écran.</w:t>
      </w:r>
    </w:p>
    <w:p w14:paraId="4B230138"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 xml:space="preserve">2 </w:t>
      </w:r>
      <w:r w:rsidR="00553D16">
        <w:rPr>
          <w:rFonts w:ascii="Arial" w:hAnsi="Arial" w:cs="Arial"/>
          <w:sz w:val="22"/>
          <w:szCs w:val="22"/>
        </w:rPr>
        <w:t>tap</w:t>
      </w:r>
      <w:r w:rsidR="00ED7C8B" w:rsidRPr="00D624B1">
        <w:rPr>
          <w:rFonts w:ascii="Arial" w:hAnsi="Arial" w:cs="Arial"/>
          <w:sz w:val="22"/>
          <w:szCs w:val="22"/>
        </w:rPr>
        <w:t>s :</w:t>
      </w:r>
      <w:r w:rsidRPr="00D624B1">
        <w:rPr>
          <w:rFonts w:ascii="Arial" w:hAnsi="Arial" w:cs="Arial"/>
          <w:sz w:val="22"/>
          <w:szCs w:val="22"/>
        </w:rPr>
        <w:t xml:space="preserve"> Deux contacts rapide</w:t>
      </w:r>
      <w:r w:rsidR="00C1549F" w:rsidRPr="00D624B1">
        <w:rPr>
          <w:rFonts w:ascii="Arial" w:hAnsi="Arial" w:cs="Arial"/>
          <w:sz w:val="22"/>
          <w:szCs w:val="22"/>
        </w:rPr>
        <w:t>s</w:t>
      </w:r>
      <w:r w:rsidRPr="00D624B1">
        <w:rPr>
          <w:rFonts w:ascii="Arial" w:hAnsi="Arial" w:cs="Arial"/>
          <w:sz w:val="22"/>
          <w:szCs w:val="22"/>
        </w:rPr>
        <w:t xml:space="preserve"> de suite à un doigt sur l’écran.</w:t>
      </w:r>
    </w:p>
    <w:p w14:paraId="1E7E535A" w14:textId="77777777" w:rsidR="00C541E1" w:rsidRDefault="002A7DB6" w:rsidP="002A7DB6">
      <w:pPr>
        <w:pStyle w:val="Textebrut"/>
        <w:rPr>
          <w:rFonts w:ascii="Arial" w:hAnsi="Arial" w:cs="Arial"/>
          <w:sz w:val="22"/>
          <w:szCs w:val="22"/>
        </w:rPr>
      </w:pPr>
      <w:r w:rsidRPr="00D624B1">
        <w:rPr>
          <w:rFonts w:ascii="Arial" w:hAnsi="Arial" w:cs="Arial"/>
          <w:sz w:val="22"/>
          <w:szCs w:val="22"/>
        </w:rPr>
        <w:t xml:space="preserve">3 </w:t>
      </w:r>
      <w:r w:rsidR="00553D16">
        <w:rPr>
          <w:rFonts w:ascii="Arial" w:hAnsi="Arial" w:cs="Arial"/>
          <w:sz w:val="22"/>
          <w:szCs w:val="22"/>
        </w:rPr>
        <w:t>tap</w:t>
      </w:r>
      <w:r w:rsidR="00ED7C8B" w:rsidRPr="00D624B1">
        <w:rPr>
          <w:rFonts w:ascii="Arial" w:hAnsi="Arial" w:cs="Arial"/>
          <w:sz w:val="22"/>
          <w:szCs w:val="22"/>
        </w:rPr>
        <w:t>s :</w:t>
      </w:r>
      <w:r w:rsidRPr="00D624B1">
        <w:rPr>
          <w:rFonts w:ascii="Arial" w:hAnsi="Arial" w:cs="Arial"/>
          <w:sz w:val="22"/>
          <w:szCs w:val="22"/>
        </w:rPr>
        <w:t xml:space="preserve"> Trois contacts rapide</w:t>
      </w:r>
      <w:r w:rsidR="00C1549F" w:rsidRPr="00D624B1">
        <w:rPr>
          <w:rFonts w:ascii="Arial" w:hAnsi="Arial" w:cs="Arial"/>
          <w:sz w:val="22"/>
          <w:szCs w:val="22"/>
        </w:rPr>
        <w:t>s</w:t>
      </w:r>
      <w:r w:rsidRPr="00D624B1">
        <w:rPr>
          <w:rFonts w:ascii="Arial" w:hAnsi="Arial" w:cs="Arial"/>
          <w:sz w:val="22"/>
          <w:szCs w:val="22"/>
        </w:rPr>
        <w:t xml:space="preserve"> de suite à un doigt sur l’écran. </w:t>
      </w:r>
    </w:p>
    <w:p w14:paraId="18F29172" w14:textId="6E1925E9" w:rsidR="002A7DB6" w:rsidRDefault="002A7DB6" w:rsidP="002A7DB6">
      <w:pPr>
        <w:pStyle w:val="Textebrut"/>
        <w:rPr>
          <w:rFonts w:ascii="Arial" w:hAnsi="Arial" w:cs="Arial"/>
          <w:sz w:val="22"/>
          <w:szCs w:val="22"/>
        </w:rPr>
      </w:pPr>
      <w:r w:rsidRPr="00D624B1">
        <w:rPr>
          <w:rFonts w:ascii="Arial" w:hAnsi="Arial" w:cs="Arial"/>
          <w:sz w:val="22"/>
          <w:szCs w:val="22"/>
        </w:rPr>
        <w:t xml:space="preserve">Les </w:t>
      </w:r>
      <w:r w:rsidR="00553D16">
        <w:rPr>
          <w:rFonts w:ascii="Arial" w:hAnsi="Arial" w:cs="Arial"/>
          <w:sz w:val="22"/>
          <w:szCs w:val="22"/>
        </w:rPr>
        <w:t>tap</w:t>
      </w:r>
      <w:r w:rsidRPr="00D624B1">
        <w:rPr>
          <w:rFonts w:ascii="Arial" w:hAnsi="Arial" w:cs="Arial"/>
          <w:sz w:val="22"/>
          <w:szCs w:val="22"/>
        </w:rPr>
        <w:t>s peuvent se faire à un, deux ou trois doigts.</w:t>
      </w:r>
    </w:p>
    <w:p w14:paraId="55D043DE" w14:textId="77777777" w:rsidR="00D47670" w:rsidRPr="00D624B1" w:rsidRDefault="00D47670" w:rsidP="002A7DB6">
      <w:pPr>
        <w:pStyle w:val="Textebrut"/>
        <w:rPr>
          <w:rFonts w:ascii="Arial" w:hAnsi="Arial" w:cs="Arial"/>
          <w:sz w:val="22"/>
          <w:szCs w:val="22"/>
        </w:rPr>
      </w:pPr>
    </w:p>
    <w:p w14:paraId="2CC27C8F"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 xml:space="preserve">Le </w:t>
      </w:r>
      <w:r w:rsidR="00ED7C8B" w:rsidRPr="00D624B1">
        <w:rPr>
          <w:rFonts w:ascii="Arial" w:hAnsi="Arial" w:cs="Arial"/>
          <w:sz w:val="22"/>
          <w:szCs w:val="22"/>
        </w:rPr>
        <w:t>glissé :</w:t>
      </w:r>
      <w:r w:rsidRPr="00D624B1">
        <w:rPr>
          <w:rFonts w:ascii="Arial" w:hAnsi="Arial" w:cs="Arial"/>
          <w:sz w:val="22"/>
          <w:szCs w:val="22"/>
        </w:rPr>
        <w:t xml:space="preserve"> balayage rapide du doigt vers le haut, le bas, la gauche ou la droite.</w:t>
      </w:r>
    </w:p>
    <w:p w14:paraId="3C3151FE" w14:textId="31C88EF7" w:rsidR="002A7DB6" w:rsidRDefault="002A7DB6" w:rsidP="002A7DB6">
      <w:pPr>
        <w:pStyle w:val="Textebrut"/>
        <w:rPr>
          <w:rFonts w:ascii="Arial" w:hAnsi="Arial" w:cs="Arial"/>
          <w:sz w:val="22"/>
          <w:szCs w:val="22"/>
        </w:rPr>
      </w:pPr>
      <w:r w:rsidRPr="00D624B1">
        <w:rPr>
          <w:rFonts w:ascii="Arial" w:hAnsi="Arial" w:cs="Arial"/>
          <w:sz w:val="22"/>
          <w:szCs w:val="22"/>
        </w:rPr>
        <w:t>Le glissé peut se faire à un, deux ou trois doigts.</w:t>
      </w:r>
    </w:p>
    <w:p w14:paraId="7621621C" w14:textId="77777777" w:rsidR="00D47670" w:rsidRPr="00D624B1" w:rsidRDefault="00D47670" w:rsidP="002A7DB6">
      <w:pPr>
        <w:pStyle w:val="Textebrut"/>
        <w:rPr>
          <w:rFonts w:ascii="Arial" w:hAnsi="Arial" w:cs="Arial"/>
          <w:sz w:val="22"/>
          <w:szCs w:val="22"/>
        </w:rPr>
      </w:pPr>
    </w:p>
    <w:p w14:paraId="4B234128"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 xml:space="preserve">Les glissés au niveau des </w:t>
      </w:r>
      <w:r w:rsidR="00ED7C8B" w:rsidRPr="00D624B1">
        <w:rPr>
          <w:rFonts w:ascii="Arial" w:hAnsi="Arial" w:cs="Arial"/>
          <w:sz w:val="22"/>
          <w:szCs w:val="22"/>
        </w:rPr>
        <w:t>sliders :</w:t>
      </w:r>
    </w:p>
    <w:p w14:paraId="22878B1A" w14:textId="77777777" w:rsidR="002A7DB6" w:rsidRPr="00D624B1" w:rsidRDefault="002A7DB6" w:rsidP="00756400">
      <w:pPr>
        <w:pStyle w:val="Textebrut"/>
        <w:numPr>
          <w:ilvl w:val="0"/>
          <w:numId w:val="19"/>
        </w:numPr>
        <w:rPr>
          <w:rFonts w:ascii="Arial" w:hAnsi="Arial" w:cs="Arial"/>
          <w:sz w:val="22"/>
          <w:szCs w:val="22"/>
        </w:rPr>
      </w:pPr>
      <w:r w:rsidRPr="00D624B1">
        <w:rPr>
          <w:rFonts w:ascii="Arial" w:hAnsi="Arial" w:cs="Arial"/>
          <w:sz w:val="22"/>
          <w:szCs w:val="22"/>
        </w:rPr>
        <w:t>Pour les sliders verticaux Gauche et Droit, les glissés verticaux à 1 doigt se font dans la rainure.</w:t>
      </w:r>
    </w:p>
    <w:p w14:paraId="44F029AE" w14:textId="7ED2F902" w:rsidR="002A7DB6" w:rsidRDefault="002A7DB6" w:rsidP="00756400">
      <w:pPr>
        <w:pStyle w:val="Textebrut"/>
        <w:numPr>
          <w:ilvl w:val="0"/>
          <w:numId w:val="19"/>
        </w:numPr>
        <w:rPr>
          <w:rFonts w:ascii="Arial" w:hAnsi="Arial" w:cs="Arial"/>
          <w:sz w:val="22"/>
          <w:szCs w:val="22"/>
        </w:rPr>
      </w:pPr>
      <w:r w:rsidRPr="00D624B1">
        <w:rPr>
          <w:rFonts w:ascii="Arial" w:hAnsi="Arial" w:cs="Arial"/>
          <w:sz w:val="22"/>
          <w:szCs w:val="22"/>
        </w:rPr>
        <w:t>Pour le slider horizontal Slider Bas, les glissés horizontaux se font avec les doigts dans la rainure. Pour tous les sliders, si le geste est perpendiculaire au slider, il faut faire un geste traversant.</w:t>
      </w:r>
    </w:p>
    <w:p w14:paraId="4C7BCBC1" w14:textId="28E9DBA0" w:rsidR="00D03832" w:rsidRPr="00D624B1" w:rsidRDefault="00377FB3" w:rsidP="002A7DB6">
      <w:pPr>
        <w:pStyle w:val="Textebrut"/>
        <w:rPr>
          <w:rFonts w:ascii="Arial" w:hAnsi="Arial" w:cs="Arial"/>
          <w:sz w:val="22"/>
          <w:szCs w:val="22"/>
        </w:rPr>
      </w:pPr>
      <w:r>
        <w:rPr>
          <w:rFonts w:ascii="Arial" w:hAnsi="Arial" w:cs="Arial"/>
          <w:sz w:val="22"/>
          <w:szCs w:val="22"/>
        </w:rPr>
        <w:t>L</w:t>
      </w:r>
      <w:r w:rsidR="00D03832">
        <w:rPr>
          <w:rFonts w:ascii="Arial" w:hAnsi="Arial" w:cs="Arial"/>
          <w:sz w:val="22"/>
          <w:szCs w:val="22"/>
        </w:rPr>
        <w:t xml:space="preserve">e geste </w:t>
      </w:r>
      <w:r>
        <w:rPr>
          <w:rFonts w:ascii="Arial" w:hAnsi="Arial" w:cs="Arial"/>
          <w:sz w:val="22"/>
          <w:szCs w:val="22"/>
        </w:rPr>
        <w:t>peut désormais</w:t>
      </w:r>
      <w:r w:rsidR="00D03832">
        <w:rPr>
          <w:rFonts w:ascii="Arial" w:hAnsi="Arial" w:cs="Arial"/>
          <w:sz w:val="22"/>
          <w:szCs w:val="22"/>
        </w:rPr>
        <w:t xml:space="preserve"> </w:t>
      </w:r>
      <w:r w:rsidR="00C4463E">
        <w:rPr>
          <w:rFonts w:ascii="Arial" w:hAnsi="Arial" w:cs="Arial"/>
          <w:sz w:val="22"/>
          <w:szCs w:val="22"/>
        </w:rPr>
        <w:t>d</w:t>
      </w:r>
      <w:r w:rsidR="00D03832">
        <w:rPr>
          <w:rFonts w:ascii="Arial" w:hAnsi="Arial" w:cs="Arial"/>
          <w:sz w:val="22"/>
          <w:szCs w:val="22"/>
        </w:rPr>
        <w:t>ébuter</w:t>
      </w:r>
      <w:r>
        <w:rPr>
          <w:rFonts w:ascii="Arial" w:hAnsi="Arial" w:cs="Arial"/>
          <w:sz w:val="22"/>
          <w:szCs w:val="22"/>
        </w:rPr>
        <w:t xml:space="preserve"> ou </w:t>
      </w:r>
      <w:r w:rsidR="00D03832">
        <w:rPr>
          <w:rFonts w:ascii="Arial" w:hAnsi="Arial" w:cs="Arial"/>
          <w:sz w:val="22"/>
          <w:szCs w:val="22"/>
        </w:rPr>
        <w:t>finir dans la zone écran.</w:t>
      </w:r>
    </w:p>
    <w:p w14:paraId="16B85345" w14:textId="77777777" w:rsidR="000E603E" w:rsidRPr="00D624B1" w:rsidRDefault="000E603E" w:rsidP="000E603E">
      <w:pPr>
        <w:pStyle w:val="Textebrut"/>
        <w:rPr>
          <w:rFonts w:ascii="Arial" w:hAnsi="Arial" w:cs="Arial"/>
          <w:sz w:val="22"/>
          <w:szCs w:val="22"/>
        </w:rPr>
      </w:pPr>
    </w:p>
    <w:p w14:paraId="385F2CD3" w14:textId="36703F3C" w:rsidR="006E761F" w:rsidRPr="00D624B1" w:rsidRDefault="00ED7C8B" w:rsidP="0083528F">
      <w:pPr>
        <w:pStyle w:val="Titre2"/>
      </w:pPr>
      <w:bookmarkStart w:id="47" w:name="_Toc485822941"/>
      <w:bookmarkStart w:id="48" w:name="_Toc504725515"/>
      <w:bookmarkStart w:id="49" w:name="_Toc58591886"/>
      <w:r w:rsidRPr="00D624B1">
        <w:t>Zones :</w:t>
      </w:r>
      <w:bookmarkEnd w:id="47"/>
      <w:bookmarkEnd w:id="48"/>
      <w:bookmarkEnd w:id="49"/>
    </w:p>
    <w:p w14:paraId="36475B51" w14:textId="262E15C2" w:rsidR="00DF17A1" w:rsidRDefault="00DF17A1" w:rsidP="00DF17A1">
      <w:pPr>
        <w:rPr>
          <w:rFonts w:ascii="Arial" w:hAnsi="Arial" w:cs="Arial"/>
        </w:rPr>
      </w:pPr>
      <w:r w:rsidRPr="00D624B1">
        <w:rPr>
          <w:rFonts w:ascii="Arial" w:hAnsi="Arial" w:cs="Arial"/>
        </w:rPr>
        <w:t xml:space="preserve">Les gestuelles de la tablette </w:t>
      </w:r>
      <w:r w:rsidR="005A149F">
        <w:rPr>
          <w:rFonts w:ascii="Arial" w:hAnsi="Arial" w:cs="Arial"/>
        </w:rPr>
        <w:t>insideOne</w:t>
      </w:r>
      <w:r w:rsidRPr="00D624B1">
        <w:rPr>
          <w:rFonts w:ascii="Arial" w:hAnsi="Arial" w:cs="Arial"/>
        </w:rPr>
        <w:t xml:space="preserve"> sont identiques pour Home</w:t>
      </w:r>
      <w:r w:rsidR="00A06A54">
        <w:rPr>
          <w:rFonts w:ascii="Arial" w:hAnsi="Arial" w:cs="Arial"/>
        </w:rPr>
        <w:t xml:space="preserve">, </w:t>
      </w:r>
      <w:r w:rsidR="00484A21">
        <w:rPr>
          <w:rFonts w:ascii="Arial" w:hAnsi="Arial" w:cs="Arial"/>
        </w:rPr>
        <w:t>Jaws</w:t>
      </w:r>
      <w:r w:rsidRPr="00D624B1">
        <w:rPr>
          <w:rFonts w:ascii="Arial" w:hAnsi="Arial" w:cs="Arial"/>
        </w:rPr>
        <w:t xml:space="preserve"> et </w:t>
      </w:r>
      <w:r w:rsidR="00D47670">
        <w:rPr>
          <w:rFonts w:ascii="Arial" w:hAnsi="Arial" w:cs="Arial"/>
        </w:rPr>
        <w:t>NVDA</w:t>
      </w:r>
      <w:r w:rsidRPr="00D624B1">
        <w:rPr>
          <w:rFonts w:ascii="Arial" w:hAnsi="Arial" w:cs="Arial"/>
        </w:rPr>
        <w:t>.</w:t>
      </w:r>
    </w:p>
    <w:p w14:paraId="58870E8A" w14:textId="6ED2D9BF" w:rsidR="00474859" w:rsidRPr="00D624B1" w:rsidRDefault="00D338B3" w:rsidP="00DF17A1">
      <w:pPr>
        <w:rPr>
          <w:rFonts w:ascii="Arial" w:hAnsi="Arial" w:cs="Arial"/>
        </w:rPr>
      </w:pPr>
      <w:r>
        <w:rPr>
          <w:noProof/>
        </w:rPr>
        <w:drawing>
          <wp:inline distT="0" distB="0" distL="0" distR="0" wp14:anchorId="29F87484" wp14:editId="57E7B9AE">
            <wp:extent cx="5868670" cy="3708400"/>
            <wp:effectExtent l="0" t="0" r="0" b="6350"/>
            <wp:docPr id="10" name="Image 10" descr="Illustration des différentes zones de l'insideONE légendées." title="Illustration des différentes zones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8670" cy="3708400"/>
                    </a:xfrm>
                    <a:prstGeom prst="rect">
                      <a:avLst/>
                    </a:prstGeom>
                  </pic:spPr>
                </pic:pic>
              </a:graphicData>
            </a:graphic>
          </wp:inline>
        </w:drawing>
      </w:r>
    </w:p>
    <w:p w14:paraId="120CB415" w14:textId="77777777" w:rsidR="00D338B3" w:rsidRDefault="00D338B3">
      <w:pPr>
        <w:spacing w:after="0" w:line="240" w:lineRule="auto"/>
        <w:rPr>
          <w:rFonts w:ascii="Futura Std Light" w:hAnsi="Futura Std Light"/>
          <w:color w:val="1F4D78"/>
          <w:sz w:val="26"/>
          <w:szCs w:val="24"/>
        </w:rPr>
      </w:pPr>
      <w:bookmarkStart w:id="50" w:name="_Toc485822942"/>
      <w:bookmarkStart w:id="51" w:name="_Toc504725516"/>
      <w:r>
        <w:br w:type="page"/>
      </w:r>
    </w:p>
    <w:p w14:paraId="5045ADEE" w14:textId="1ED5FB0C" w:rsidR="006E761F" w:rsidRPr="005C7B42" w:rsidRDefault="006E761F" w:rsidP="001C7C4B">
      <w:pPr>
        <w:pStyle w:val="Titre3"/>
      </w:pPr>
      <w:bookmarkStart w:id="52" w:name="_Toc58591887"/>
      <w:r w:rsidRPr="005C7B42">
        <w:lastRenderedPageBreak/>
        <w:t>Le Bouton</w:t>
      </w:r>
      <w:r w:rsidR="00E21FEC" w:rsidRPr="005C7B42">
        <w:t xml:space="preserve"> (Bt)</w:t>
      </w:r>
      <w:r w:rsidRPr="005C7B42">
        <w:t>:</w:t>
      </w:r>
      <w:bookmarkEnd w:id="50"/>
      <w:bookmarkEnd w:id="51"/>
      <w:bookmarkEnd w:id="52"/>
    </w:p>
    <w:p w14:paraId="382AD0A9" w14:textId="1B66461A" w:rsidR="00D338B3" w:rsidRDefault="00D338B3" w:rsidP="00761A4A">
      <w:pPr>
        <w:pStyle w:val="Textebrut"/>
        <w:rPr>
          <w:rFonts w:ascii="Arial" w:hAnsi="Arial" w:cs="Arial"/>
          <w:sz w:val="22"/>
          <w:szCs w:val="22"/>
        </w:rPr>
      </w:pPr>
      <w:r>
        <w:rPr>
          <w:noProof/>
        </w:rPr>
        <w:drawing>
          <wp:anchor distT="0" distB="0" distL="114300" distR="114300" simplePos="0" relativeHeight="251660288" behindDoc="0" locked="0" layoutInCell="1" allowOverlap="1" wp14:anchorId="3D9C0EF0" wp14:editId="6FCB3108">
            <wp:simplePos x="0" y="0"/>
            <wp:positionH relativeFrom="column">
              <wp:posOffset>341</wp:posOffset>
            </wp:positionH>
            <wp:positionV relativeFrom="paragraph">
              <wp:posOffset>5639</wp:posOffset>
            </wp:positionV>
            <wp:extent cx="1476375" cy="1419225"/>
            <wp:effectExtent l="0" t="0" r="9525" b="9525"/>
            <wp:wrapSquare wrapText="bothSides"/>
            <wp:docPr id="11" name="Image 11" descr="Illustration du Bouton (Bt)." title="Illustration du Bouton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76375" cy="1419225"/>
                    </a:xfrm>
                    <a:prstGeom prst="rect">
                      <a:avLst/>
                    </a:prstGeom>
                  </pic:spPr>
                </pic:pic>
              </a:graphicData>
            </a:graphic>
          </wp:anchor>
        </w:drawing>
      </w:r>
    </w:p>
    <w:p w14:paraId="1C2E6F96" w14:textId="40D4DAB0" w:rsidR="006E761F" w:rsidRPr="00D624B1" w:rsidRDefault="006E761F" w:rsidP="00761A4A">
      <w:pPr>
        <w:pStyle w:val="Textebrut"/>
        <w:rPr>
          <w:rFonts w:ascii="Arial" w:hAnsi="Arial" w:cs="Arial"/>
          <w:sz w:val="22"/>
          <w:szCs w:val="22"/>
        </w:rPr>
      </w:pPr>
      <w:r w:rsidRPr="00D624B1">
        <w:rPr>
          <w:rFonts w:ascii="Arial" w:hAnsi="Arial" w:cs="Arial"/>
          <w:sz w:val="22"/>
          <w:szCs w:val="22"/>
        </w:rPr>
        <w:t xml:space="preserve">Le tableau ci-dessous présente les différents gestes. Les colonnes sont séparées par un </w:t>
      </w:r>
      <w:r w:rsidR="000359A8" w:rsidRPr="00D624B1">
        <w:rPr>
          <w:rFonts w:ascii="Arial" w:hAnsi="Arial" w:cs="Arial"/>
          <w:sz w:val="22"/>
          <w:szCs w:val="22"/>
        </w:rPr>
        <w:t>point-virgule</w:t>
      </w:r>
      <w:r w:rsidRPr="00D624B1">
        <w:rPr>
          <w:rFonts w:ascii="Arial" w:hAnsi="Arial" w:cs="Arial"/>
          <w:sz w:val="22"/>
          <w:szCs w:val="22"/>
        </w:rPr>
        <w:t xml:space="preserve"> (;).</w:t>
      </w:r>
    </w:p>
    <w:p w14:paraId="3C7B8517" w14:textId="5105714B" w:rsidR="006E761F" w:rsidRDefault="006E761F"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043961">
        <w:rPr>
          <w:rFonts w:ascii="Arial" w:hAnsi="Arial" w:cs="Arial"/>
          <w:sz w:val="22"/>
          <w:szCs w:val="22"/>
        </w:rPr>
        <w:t xml:space="preserve">, </w:t>
      </w:r>
      <w:r w:rsidR="00484A21">
        <w:rPr>
          <w:rFonts w:ascii="Arial" w:hAnsi="Arial" w:cs="Arial"/>
          <w:sz w:val="22"/>
          <w:szCs w:val="22"/>
        </w:rPr>
        <w:t>Jaws</w:t>
      </w:r>
      <w:r w:rsidRPr="00D624B1">
        <w:rPr>
          <w:rFonts w:ascii="Arial" w:hAnsi="Arial" w:cs="Arial"/>
          <w:sz w:val="22"/>
          <w:szCs w:val="22"/>
        </w:rPr>
        <w:t xml:space="preserve"> et </w:t>
      </w:r>
      <w:r w:rsidR="00D47670">
        <w:rPr>
          <w:rFonts w:ascii="Arial" w:hAnsi="Arial" w:cs="Arial"/>
          <w:sz w:val="22"/>
          <w:szCs w:val="22"/>
        </w:rPr>
        <w:t>Nvda</w:t>
      </w:r>
      <w:r w:rsidRPr="00D624B1">
        <w:rPr>
          <w:rFonts w:ascii="Arial" w:hAnsi="Arial" w:cs="Arial"/>
          <w:sz w:val="22"/>
          <w:szCs w:val="22"/>
        </w:rPr>
        <w:t>. Si ce n’est pas le cas, cela sera précisé.</w:t>
      </w:r>
    </w:p>
    <w:p w14:paraId="067210F8" w14:textId="77777777" w:rsidR="00D47670" w:rsidRPr="00D624B1" w:rsidRDefault="00D47670" w:rsidP="00761A4A">
      <w:pPr>
        <w:pStyle w:val="Textebrut"/>
        <w:rPr>
          <w:rFonts w:ascii="Arial" w:hAnsi="Arial" w:cs="Arial"/>
          <w:sz w:val="22"/>
          <w:szCs w:val="22"/>
        </w:rPr>
      </w:pPr>
    </w:p>
    <w:p w14:paraId="69AD94A7" w14:textId="0B36B2FF" w:rsidR="000E603E" w:rsidRPr="00D624B1" w:rsidRDefault="00ED7C8B" w:rsidP="000E603E">
      <w:pPr>
        <w:pStyle w:val="Textebrut"/>
        <w:rPr>
          <w:rFonts w:ascii="Arial" w:hAnsi="Arial" w:cs="Arial"/>
          <w:sz w:val="22"/>
          <w:szCs w:val="22"/>
        </w:rPr>
      </w:pPr>
      <w:r w:rsidRPr="00D624B1">
        <w:rPr>
          <w:rFonts w:ascii="Arial" w:hAnsi="Arial" w:cs="Arial"/>
          <w:sz w:val="22"/>
          <w:szCs w:val="22"/>
        </w:rPr>
        <w:t>Zone</w:t>
      </w:r>
      <w:r w:rsidR="005F30C4">
        <w:rPr>
          <w:rFonts w:ascii="Arial" w:hAnsi="Arial" w:cs="Arial"/>
          <w:sz w:val="22"/>
          <w:szCs w:val="22"/>
        </w:rPr>
        <w:t xml:space="preserve"> ;</w:t>
      </w:r>
      <w:r w:rsidR="006E761F" w:rsidRPr="00D624B1">
        <w:rPr>
          <w:rFonts w:ascii="Arial" w:hAnsi="Arial" w:cs="Arial"/>
          <w:sz w:val="22"/>
          <w:szCs w:val="22"/>
        </w:rPr>
        <w:t xml:space="preserve"> </w:t>
      </w:r>
      <w:r w:rsidR="00C4463E">
        <w:rPr>
          <w:rFonts w:ascii="Arial" w:hAnsi="Arial" w:cs="Arial"/>
          <w:sz w:val="22"/>
          <w:szCs w:val="22"/>
        </w:rPr>
        <w:t>Geste</w:t>
      </w:r>
      <w:r w:rsidR="005F30C4">
        <w:rPr>
          <w:rFonts w:ascii="Arial" w:hAnsi="Arial" w:cs="Arial"/>
          <w:sz w:val="22"/>
          <w:szCs w:val="22"/>
        </w:rPr>
        <w:t xml:space="preserve"> ;</w:t>
      </w:r>
      <w:r w:rsidR="00C4463E">
        <w:rPr>
          <w:rFonts w:ascii="Arial" w:hAnsi="Arial" w:cs="Arial"/>
          <w:sz w:val="22"/>
          <w:szCs w:val="22"/>
        </w:rPr>
        <w:t xml:space="preserve"> </w:t>
      </w:r>
      <w:r w:rsidR="006E761F" w:rsidRPr="00D624B1">
        <w:rPr>
          <w:rFonts w:ascii="Arial" w:hAnsi="Arial" w:cs="Arial"/>
          <w:sz w:val="22"/>
          <w:szCs w:val="22"/>
        </w:rPr>
        <w:t>Action</w:t>
      </w:r>
    </w:p>
    <w:p w14:paraId="432CA794" w14:textId="76159B5C" w:rsidR="000359A8" w:rsidRPr="00D624B1" w:rsidRDefault="000359A8" w:rsidP="000359A8">
      <w:pPr>
        <w:pStyle w:val="Textebrut"/>
        <w:rPr>
          <w:rFonts w:ascii="Arial" w:hAnsi="Arial" w:cs="Arial"/>
          <w:sz w:val="22"/>
          <w:szCs w:val="22"/>
        </w:rPr>
      </w:pPr>
      <w:r w:rsidRPr="00D624B1">
        <w:rPr>
          <w:rFonts w:ascii="Arial" w:hAnsi="Arial" w:cs="Arial"/>
          <w:sz w:val="22"/>
          <w:szCs w:val="22"/>
        </w:rPr>
        <w:t>Bt</w:t>
      </w:r>
      <w:r w:rsidR="00AD12CD">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droite</w:t>
      </w:r>
      <w:r w:rsidR="005F30C4">
        <w:rPr>
          <w:rFonts w:ascii="Arial" w:hAnsi="Arial" w:cs="Arial"/>
          <w:sz w:val="22"/>
          <w:szCs w:val="22"/>
        </w:rPr>
        <w:t xml:space="preserve"> ;</w:t>
      </w:r>
      <w:r w:rsidRPr="00D624B1">
        <w:rPr>
          <w:rFonts w:ascii="Arial" w:hAnsi="Arial" w:cs="Arial"/>
          <w:sz w:val="22"/>
          <w:szCs w:val="22"/>
        </w:rPr>
        <w:t xml:space="preserve"> Bascule vers une autre application Windows ouverte (équivalent de Alt + Echap) si au moins </w:t>
      </w:r>
      <w:r w:rsidR="00D47670">
        <w:rPr>
          <w:rFonts w:ascii="Arial" w:hAnsi="Arial" w:cs="Arial"/>
          <w:sz w:val="22"/>
          <w:szCs w:val="22"/>
        </w:rPr>
        <w:t>deux</w:t>
      </w:r>
      <w:r w:rsidR="00D47670" w:rsidRPr="00D624B1">
        <w:rPr>
          <w:rFonts w:ascii="Arial" w:hAnsi="Arial" w:cs="Arial"/>
          <w:sz w:val="22"/>
          <w:szCs w:val="22"/>
        </w:rPr>
        <w:t xml:space="preserve"> </w:t>
      </w:r>
      <w:r w:rsidRPr="00D624B1">
        <w:rPr>
          <w:rFonts w:ascii="Arial" w:hAnsi="Arial" w:cs="Arial"/>
          <w:sz w:val="22"/>
          <w:szCs w:val="22"/>
        </w:rPr>
        <w:t>application</w:t>
      </w:r>
      <w:r w:rsidR="00D47670">
        <w:rPr>
          <w:rFonts w:ascii="Arial" w:hAnsi="Arial" w:cs="Arial"/>
          <w:sz w:val="22"/>
          <w:szCs w:val="22"/>
        </w:rPr>
        <w:t>s</w:t>
      </w:r>
      <w:r w:rsidRPr="00D624B1">
        <w:rPr>
          <w:rFonts w:ascii="Arial" w:hAnsi="Arial" w:cs="Arial"/>
          <w:sz w:val="22"/>
          <w:szCs w:val="22"/>
        </w:rPr>
        <w:t xml:space="preserve"> </w:t>
      </w:r>
      <w:r w:rsidR="0085631F">
        <w:rPr>
          <w:rFonts w:ascii="Arial" w:hAnsi="Arial" w:cs="Arial"/>
          <w:sz w:val="22"/>
          <w:szCs w:val="22"/>
        </w:rPr>
        <w:t>W</w:t>
      </w:r>
      <w:r w:rsidRPr="00D624B1">
        <w:rPr>
          <w:rFonts w:ascii="Arial" w:hAnsi="Arial" w:cs="Arial"/>
          <w:sz w:val="22"/>
          <w:szCs w:val="22"/>
        </w:rPr>
        <w:t xml:space="preserve">indows </w:t>
      </w:r>
      <w:r w:rsidR="00D47670">
        <w:rPr>
          <w:rFonts w:ascii="Arial" w:hAnsi="Arial" w:cs="Arial"/>
          <w:sz w:val="22"/>
          <w:szCs w:val="22"/>
        </w:rPr>
        <w:t>sont</w:t>
      </w:r>
      <w:r w:rsidR="00D47670" w:rsidRPr="00D624B1">
        <w:rPr>
          <w:rFonts w:ascii="Arial" w:hAnsi="Arial" w:cs="Arial"/>
          <w:sz w:val="22"/>
          <w:szCs w:val="22"/>
        </w:rPr>
        <w:t xml:space="preserve"> </w:t>
      </w:r>
      <w:r w:rsidRPr="00D624B1">
        <w:rPr>
          <w:rFonts w:ascii="Arial" w:hAnsi="Arial" w:cs="Arial"/>
          <w:sz w:val="22"/>
          <w:szCs w:val="22"/>
        </w:rPr>
        <w:t>ouverte</w:t>
      </w:r>
      <w:r w:rsidR="00D47670">
        <w:rPr>
          <w:rFonts w:ascii="Arial" w:hAnsi="Arial" w:cs="Arial"/>
          <w:sz w:val="22"/>
          <w:szCs w:val="22"/>
        </w:rPr>
        <w:t>s</w:t>
      </w:r>
      <w:r w:rsidRPr="00D624B1">
        <w:rPr>
          <w:rFonts w:ascii="Arial" w:hAnsi="Arial" w:cs="Arial"/>
          <w:sz w:val="22"/>
          <w:szCs w:val="22"/>
        </w:rPr>
        <w:t>.</w:t>
      </w:r>
      <w:r w:rsidR="00CF05EC">
        <w:rPr>
          <w:rFonts w:ascii="Arial" w:hAnsi="Arial" w:cs="Arial"/>
          <w:sz w:val="22"/>
          <w:szCs w:val="22"/>
        </w:rPr>
        <w:t xml:space="preserve"> Dans Home cela bascule entre les différentes applications déjà ouvertes dans Home.</w:t>
      </w:r>
    </w:p>
    <w:p w14:paraId="2325BB99" w14:textId="4BF545BA" w:rsidR="006D1983" w:rsidRPr="00D624B1" w:rsidRDefault="006D1983" w:rsidP="006D1983">
      <w:pPr>
        <w:pStyle w:val="Textebrut"/>
        <w:rPr>
          <w:rFonts w:ascii="Arial" w:hAnsi="Arial" w:cs="Arial"/>
          <w:sz w:val="22"/>
          <w:szCs w:val="22"/>
        </w:rPr>
      </w:pPr>
      <w:r w:rsidRPr="00D624B1">
        <w:rPr>
          <w:rFonts w:ascii="Arial" w:hAnsi="Arial" w:cs="Arial"/>
          <w:sz w:val="22"/>
          <w:szCs w:val="22"/>
        </w:rPr>
        <w:t>Bt; 1 doigt glissé à gauche</w:t>
      </w:r>
      <w:r w:rsidR="005F30C4">
        <w:rPr>
          <w:rFonts w:ascii="Arial" w:hAnsi="Arial" w:cs="Arial"/>
          <w:sz w:val="22"/>
          <w:szCs w:val="22"/>
        </w:rPr>
        <w:t xml:space="preserve"> ;</w:t>
      </w:r>
      <w:r w:rsidRPr="00D624B1">
        <w:rPr>
          <w:rFonts w:ascii="Arial" w:hAnsi="Arial" w:cs="Arial"/>
          <w:sz w:val="22"/>
          <w:szCs w:val="22"/>
        </w:rPr>
        <w:t xml:space="preserve"> Bascule vers une autre application Windows ouverte (équivalent de Alt + Echap) si au </w:t>
      </w:r>
      <w:r w:rsidR="00D47670" w:rsidRPr="00D624B1">
        <w:rPr>
          <w:rFonts w:ascii="Arial" w:hAnsi="Arial" w:cs="Arial"/>
          <w:sz w:val="22"/>
          <w:szCs w:val="22"/>
        </w:rPr>
        <w:t xml:space="preserve">moins </w:t>
      </w:r>
      <w:r w:rsidR="00D47670">
        <w:rPr>
          <w:rFonts w:ascii="Arial" w:hAnsi="Arial" w:cs="Arial"/>
          <w:sz w:val="22"/>
          <w:szCs w:val="22"/>
        </w:rPr>
        <w:t>deux</w:t>
      </w:r>
      <w:r w:rsidR="00D47670" w:rsidRPr="00D624B1">
        <w:rPr>
          <w:rFonts w:ascii="Arial" w:hAnsi="Arial" w:cs="Arial"/>
          <w:sz w:val="22"/>
          <w:szCs w:val="22"/>
        </w:rPr>
        <w:t xml:space="preserve"> application</w:t>
      </w:r>
      <w:r w:rsidR="00D47670">
        <w:rPr>
          <w:rFonts w:ascii="Arial" w:hAnsi="Arial" w:cs="Arial"/>
          <w:sz w:val="22"/>
          <w:szCs w:val="22"/>
        </w:rPr>
        <w:t>s</w:t>
      </w:r>
      <w:r w:rsidR="00D47670" w:rsidRPr="00D624B1">
        <w:rPr>
          <w:rFonts w:ascii="Arial" w:hAnsi="Arial" w:cs="Arial"/>
          <w:sz w:val="22"/>
          <w:szCs w:val="22"/>
        </w:rPr>
        <w:t xml:space="preserve"> </w:t>
      </w:r>
      <w:r w:rsidR="00D47670">
        <w:rPr>
          <w:rFonts w:ascii="Arial" w:hAnsi="Arial" w:cs="Arial"/>
          <w:sz w:val="22"/>
          <w:szCs w:val="22"/>
        </w:rPr>
        <w:t>W</w:t>
      </w:r>
      <w:r w:rsidR="00D47670" w:rsidRPr="00D624B1">
        <w:rPr>
          <w:rFonts w:ascii="Arial" w:hAnsi="Arial" w:cs="Arial"/>
          <w:sz w:val="22"/>
          <w:szCs w:val="22"/>
        </w:rPr>
        <w:t xml:space="preserve">indows </w:t>
      </w:r>
      <w:r w:rsidR="00D47670">
        <w:rPr>
          <w:rFonts w:ascii="Arial" w:hAnsi="Arial" w:cs="Arial"/>
          <w:sz w:val="22"/>
          <w:szCs w:val="22"/>
        </w:rPr>
        <w:t>sont</w:t>
      </w:r>
      <w:r w:rsidR="00D47670" w:rsidRPr="00D624B1">
        <w:rPr>
          <w:rFonts w:ascii="Arial" w:hAnsi="Arial" w:cs="Arial"/>
          <w:sz w:val="22"/>
          <w:szCs w:val="22"/>
        </w:rPr>
        <w:t xml:space="preserve"> ouverte</w:t>
      </w:r>
      <w:r w:rsidR="00D47670">
        <w:rPr>
          <w:rFonts w:ascii="Arial" w:hAnsi="Arial" w:cs="Arial"/>
          <w:sz w:val="22"/>
          <w:szCs w:val="22"/>
        </w:rPr>
        <w:t>s</w:t>
      </w:r>
      <w:r w:rsidR="00D47670" w:rsidRPr="00D624B1" w:rsidDel="00D47670">
        <w:rPr>
          <w:rFonts w:ascii="Arial" w:hAnsi="Arial" w:cs="Arial"/>
          <w:sz w:val="22"/>
          <w:szCs w:val="22"/>
        </w:rPr>
        <w:t xml:space="preserve"> </w:t>
      </w:r>
      <w:r w:rsidRPr="00D624B1">
        <w:rPr>
          <w:rFonts w:ascii="Arial" w:hAnsi="Arial" w:cs="Arial"/>
          <w:sz w:val="22"/>
          <w:szCs w:val="22"/>
        </w:rPr>
        <w:t>.</w:t>
      </w:r>
      <w:r w:rsidR="00CF05EC">
        <w:rPr>
          <w:rFonts w:ascii="Arial" w:hAnsi="Arial" w:cs="Arial"/>
          <w:sz w:val="22"/>
          <w:szCs w:val="22"/>
        </w:rPr>
        <w:t xml:space="preserve"> Dans Home cela bascule entre les différentes applications déjà ouvertes dans Home.</w:t>
      </w:r>
    </w:p>
    <w:p w14:paraId="799AA675" w14:textId="0FF9C405" w:rsidR="000359A8" w:rsidRDefault="000359A8" w:rsidP="000359A8">
      <w:pPr>
        <w:pStyle w:val="Textebrut"/>
        <w:rPr>
          <w:rFonts w:ascii="Arial" w:hAnsi="Arial" w:cs="Arial"/>
          <w:sz w:val="22"/>
          <w:szCs w:val="22"/>
        </w:rPr>
      </w:pPr>
      <w:r w:rsidRPr="00D624B1">
        <w:rPr>
          <w:rFonts w:ascii="Arial" w:hAnsi="Arial" w:cs="Arial"/>
          <w:sz w:val="22"/>
          <w:szCs w:val="22"/>
        </w:rPr>
        <w:t>Bt</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2 </w:t>
      </w:r>
      <w:r w:rsidR="00553D16">
        <w:rPr>
          <w:rFonts w:ascii="Arial" w:hAnsi="Arial" w:cs="Arial"/>
          <w:sz w:val="22"/>
          <w:szCs w:val="22"/>
        </w:rPr>
        <w:t>tap</w:t>
      </w:r>
      <w:r w:rsidR="000E603E" w:rsidRPr="00D624B1">
        <w:rPr>
          <w:rFonts w:ascii="Arial" w:hAnsi="Arial" w:cs="Arial"/>
          <w:sz w:val="22"/>
          <w:szCs w:val="22"/>
        </w:rPr>
        <w:t>s à 1 doigt</w:t>
      </w:r>
      <w:r w:rsidR="005F30C4">
        <w:rPr>
          <w:rFonts w:ascii="Arial" w:hAnsi="Arial" w:cs="Arial"/>
          <w:sz w:val="22"/>
          <w:szCs w:val="22"/>
        </w:rPr>
        <w:t xml:space="preserve"> ;</w:t>
      </w:r>
      <w:r w:rsidRPr="00D624B1">
        <w:rPr>
          <w:rFonts w:ascii="Arial" w:hAnsi="Arial" w:cs="Arial"/>
          <w:sz w:val="22"/>
          <w:szCs w:val="22"/>
        </w:rPr>
        <w:t xml:space="preserve"> De Home, vous basculez sur le bureau Windows. De Windows, vous basculez à Home.</w:t>
      </w:r>
    </w:p>
    <w:p w14:paraId="7BE1B53A" w14:textId="34F43299" w:rsidR="00AE5AC5" w:rsidRPr="00D624B1" w:rsidRDefault="00AE5AC5" w:rsidP="000359A8">
      <w:pPr>
        <w:pStyle w:val="Textebrut"/>
        <w:rPr>
          <w:rFonts w:ascii="Arial" w:hAnsi="Arial" w:cs="Arial"/>
          <w:sz w:val="22"/>
          <w:szCs w:val="22"/>
        </w:rPr>
      </w:pPr>
      <w:r>
        <w:rPr>
          <w:rFonts w:ascii="Arial" w:hAnsi="Arial" w:cs="Arial"/>
          <w:sz w:val="22"/>
          <w:szCs w:val="22"/>
        </w:rPr>
        <w:t xml:space="preserve">Si Home </w:t>
      </w:r>
      <w:r w:rsidR="00372BF9">
        <w:rPr>
          <w:rFonts w:ascii="Arial" w:hAnsi="Arial" w:cs="Arial"/>
          <w:sz w:val="22"/>
          <w:szCs w:val="22"/>
        </w:rPr>
        <w:t>n</w:t>
      </w:r>
      <w:r>
        <w:rPr>
          <w:rFonts w:ascii="Arial" w:hAnsi="Arial" w:cs="Arial"/>
          <w:sz w:val="22"/>
          <w:szCs w:val="22"/>
        </w:rPr>
        <w:t>‘est pas lancé</w:t>
      </w:r>
      <w:r w:rsidR="00372BF9">
        <w:rPr>
          <w:rFonts w:ascii="Arial" w:hAnsi="Arial" w:cs="Arial"/>
          <w:sz w:val="22"/>
          <w:szCs w:val="22"/>
        </w:rPr>
        <w:t>, cela vous positionne sur le bureau ou sur l’application o</w:t>
      </w:r>
      <w:r w:rsidR="00FC5345">
        <w:rPr>
          <w:rFonts w:ascii="Arial" w:hAnsi="Arial" w:cs="Arial"/>
          <w:sz w:val="22"/>
          <w:szCs w:val="22"/>
        </w:rPr>
        <w:t>ù</w:t>
      </w:r>
      <w:r w:rsidR="00372BF9">
        <w:rPr>
          <w:rFonts w:ascii="Arial" w:hAnsi="Arial" w:cs="Arial"/>
          <w:sz w:val="22"/>
          <w:szCs w:val="22"/>
        </w:rPr>
        <w:t xml:space="preserve"> vous étiez avant d’aller sur le bureau.</w:t>
      </w:r>
    </w:p>
    <w:p w14:paraId="3CF0DA74" w14:textId="77777777" w:rsidR="000E603E" w:rsidRPr="00D624B1" w:rsidRDefault="000359A8" w:rsidP="000E603E">
      <w:pPr>
        <w:pStyle w:val="Textebrut"/>
        <w:rPr>
          <w:rFonts w:ascii="Arial" w:hAnsi="Arial" w:cs="Arial"/>
          <w:sz w:val="22"/>
          <w:szCs w:val="22"/>
        </w:rPr>
      </w:pPr>
      <w:r w:rsidRPr="00D624B1">
        <w:rPr>
          <w:rFonts w:ascii="Arial" w:hAnsi="Arial" w:cs="Arial"/>
          <w:sz w:val="22"/>
          <w:szCs w:val="22"/>
        </w:rPr>
        <w:t>Bt</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maintenu</w:t>
      </w:r>
      <w:r w:rsidRPr="00D624B1">
        <w:rPr>
          <w:rFonts w:ascii="Arial" w:hAnsi="Arial" w:cs="Arial"/>
          <w:sz w:val="22"/>
          <w:szCs w:val="22"/>
        </w:rPr>
        <w:t xml:space="preserve"> </w:t>
      </w:r>
      <w:r w:rsidR="000E603E" w:rsidRPr="00D624B1">
        <w:rPr>
          <w:rFonts w:ascii="Arial" w:hAnsi="Arial" w:cs="Arial"/>
          <w:sz w:val="22"/>
          <w:szCs w:val="22"/>
        </w:rPr>
        <w:t>5 secondes</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Extinction/Allumage de l’écran. Ceci n’éteint pas la tablette.</w:t>
      </w:r>
    </w:p>
    <w:p w14:paraId="7EF96908" w14:textId="77777777" w:rsidR="000E603E" w:rsidRPr="00D624B1" w:rsidRDefault="000E603E" w:rsidP="000E603E">
      <w:pPr>
        <w:pStyle w:val="Textebrut"/>
        <w:rPr>
          <w:rFonts w:ascii="Arial" w:hAnsi="Arial" w:cs="Arial"/>
          <w:sz w:val="22"/>
          <w:szCs w:val="22"/>
        </w:rPr>
      </w:pPr>
    </w:p>
    <w:p w14:paraId="413F5064" w14:textId="77777777" w:rsidR="000E603E" w:rsidRPr="005C7B42" w:rsidRDefault="000E603E" w:rsidP="001C7C4B">
      <w:pPr>
        <w:pStyle w:val="Titre3"/>
      </w:pPr>
      <w:bookmarkStart w:id="53" w:name="_Toc485822943"/>
      <w:bookmarkStart w:id="54" w:name="_Toc504725517"/>
      <w:bookmarkStart w:id="55" w:name="_Toc58591888"/>
      <w:r w:rsidRPr="005C7B42">
        <w:t>Zone Slider Gauche</w:t>
      </w:r>
      <w:r w:rsidR="00E21FEC" w:rsidRPr="005C7B42">
        <w:t xml:space="preserve"> (Sg)</w:t>
      </w:r>
      <w:bookmarkEnd w:id="53"/>
      <w:bookmarkEnd w:id="54"/>
      <w:bookmarkEnd w:id="55"/>
    </w:p>
    <w:p w14:paraId="6D4B397E" w14:textId="00D79482" w:rsidR="00D338B3" w:rsidRDefault="00D338B3" w:rsidP="00761A4A">
      <w:pPr>
        <w:pStyle w:val="Textebrut"/>
        <w:rPr>
          <w:rFonts w:ascii="Arial" w:hAnsi="Arial" w:cs="Arial"/>
          <w:sz w:val="22"/>
          <w:szCs w:val="22"/>
        </w:rPr>
      </w:pPr>
      <w:r>
        <w:rPr>
          <w:noProof/>
        </w:rPr>
        <w:drawing>
          <wp:anchor distT="0" distB="0" distL="114300" distR="114300" simplePos="0" relativeHeight="251661312" behindDoc="0" locked="0" layoutInCell="1" allowOverlap="1" wp14:anchorId="6968EBF5" wp14:editId="61250487">
            <wp:simplePos x="0" y="0"/>
            <wp:positionH relativeFrom="column">
              <wp:posOffset>341</wp:posOffset>
            </wp:positionH>
            <wp:positionV relativeFrom="paragraph">
              <wp:posOffset>-2379</wp:posOffset>
            </wp:positionV>
            <wp:extent cx="1495425" cy="1447800"/>
            <wp:effectExtent l="0" t="0" r="9525" b="0"/>
            <wp:wrapSquare wrapText="bothSides"/>
            <wp:docPr id="12" name="Image 12" descr="Illustration du Slider Gauche (Sg)." title="Illustration du Slider Gauche (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95425" cy="1447800"/>
                    </a:xfrm>
                    <a:prstGeom prst="rect">
                      <a:avLst/>
                    </a:prstGeom>
                  </pic:spPr>
                </pic:pic>
              </a:graphicData>
            </a:graphic>
          </wp:anchor>
        </w:drawing>
      </w:r>
    </w:p>
    <w:p w14:paraId="34FBE92A" w14:textId="67EF959B" w:rsidR="00E21FEC" w:rsidRPr="00D624B1" w:rsidRDefault="00E21FEC" w:rsidP="00761A4A">
      <w:pPr>
        <w:pStyle w:val="Textebrut"/>
        <w:rPr>
          <w:rFonts w:ascii="Arial" w:hAnsi="Arial" w:cs="Arial"/>
          <w:sz w:val="22"/>
          <w:szCs w:val="22"/>
        </w:rPr>
      </w:pPr>
      <w:r w:rsidRPr="00D624B1">
        <w:rPr>
          <w:rFonts w:ascii="Arial" w:hAnsi="Arial" w:cs="Arial"/>
          <w:sz w:val="22"/>
          <w:szCs w:val="22"/>
        </w:rPr>
        <w:t>Le tableau ci-dessous présente les différents gestes. Les colonnes sont séparées par un point-virgule (;).</w:t>
      </w:r>
    </w:p>
    <w:p w14:paraId="3F2CCC1F" w14:textId="1B80BF2C" w:rsidR="00E21FEC" w:rsidRDefault="00E21FEC"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336878">
        <w:rPr>
          <w:rFonts w:ascii="Arial" w:hAnsi="Arial" w:cs="Arial"/>
          <w:sz w:val="22"/>
          <w:szCs w:val="22"/>
        </w:rPr>
        <w:t>,</w:t>
      </w:r>
      <w:r w:rsidR="00D47670">
        <w:rPr>
          <w:rFonts w:ascii="Arial" w:hAnsi="Arial" w:cs="Arial"/>
          <w:sz w:val="22"/>
          <w:szCs w:val="22"/>
        </w:rPr>
        <w:t xml:space="preserve"> </w:t>
      </w:r>
      <w:r w:rsidR="00484A21">
        <w:rPr>
          <w:rFonts w:ascii="Arial" w:hAnsi="Arial" w:cs="Arial"/>
          <w:sz w:val="22"/>
          <w:szCs w:val="22"/>
        </w:rPr>
        <w:t>Jaws</w:t>
      </w:r>
      <w:r w:rsidRPr="00D624B1">
        <w:rPr>
          <w:rFonts w:ascii="Arial" w:hAnsi="Arial" w:cs="Arial"/>
          <w:sz w:val="22"/>
          <w:szCs w:val="22"/>
        </w:rPr>
        <w:t xml:space="preserve"> et </w:t>
      </w:r>
      <w:r w:rsidR="00D47670">
        <w:rPr>
          <w:rFonts w:ascii="Arial" w:hAnsi="Arial" w:cs="Arial"/>
          <w:sz w:val="22"/>
          <w:szCs w:val="22"/>
        </w:rPr>
        <w:t>Nvda</w:t>
      </w:r>
      <w:r w:rsidRPr="00D624B1">
        <w:rPr>
          <w:rFonts w:ascii="Arial" w:hAnsi="Arial" w:cs="Arial"/>
          <w:sz w:val="22"/>
          <w:szCs w:val="22"/>
        </w:rPr>
        <w:t>. Si ce n’est pas le cas, cela sera précisé.</w:t>
      </w:r>
    </w:p>
    <w:p w14:paraId="0D1679AD" w14:textId="77777777" w:rsidR="00D47670" w:rsidRPr="00D624B1" w:rsidRDefault="00D47670" w:rsidP="00761A4A">
      <w:pPr>
        <w:pStyle w:val="Textebrut"/>
        <w:rPr>
          <w:rFonts w:ascii="Arial" w:hAnsi="Arial" w:cs="Arial"/>
          <w:sz w:val="22"/>
          <w:szCs w:val="22"/>
        </w:rPr>
      </w:pPr>
    </w:p>
    <w:p w14:paraId="349F8F43" w14:textId="77777777" w:rsidR="00E21FEC" w:rsidRPr="00D624B1" w:rsidRDefault="00ED7C8B" w:rsidP="00E21FEC">
      <w:pPr>
        <w:pStyle w:val="Textebrut"/>
        <w:rPr>
          <w:rFonts w:ascii="Arial" w:hAnsi="Arial" w:cs="Arial"/>
          <w:sz w:val="22"/>
          <w:szCs w:val="22"/>
        </w:rPr>
      </w:pPr>
      <w:r w:rsidRPr="00D624B1">
        <w:rPr>
          <w:rFonts w:ascii="Arial" w:hAnsi="Arial" w:cs="Arial"/>
          <w:sz w:val="22"/>
          <w:szCs w:val="22"/>
        </w:rPr>
        <w:t>Zone</w:t>
      </w:r>
      <w:r w:rsidR="005F30C4">
        <w:rPr>
          <w:rFonts w:ascii="Arial" w:hAnsi="Arial" w:cs="Arial"/>
          <w:sz w:val="22"/>
          <w:szCs w:val="22"/>
        </w:rPr>
        <w:t xml:space="preserve"> ;</w:t>
      </w:r>
      <w:r w:rsidR="00E21FEC" w:rsidRPr="00D624B1">
        <w:rPr>
          <w:rFonts w:ascii="Arial" w:hAnsi="Arial" w:cs="Arial"/>
          <w:sz w:val="22"/>
          <w:szCs w:val="22"/>
        </w:rPr>
        <w:t xml:space="preserve"> </w:t>
      </w:r>
      <w:r w:rsidR="00C4463E">
        <w:rPr>
          <w:rFonts w:ascii="Arial" w:hAnsi="Arial" w:cs="Arial"/>
          <w:sz w:val="22"/>
          <w:szCs w:val="22"/>
        </w:rPr>
        <w:t>Geste</w:t>
      </w:r>
      <w:r w:rsidR="005F30C4">
        <w:rPr>
          <w:rFonts w:ascii="Arial" w:hAnsi="Arial" w:cs="Arial"/>
          <w:sz w:val="22"/>
          <w:szCs w:val="22"/>
        </w:rPr>
        <w:t xml:space="preserve"> ;</w:t>
      </w:r>
      <w:r w:rsidR="00C4463E">
        <w:rPr>
          <w:rFonts w:ascii="Arial" w:hAnsi="Arial" w:cs="Arial"/>
          <w:sz w:val="22"/>
          <w:szCs w:val="22"/>
        </w:rPr>
        <w:t xml:space="preserve"> </w:t>
      </w:r>
      <w:r w:rsidR="00E21FEC" w:rsidRPr="00D624B1">
        <w:rPr>
          <w:rFonts w:ascii="Arial" w:hAnsi="Arial" w:cs="Arial"/>
          <w:sz w:val="22"/>
          <w:szCs w:val="22"/>
        </w:rPr>
        <w:t>Action</w:t>
      </w:r>
    </w:p>
    <w:p w14:paraId="4851ADDC" w14:textId="123C5330" w:rsidR="00A06A54" w:rsidRDefault="00E21FEC" w:rsidP="00E21FEC">
      <w:pPr>
        <w:pStyle w:val="Textebrut"/>
        <w:rPr>
          <w:rFonts w:ascii="Arial" w:hAnsi="Arial" w:cs="Arial"/>
          <w:sz w:val="22"/>
          <w:szCs w:val="22"/>
        </w:rPr>
      </w:pPr>
      <w:r w:rsidRPr="00D624B1">
        <w:rPr>
          <w:rFonts w:ascii="Arial" w:hAnsi="Arial" w:cs="Arial"/>
          <w:sz w:val="22"/>
          <w:szCs w:val="22"/>
        </w:rPr>
        <w:t>Sg</w:t>
      </w:r>
      <w:r w:rsidR="005F30C4">
        <w:rPr>
          <w:rFonts w:ascii="Arial" w:hAnsi="Arial" w:cs="Arial"/>
          <w:sz w:val="22"/>
          <w:szCs w:val="22"/>
        </w:rPr>
        <w:t xml:space="preserve"> ;</w:t>
      </w:r>
      <w:r w:rsidR="000E603E" w:rsidRPr="00D624B1">
        <w:rPr>
          <w:rFonts w:ascii="Arial" w:hAnsi="Arial" w:cs="Arial"/>
          <w:sz w:val="22"/>
          <w:szCs w:val="22"/>
        </w:rPr>
        <w:t>1 doigt glissé vers le haut</w:t>
      </w:r>
      <w:r w:rsidR="005F30C4">
        <w:rPr>
          <w:rFonts w:ascii="Arial" w:hAnsi="Arial" w:cs="Arial"/>
          <w:sz w:val="22"/>
          <w:szCs w:val="22"/>
        </w:rPr>
        <w:t xml:space="preserve"> ;</w:t>
      </w:r>
      <w:r w:rsidRPr="00D624B1">
        <w:rPr>
          <w:rFonts w:ascii="Arial" w:hAnsi="Arial" w:cs="Arial"/>
          <w:sz w:val="22"/>
          <w:szCs w:val="22"/>
        </w:rPr>
        <w:t xml:space="preserve"> </w:t>
      </w:r>
      <w:r w:rsidR="00484A21">
        <w:rPr>
          <w:rFonts w:ascii="Arial" w:hAnsi="Arial" w:cs="Arial"/>
          <w:sz w:val="22"/>
          <w:szCs w:val="22"/>
        </w:rPr>
        <w:t>Affiche le type de braille utilisé.</w:t>
      </w:r>
    </w:p>
    <w:p w14:paraId="21A37A73" w14:textId="7777F2B6" w:rsidR="00CF05EC" w:rsidRDefault="00CF05EC" w:rsidP="00E21FEC">
      <w:pPr>
        <w:pStyle w:val="Textebrut"/>
        <w:rPr>
          <w:rFonts w:ascii="Arial" w:hAnsi="Arial" w:cs="Arial"/>
          <w:sz w:val="22"/>
          <w:szCs w:val="22"/>
        </w:rPr>
      </w:pPr>
    </w:p>
    <w:p w14:paraId="27982B91" w14:textId="4C8190F9" w:rsidR="00E21FEC" w:rsidRPr="00D624B1" w:rsidRDefault="00E21FEC" w:rsidP="00E21FEC">
      <w:pPr>
        <w:pStyle w:val="Textebrut"/>
        <w:rPr>
          <w:rFonts w:ascii="Arial" w:hAnsi="Arial" w:cs="Arial"/>
          <w:sz w:val="22"/>
          <w:szCs w:val="22"/>
        </w:rPr>
      </w:pPr>
      <w:r w:rsidRPr="00D624B1">
        <w:rPr>
          <w:rFonts w:ascii="Arial" w:hAnsi="Arial" w:cs="Arial"/>
          <w:sz w:val="22"/>
          <w:szCs w:val="22"/>
        </w:rPr>
        <w:t>Sg</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le bas</w:t>
      </w:r>
      <w:r w:rsidR="005F30C4">
        <w:rPr>
          <w:rFonts w:ascii="Arial" w:hAnsi="Arial" w:cs="Arial"/>
          <w:sz w:val="22"/>
          <w:szCs w:val="22"/>
        </w:rPr>
        <w:t xml:space="preserve"> ;</w:t>
      </w:r>
      <w:r w:rsidRPr="00D624B1">
        <w:rPr>
          <w:rFonts w:ascii="Arial" w:hAnsi="Arial" w:cs="Arial"/>
          <w:sz w:val="22"/>
          <w:szCs w:val="22"/>
        </w:rPr>
        <w:t xml:space="preserve"> </w:t>
      </w:r>
      <w:r w:rsidR="00F946DA">
        <w:rPr>
          <w:rFonts w:ascii="Arial" w:hAnsi="Arial" w:cs="Arial"/>
          <w:sz w:val="22"/>
          <w:szCs w:val="22"/>
        </w:rPr>
        <w:t>Désactive</w:t>
      </w:r>
      <w:r w:rsidR="00F946DA" w:rsidRPr="00D624B1">
        <w:rPr>
          <w:rFonts w:ascii="Arial" w:hAnsi="Arial" w:cs="Arial"/>
          <w:sz w:val="22"/>
          <w:szCs w:val="22"/>
        </w:rPr>
        <w:t xml:space="preserve"> </w:t>
      </w:r>
      <w:r w:rsidRPr="00D624B1">
        <w:rPr>
          <w:rFonts w:ascii="Arial" w:hAnsi="Arial" w:cs="Arial"/>
          <w:sz w:val="22"/>
          <w:szCs w:val="22"/>
        </w:rPr>
        <w:t>les claviers.</w:t>
      </w:r>
    </w:p>
    <w:p w14:paraId="13CC1313" w14:textId="691F2EE9" w:rsidR="000E603E" w:rsidRDefault="00E21FEC" w:rsidP="000E603E">
      <w:pPr>
        <w:pStyle w:val="Textebrut"/>
        <w:rPr>
          <w:rFonts w:ascii="Arial" w:hAnsi="Arial" w:cs="Arial"/>
          <w:sz w:val="22"/>
          <w:szCs w:val="22"/>
        </w:rPr>
      </w:pPr>
      <w:r w:rsidRPr="00D624B1">
        <w:rPr>
          <w:rFonts w:ascii="Arial" w:hAnsi="Arial" w:cs="Arial"/>
          <w:sz w:val="22"/>
          <w:szCs w:val="22"/>
        </w:rPr>
        <w:t>Sg</w:t>
      </w:r>
      <w:r w:rsidR="005F30C4">
        <w:rPr>
          <w:rFonts w:ascii="Arial" w:hAnsi="Arial" w:cs="Arial"/>
          <w:sz w:val="22"/>
          <w:szCs w:val="22"/>
        </w:rPr>
        <w:t xml:space="preserve"> ;</w:t>
      </w:r>
      <w:r w:rsidRPr="00D624B1">
        <w:rPr>
          <w:rFonts w:ascii="Arial" w:hAnsi="Arial" w:cs="Arial"/>
          <w:sz w:val="22"/>
          <w:szCs w:val="22"/>
        </w:rPr>
        <w:t xml:space="preserve"> </w:t>
      </w:r>
      <w:r w:rsidR="006D1983" w:rsidRPr="00D624B1">
        <w:rPr>
          <w:rFonts w:ascii="Arial" w:hAnsi="Arial" w:cs="Arial"/>
          <w:sz w:val="22"/>
          <w:szCs w:val="22"/>
        </w:rPr>
        <w:t xml:space="preserve">1 </w:t>
      </w:r>
      <w:r w:rsidR="000E603E" w:rsidRPr="00D624B1">
        <w:rPr>
          <w:rFonts w:ascii="Arial" w:hAnsi="Arial" w:cs="Arial"/>
          <w:sz w:val="22"/>
          <w:szCs w:val="22"/>
        </w:rPr>
        <w:t xml:space="preserve">doigt </w:t>
      </w:r>
      <w:r w:rsidR="006D1983" w:rsidRPr="00D624B1">
        <w:rPr>
          <w:rFonts w:ascii="Arial" w:hAnsi="Arial" w:cs="Arial"/>
          <w:sz w:val="22"/>
          <w:szCs w:val="22"/>
        </w:rPr>
        <w:t xml:space="preserve">maintenu pendant 5 </w:t>
      </w:r>
      <w:r w:rsidR="00ED7C8B" w:rsidRPr="00D624B1">
        <w:rPr>
          <w:rFonts w:ascii="Arial" w:hAnsi="Arial" w:cs="Arial"/>
          <w:sz w:val="22"/>
          <w:szCs w:val="22"/>
        </w:rPr>
        <w:t>secondes</w:t>
      </w:r>
      <w:r w:rsidR="005F30C4">
        <w:rPr>
          <w:rFonts w:ascii="Arial" w:hAnsi="Arial" w:cs="Arial"/>
          <w:sz w:val="22"/>
          <w:szCs w:val="22"/>
        </w:rPr>
        <w:t xml:space="preserve"> ;</w:t>
      </w:r>
      <w:r w:rsidRPr="00D624B1">
        <w:rPr>
          <w:rFonts w:ascii="Arial" w:hAnsi="Arial" w:cs="Arial"/>
          <w:sz w:val="22"/>
          <w:szCs w:val="22"/>
        </w:rPr>
        <w:t xml:space="preserve"> </w:t>
      </w:r>
      <w:r w:rsidR="00F946DA">
        <w:rPr>
          <w:rFonts w:ascii="Arial" w:hAnsi="Arial" w:cs="Arial"/>
          <w:sz w:val="22"/>
          <w:szCs w:val="22"/>
        </w:rPr>
        <w:t>Active</w:t>
      </w:r>
      <w:r w:rsidR="00F946DA" w:rsidRPr="00D624B1">
        <w:rPr>
          <w:rFonts w:ascii="Arial" w:hAnsi="Arial" w:cs="Arial"/>
          <w:sz w:val="22"/>
          <w:szCs w:val="22"/>
        </w:rPr>
        <w:t xml:space="preserve"> </w:t>
      </w:r>
      <w:r w:rsidR="000E603E" w:rsidRPr="00D624B1">
        <w:rPr>
          <w:rFonts w:ascii="Arial" w:hAnsi="Arial" w:cs="Arial"/>
          <w:sz w:val="22"/>
          <w:szCs w:val="22"/>
        </w:rPr>
        <w:t xml:space="preserve">le clavier </w:t>
      </w:r>
      <w:r w:rsidR="00DF17A1" w:rsidRPr="00D624B1">
        <w:rPr>
          <w:rFonts w:ascii="Arial" w:hAnsi="Arial" w:cs="Arial"/>
          <w:sz w:val="22"/>
          <w:szCs w:val="22"/>
        </w:rPr>
        <w:t>voyant</w:t>
      </w:r>
      <w:r w:rsidR="000E603E" w:rsidRPr="00D624B1">
        <w:rPr>
          <w:rFonts w:ascii="Arial" w:hAnsi="Arial" w:cs="Arial"/>
          <w:sz w:val="22"/>
          <w:szCs w:val="22"/>
        </w:rPr>
        <w:t>.</w:t>
      </w:r>
    </w:p>
    <w:p w14:paraId="06412934" w14:textId="54B682E6" w:rsidR="00336878" w:rsidRPr="00D624B1" w:rsidRDefault="00336878" w:rsidP="000E603E">
      <w:pPr>
        <w:pStyle w:val="Textebrut"/>
        <w:rPr>
          <w:rFonts w:ascii="Arial" w:hAnsi="Arial" w:cs="Arial"/>
          <w:sz w:val="22"/>
          <w:szCs w:val="22"/>
        </w:rPr>
      </w:pPr>
      <w:r>
        <w:rPr>
          <w:rFonts w:ascii="Arial" w:hAnsi="Arial" w:cs="Arial"/>
          <w:sz w:val="22"/>
          <w:szCs w:val="22"/>
        </w:rPr>
        <w:t xml:space="preserve">Avec </w:t>
      </w:r>
      <w:r w:rsidR="00484A21">
        <w:rPr>
          <w:rFonts w:ascii="Arial" w:hAnsi="Arial" w:cs="Arial"/>
          <w:sz w:val="22"/>
          <w:szCs w:val="22"/>
        </w:rPr>
        <w:t>Jaws</w:t>
      </w:r>
      <w:r>
        <w:rPr>
          <w:rFonts w:ascii="Arial" w:hAnsi="Arial" w:cs="Arial"/>
          <w:sz w:val="22"/>
          <w:szCs w:val="22"/>
        </w:rPr>
        <w:t xml:space="preserve">, lorsque le clavier voyant est monté, c’est la gestuelle de </w:t>
      </w:r>
      <w:r w:rsidR="00484A21">
        <w:rPr>
          <w:rFonts w:ascii="Arial" w:hAnsi="Arial" w:cs="Arial"/>
          <w:sz w:val="22"/>
          <w:szCs w:val="22"/>
        </w:rPr>
        <w:t>Jaws</w:t>
      </w:r>
      <w:r>
        <w:rPr>
          <w:rFonts w:ascii="Arial" w:hAnsi="Arial" w:cs="Arial"/>
          <w:sz w:val="22"/>
          <w:szCs w:val="22"/>
        </w:rPr>
        <w:t xml:space="preserve"> qui fonctionne. Pour passer à la gestuelle de windows, il faut utiliser le geste «rotor à 5 doigts». Il s’agit de faire un mouvement rotatif avec 5 doigts.</w:t>
      </w:r>
    </w:p>
    <w:p w14:paraId="170478A0" w14:textId="77777777" w:rsidR="000E603E" w:rsidRPr="00D624B1" w:rsidRDefault="000E603E" w:rsidP="000E603E">
      <w:pPr>
        <w:pStyle w:val="Textebrut"/>
        <w:rPr>
          <w:rFonts w:ascii="Arial" w:hAnsi="Arial" w:cs="Arial"/>
          <w:sz w:val="22"/>
          <w:szCs w:val="22"/>
        </w:rPr>
      </w:pPr>
    </w:p>
    <w:p w14:paraId="219458DC" w14:textId="77777777" w:rsidR="000E603E" w:rsidRPr="005C7B42" w:rsidRDefault="00E21FEC" w:rsidP="001C7C4B">
      <w:pPr>
        <w:pStyle w:val="Titre3"/>
      </w:pPr>
      <w:bookmarkStart w:id="56" w:name="_Toc485822944"/>
      <w:bookmarkStart w:id="57" w:name="_Toc504725518"/>
      <w:bookmarkStart w:id="58" w:name="_Toc58591889"/>
      <w:r w:rsidRPr="005C7B42">
        <w:t xml:space="preserve">Zone </w:t>
      </w:r>
      <w:r w:rsidR="000E603E" w:rsidRPr="005C7B42">
        <w:t>Slider Bas</w:t>
      </w:r>
      <w:r w:rsidRPr="005C7B42">
        <w:t xml:space="preserve"> (Sb)</w:t>
      </w:r>
      <w:bookmarkEnd w:id="56"/>
      <w:bookmarkEnd w:id="57"/>
      <w:bookmarkEnd w:id="58"/>
    </w:p>
    <w:p w14:paraId="32FE8B82" w14:textId="40F81F55" w:rsidR="00D338B3" w:rsidRDefault="00D338B3" w:rsidP="00761A4A">
      <w:pPr>
        <w:pStyle w:val="Textebrut"/>
        <w:rPr>
          <w:rFonts w:ascii="Arial" w:hAnsi="Arial" w:cs="Arial"/>
          <w:sz w:val="22"/>
          <w:szCs w:val="22"/>
        </w:rPr>
      </w:pPr>
      <w:bookmarkStart w:id="59" w:name="_Hlk536538522"/>
      <w:r>
        <w:rPr>
          <w:noProof/>
        </w:rPr>
        <w:drawing>
          <wp:anchor distT="0" distB="0" distL="114300" distR="114300" simplePos="0" relativeHeight="251662336" behindDoc="0" locked="0" layoutInCell="1" allowOverlap="1" wp14:anchorId="09D6CD22" wp14:editId="642B9C5D">
            <wp:simplePos x="0" y="0"/>
            <wp:positionH relativeFrom="column">
              <wp:posOffset>341</wp:posOffset>
            </wp:positionH>
            <wp:positionV relativeFrom="paragraph">
              <wp:posOffset>-2985</wp:posOffset>
            </wp:positionV>
            <wp:extent cx="1447800" cy="1438275"/>
            <wp:effectExtent l="0" t="0" r="0" b="9525"/>
            <wp:wrapSquare wrapText="bothSides"/>
            <wp:docPr id="13" name="Image 13" descr="Illustration du Slider Bas (Sb)." title="Illustration du Slider Bas (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7800" cy="1438275"/>
                    </a:xfrm>
                    <a:prstGeom prst="rect">
                      <a:avLst/>
                    </a:prstGeom>
                  </pic:spPr>
                </pic:pic>
              </a:graphicData>
            </a:graphic>
          </wp:anchor>
        </w:drawing>
      </w:r>
    </w:p>
    <w:p w14:paraId="5321B561" w14:textId="768A4ED0" w:rsidR="00E21FEC" w:rsidRPr="00D624B1" w:rsidRDefault="00E21FEC" w:rsidP="00761A4A">
      <w:pPr>
        <w:pStyle w:val="Textebrut"/>
        <w:rPr>
          <w:rFonts w:ascii="Arial" w:hAnsi="Arial" w:cs="Arial"/>
          <w:sz w:val="22"/>
          <w:szCs w:val="22"/>
        </w:rPr>
      </w:pPr>
      <w:r w:rsidRPr="00D624B1">
        <w:rPr>
          <w:rFonts w:ascii="Arial" w:hAnsi="Arial" w:cs="Arial"/>
          <w:sz w:val="22"/>
          <w:szCs w:val="22"/>
        </w:rPr>
        <w:t>Le tableau ci-dessous présente les différents gestes. Les colonnes sont séparées par un point-virgule (;).</w:t>
      </w:r>
    </w:p>
    <w:p w14:paraId="4F3832B0" w14:textId="4FA7393C" w:rsidR="00E21FEC" w:rsidRDefault="00E21FEC"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5C3B45">
        <w:rPr>
          <w:rFonts w:ascii="Arial" w:hAnsi="Arial" w:cs="Arial"/>
          <w:sz w:val="22"/>
          <w:szCs w:val="22"/>
        </w:rPr>
        <w:t>,</w:t>
      </w:r>
      <w:r w:rsidRPr="00D624B1">
        <w:rPr>
          <w:rFonts w:ascii="Arial" w:hAnsi="Arial" w:cs="Arial"/>
          <w:sz w:val="22"/>
          <w:szCs w:val="22"/>
        </w:rPr>
        <w:t xml:space="preserve"> </w:t>
      </w:r>
      <w:r w:rsidR="00D47670">
        <w:rPr>
          <w:rFonts w:ascii="Arial" w:hAnsi="Arial" w:cs="Arial"/>
          <w:sz w:val="22"/>
          <w:szCs w:val="22"/>
        </w:rPr>
        <w:t>Nvda</w:t>
      </w:r>
      <w:r w:rsidR="005C3B45">
        <w:rPr>
          <w:rFonts w:ascii="Arial" w:hAnsi="Arial" w:cs="Arial"/>
          <w:sz w:val="22"/>
          <w:szCs w:val="22"/>
        </w:rPr>
        <w:t xml:space="preserve"> et </w:t>
      </w:r>
      <w:r w:rsidR="00484A21">
        <w:rPr>
          <w:rFonts w:ascii="Arial" w:hAnsi="Arial" w:cs="Arial"/>
          <w:sz w:val="22"/>
          <w:szCs w:val="22"/>
        </w:rPr>
        <w:t>Jaws</w:t>
      </w:r>
      <w:r w:rsidRPr="00D624B1">
        <w:rPr>
          <w:rFonts w:ascii="Arial" w:hAnsi="Arial" w:cs="Arial"/>
          <w:sz w:val="22"/>
          <w:szCs w:val="22"/>
        </w:rPr>
        <w:t>. Si ce n’est pas le cas, cela sera précisé.</w:t>
      </w:r>
    </w:p>
    <w:p w14:paraId="2A66E7FD" w14:textId="77777777" w:rsidR="00D47670" w:rsidRPr="00D624B1" w:rsidRDefault="00D47670" w:rsidP="00761A4A">
      <w:pPr>
        <w:pStyle w:val="Textebrut"/>
        <w:rPr>
          <w:rFonts w:ascii="Arial" w:hAnsi="Arial" w:cs="Arial"/>
          <w:sz w:val="22"/>
          <w:szCs w:val="22"/>
        </w:rPr>
      </w:pPr>
    </w:p>
    <w:p w14:paraId="39FD6BB8" w14:textId="77777777" w:rsidR="00E21FEC" w:rsidRPr="00D624B1" w:rsidRDefault="00E21FEC" w:rsidP="00E21FEC">
      <w:pPr>
        <w:pStyle w:val="Textebrut"/>
        <w:rPr>
          <w:rFonts w:ascii="Arial" w:hAnsi="Arial" w:cs="Arial"/>
          <w:sz w:val="22"/>
          <w:szCs w:val="22"/>
        </w:rPr>
      </w:pPr>
      <w:r w:rsidRPr="00D624B1">
        <w:rPr>
          <w:rFonts w:ascii="Arial" w:hAnsi="Arial" w:cs="Arial"/>
          <w:sz w:val="22"/>
          <w:szCs w:val="22"/>
        </w:rPr>
        <w:t>Zone</w:t>
      </w:r>
      <w:r w:rsidR="000E5562">
        <w:rPr>
          <w:rFonts w:ascii="Arial" w:hAnsi="Arial" w:cs="Arial"/>
          <w:sz w:val="22"/>
          <w:szCs w:val="22"/>
        </w:rPr>
        <w:t xml:space="preserve"> </w:t>
      </w:r>
      <w:r w:rsidRPr="00D624B1">
        <w:rPr>
          <w:rFonts w:ascii="Arial" w:hAnsi="Arial" w:cs="Arial"/>
          <w:sz w:val="22"/>
          <w:szCs w:val="22"/>
        </w:rPr>
        <w:t xml:space="preserve">; </w:t>
      </w:r>
      <w:r w:rsidR="00C4463E">
        <w:rPr>
          <w:rFonts w:ascii="Arial" w:hAnsi="Arial" w:cs="Arial"/>
          <w:sz w:val="22"/>
          <w:szCs w:val="22"/>
        </w:rPr>
        <w:t>Geste</w:t>
      </w:r>
      <w:r w:rsidR="005F30C4">
        <w:rPr>
          <w:rFonts w:ascii="Arial" w:hAnsi="Arial" w:cs="Arial"/>
          <w:sz w:val="22"/>
          <w:szCs w:val="22"/>
        </w:rPr>
        <w:t xml:space="preserve"> ;</w:t>
      </w:r>
      <w:r w:rsidR="00C4463E">
        <w:rPr>
          <w:rFonts w:ascii="Arial" w:hAnsi="Arial" w:cs="Arial"/>
          <w:sz w:val="22"/>
          <w:szCs w:val="22"/>
        </w:rPr>
        <w:t xml:space="preserve"> </w:t>
      </w:r>
      <w:r w:rsidRPr="00D624B1">
        <w:rPr>
          <w:rFonts w:ascii="Arial" w:hAnsi="Arial" w:cs="Arial"/>
          <w:sz w:val="22"/>
          <w:szCs w:val="22"/>
        </w:rPr>
        <w:t>Action</w:t>
      </w:r>
    </w:p>
    <w:p w14:paraId="4A1A4D42" w14:textId="77777777" w:rsidR="00E21FEC" w:rsidRPr="00D624B1" w:rsidRDefault="00E21FEC" w:rsidP="00E21FEC">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droite</w:t>
      </w:r>
      <w:r w:rsidR="005F30C4">
        <w:rPr>
          <w:rFonts w:ascii="Arial" w:hAnsi="Arial" w:cs="Arial"/>
          <w:sz w:val="22"/>
          <w:szCs w:val="22"/>
        </w:rPr>
        <w:t xml:space="preserve"> ;</w:t>
      </w:r>
      <w:r w:rsidRPr="00D624B1">
        <w:rPr>
          <w:rFonts w:ascii="Arial" w:hAnsi="Arial" w:cs="Arial"/>
          <w:sz w:val="22"/>
          <w:szCs w:val="22"/>
        </w:rPr>
        <w:t xml:space="preserve"> Déplace l’affichage braille aux 32 caractères suivants.</w:t>
      </w:r>
    </w:p>
    <w:p w14:paraId="6E12A787" w14:textId="77777777" w:rsidR="00E21FEC" w:rsidRPr="00D624B1" w:rsidRDefault="00E21FEC" w:rsidP="00E21FEC">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gauche</w:t>
      </w:r>
      <w:r w:rsidR="005F30C4">
        <w:rPr>
          <w:rFonts w:ascii="Arial" w:hAnsi="Arial" w:cs="Arial"/>
          <w:sz w:val="22"/>
          <w:szCs w:val="22"/>
        </w:rPr>
        <w:t xml:space="preserve"> ;</w:t>
      </w:r>
      <w:r w:rsidRPr="00D624B1">
        <w:rPr>
          <w:rFonts w:ascii="Arial" w:hAnsi="Arial" w:cs="Arial"/>
          <w:sz w:val="22"/>
          <w:szCs w:val="22"/>
        </w:rPr>
        <w:t xml:space="preserve"> Déplace l’affichage braille aux 32 caractères précédents.</w:t>
      </w:r>
    </w:p>
    <w:p w14:paraId="5CB1DBFB" w14:textId="5D4B9C38" w:rsidR="000E603E" w:rsidRPr="00D624B1" w:rsidRDefault="00E21FEC"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à droite</w:t>
      </w:r>
      <w:r w:rsidR="005F30C4">
        <w:rPr>
          <w:rFonts w:ascii="Arial" w:hAnsi="Arial" w:cs="Arial"/>
          <w:sz w:val="22"/>
          <w:szCs w:val="22"/>
        </w:rPr>
        <w:t xml:space="preserve"> ;</w:t>
      </w:r>
      <w:r w:rsidRPr="00D624B1">
        <w:rPr>
          <w:rFonts w:ascii="Arial" w:hAnsi="Arial" w:cs="Arial"/>
          <w:sz w:val="22"/>
          <w:szCs w:val="22"/>
        </w:rPr>
        <w:t xml:space="preserve"> Home – Menu : </w:t>
      </w:r>
      <w:r w:rsidR="004D7AD5">
        <w:rPr>
          <w:rFonts w:ascii="Arial" w:hAnsi="Arial" w:cs="Arial"/>
          <w:sz w:val="22"/>
          <w:szCs w:val="22"/>
        </w:rPr>
        <w:t>Tabulation, v</w:t>
      </w:r>
      <w:r w:rsidRPr="00D624B1">
        <w:rPr>
          <w:rFonts w:ascii="Arial" w:hAnsi="Arial" w:cs="Arial"/>
          <w:sz w:val="22"/>
          <w:szCs w:val="22"/>
        </w:rPr>
        <w:t>a à l’objet suivant de type différent.</w:t>
      </w:r>
      <w:r w:rsidR="00154E45" w:rsidRPr="00D624B1">
        <w:rPr>
          <w:rFonts w:ascii="Arial" w:hAnsi="Arial" w:cs="Arial"/>
          <w:sz w:val="22"/>
          <w:szCs w:val="22"/>
        </w:rPr>
        <w:t xml:space="preserve"> Home – texte : </w:t>
      </w:r>
      <w:r w:rsidR="000E603E" w:rsidRPr="00D624B1">
        <w:rPr>
          <w:rFonts w:ascii="Arial" w:hAnsi="Arial" w:cs="Arial"/>
          <w:sz w:val="22"/>
          <w:szCs w:val="22"/>
        </w:rPr>
        <w:t>Déplace le curseur au mot suivant.</w:t>
      </w:r>
      <w:r w:rsidR="00154E45" w:rsidRPr="00D624B1">
        <w:rPr>
          <w:rFonts w:ascii="Arial" w:hAnsi="Arial" w:cs="Arial"/>
          <w:sz w:val="22"/>
          <w:szCs w:val="22"/>
        </w:rPr>
        <w:t xml:space="preserve"> </w:t>
      </w:r>
      <w:r w:rsidR="00D47670">
        <w:rPr>
          <w:rFonts w:ascii="Arial" w:hAnsi="Arial" w:cs="Arial"/>
          <w:sz w:val="22"/>
          <w:szCs w:val="22"/>
        </w:rPr>
        <w:t>Nvda</w:t>
      </w:r>
      <w:r w:rsidR="00336878">
        <w:rPr>
          <w:rFonts w:ascii="Arial" w:hAnsi="Arial" w:cs="Arial"/>
          <w:sz w:val="22"/>
          <w:szCs w:val="22"/>
        </w:rPr>
        <w:t>-</w:t>
      </w:r>
      <w:r w:rsidR="00484A21" w:rsidDel="00484A21">
        <w:rPr>
          <w:rFonts w:ascii="Arial" w:hAnsi="Arial" w:cs="Arial"/>
          <w:sz w:val="22"/>
          <w:szCs w:val="22"/>
        </w:rPr>
        <w:t xml:space="preserve"> </w:t>
      </w:r>
      <w:r w:rsidR="00484A21">
        <w:rPr>
          <w:rFonts w:ascii="Arial" w:hAnsi="Arial" w:cs="Arial"/>
          <w:sz w:val="22"/>
          <w:szCs w:val="22"/>
        </w:rPr>
        <w:t>Jaws</w:t>
      </w:r>
      <w:r w:rsidR="00484A21" w:rsidRPr="00D624B1">
        <w:rPr>
          <w:rFonts w:ascii="Arial" w:hAnsi="Arial" w:cs="Arial"/>
          <w:sz w:val="22"/>
          <w:szCs w:val="22"/>
        </w:rPr>
        <w:t> </w:t>
      </w:r>
      <w:r w:rsidR="00154E45" w:rsidRPr="00D624B1">
        <w:rPr>
          <w:rFonts w:ascii="Arial" w:hAnsi="Arial" w:cs="Arial"/>
          <w:sz w:val="22"/>
          <w:szCs w:val="22"/>
        </w:rPr>
        <w:t xml:space="preserve">: </w:t>
      </w:r>
      <w:r w:rsidR="000E603E" w:rsidRPr="00D624B1">
        <w:rPr>
          <w:rFonts w:ascii="Arial" w:hAnsi="Arial" w:cs="Arial"/>
          <w:sz w:val="22"/>
          <w:szCs w:val="22"/>
        </w:rPr>
        <w:t>Tabulation.</w:t>
      </w:r>
    </w:p>
    <w:p w14:paraId="2E51026D" w14:textId="38B4FFFD" w:rsidR="000E603E" w:rsidRPr="00D624B1" w:rsidRDefault="00D67188"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à gauche</w:t>
      </w:r>
      <w:r w:rsidR="005F30C4">
        <w:rPr>
          <w:rFonts w:ascii="Arial" w:hAnsi="Arial" w:cs="Arial"/>
          <w:sz w:val="22"/>
          <w:szCs w:val="22"/>
        </w:rPr>
        <w:t xml:space="preserve"> ;</w:t>
      </w:r>
      <w:r w:rsidRPr="00D624B1">
        <w:rPr>
          <w:rFonts w:ascii="Arial" w:hAnsi="Arial" w:cs="Arial"/>
          <w:sz w:val="22"/>
          <w:szCs w:val="22"/>
        </w:rPr>
        <w:t xml:space="preserve"> Home – Menu : </w:t>
      </w:r>
      <w:r w:rsidR="004D7AD5">
        <w:rPr>
          <w:rFonts w:ascii="Arial" w:hAnsi="Arial" w:cs="Arial"/>
          <w:sz w:val="22"/>
          <w:szCs w:val="22"/>
        </w:rPr>
        <w:t>Tabulation arrière, v</w:t>
      </w:r>
      <w:r w:rsidR="000E603E" w:rsidRPr="00D624B1">
        <w:rPr>
          <w:rFonts w:ascii="Arial" w:hAnsi="Arial" w:cs="Arial"/>
          <w:sz w:val="22"/>
          <w:szCs w:val="22"/>
        </w:rPr>
        <w:t>a à l’objet précédent</w:t>
      </w:r>
      <w:r w:rsidR="00F36263" w:rsidRPr="00D624B1">
        <w:rPr>
          <w:rFonts w:ascii="Arial" w:hAnsi="Arial" w:cs="Arial"/>
          <w:sz w:val="22"/>
          <w:szCs w:val="22"/>
        </w:rPr>
        <w:t xml:space="preserve"> </w:t>
      </w:r>
      <w:r w:rsidR="000E603E" w:rsidRPr="00D624B1">
        <w:rPr>
          <w:rFonts w:ascii="Arial" w:hAnsi="Arial" w:cs="Arial"/>
          <w:sz w:val="22"/>
          <w:szCs w:val="22"/>
        </w:rPr>
        <w:t>de type différent.</w:t>
      </w:r>
      <w:r w:rsidRPr="00D624B1">
        <w:rPr>
          <w:rFonts w:ascii="Arial" w:hAnsi="Arial" w:cs="Arial"/>
          <w:sz w:val="22"/>
          <w:szCs w:val="22"/>
        </w:rPr>
        <w:t xml:space="preserve"> Home – texte : </w:t>
      </w:r>
      <w:r w:rsidR="000E603E" w:rsidRPr="00D624B1">
        <w:rPr>
          <w:rFonts w:ascii="Arial" w:hAnsi="Arial" w:cs="Arial"/>
          <w:sz w:val="22"/>
          <w:szCs w:val="22"/>
        </w:rPr>
        <w:t>Déplace le curseur au mot précédent.</w:t>
      </w:r>
      <w:r w:rsidRPr="00D624B1">
        <w:rPr>
          <w:rFonts w:ascii="Arial" w:hAnsi="Arial" w:cs="Arial"/>
          <w:sz w:val="22"/>
          <w:szCs w:val="22"/>
        </w:rPr>
        <w:t xml:space="preserve"> </w:t>
      </w:r>
      <w:r w:rsidR="00D47670">
        <w:rPr>
          <w:rFonts w:ascii="Arial" w:hAnsi="Arial" w:cs="Arial"/>
          <w:sz w:val="22"/>
          <w:szCs w:val="22"/>
        </w:rPr>
        <w:t>Nvda</w:t>
      </w:r>
      <w:r w:rsidR="00336878">
        <w:rPr>
          <w:rFonts w:ascii="Arial" w:hAnsi="Arial" w:cs="Arial"/>
          <w:sz w:val="22"/>
          <w:szCs w:val="22"/>
        </w:rPr>
        <w:t>-</w:t>
      </w:r>
      <w:r w:rsidR="00484A21" w:rsidDel="00484A21">
        <w:rPr>
          <w:rFonts w:ascii="Arial" w:hAnsi="Arial" w:cs="Arial"/>
          <w:sz w:val="22"/>
          <w:szCs w:val="22"/>
        </w:rPr>
        <w:t xml:space="preserve"> </w:t>
      </w:r>
      <w:r w:rsidR="00484A21">
        <w:rPr>
          <w:rFonts w:ascii="Arial" w:hAnsi="Arial" w:cs="Arial"/>
          <w:sz w:val="22"/>
          <w:szCs w:val="22"/>
        </w:rPr>
        <w:t>Jaws</w:t>
      </w:r>
      <w:r w:rsidR="00484A21" w:rsidRPr="00D624B1">
        <w:rPr>
          <w:rFonts w:ascii="Arial" w:hAnsi="Arial" w:cs="Arial"/>
          <w:sz w:val="22"/>
          <w:szCs w:val="22"/>
        </w:rPr>
        <w:t> </w:t>
      </w:r>
      <w:r w:rsidRPr="00D624B1">
        <w:rPr>
          <w:rFonts w:ascii="Arial" w:hAnsi="Arial" w:cs="Arial"/>
          <w:sz w:val="22"/>
          <w:szCs w:val="22"/>
        </w:rPr>
        <w:t xml:space="preserve">: </w:t>
      </w:r>
      <w:r w:rsidR="000E603E" w:rsidRPr="00D624B1">
        <w:rPr>
          <w:rFonts w:ascii="Arial" w:hAnsi="Arial" w:cs="Arial"/>
          <w:sz w:val="22"/>
          <w:szCs w:val="22"/>
        </w:rPr>
        <w:t>Shift +Tabulation.</w:t>
      </w:r>
    </w:p>
    <w:p w14:paraId="74D6EC0E" w14:textId="12CD591E" w:rsidR="000E603E" w:rsidRPr="00D624B1" w:rsidRDefault="00D67188" w:rsidP="000E603E">
      <w:pPr>
        <w:pStyle w:val="Textebrut"/>
        <w:rPr>
          <w:rFonts w:ascii="Arial" w:hAnsi="Arial" w:cs="Arial"/>
          <w:sz w:val="22"/>
          <w:szCs w:val="22"/>
        </w:rPr>
      </w:pPr>
      <w:r w:rsidRPr="00D624B1">
        <w:rPr>
          <w:rFonts w:ascii="Arial" w:hAnsi="Arial" w:cs="Arial"/>
          <w:sz w:val="22"/>
          <w:szCs w:val="22"/>
        </w:rPr>
        <w:lastRenderedPageBreak/>
        <w:t>Sb</w:t>
      </w:r>
      <w:r w:rsidR="005F30C4">
        <w:rPr>
          <w:rFonts w:ascii="Arial" w:hAnsi="Arial" w:cs="Arial"/>
          <w:sz w:val="22"/>
          <w:szCs w:val="22"/>
        </w:rPr>
        <w:t xml:space="preserve"> ;</w:t>
      </w:r>
      <w:r w:rsidR="000E603E" w:rsidRPr="00D624B1">
        <w:rPr>
          <w:rFonts w:ascii="Arial" w:hAnsi="Arial" w:cs="Arial"/>
          <w:sz w:val="22"/>
          <w:szCs w:val="22"/>
        </w:rPr>
        <w:t xml:space="preserve"> 2 doigts glissés à droite puis à gauche</w:t>
      </w:r>
      <w:r w:rsidR="00D47670">
        <w:rPr>
          <w:rFonts w:ascii="Arial" w:hAnsi="Arial" w:cs="Arial"/>
          <w:sz w:val="22"/>
          <w:szCs w:val="22"/>
        </w:rPr>
        <w:t xml:space="preserve"> (aller-retour)</w:t>
      </w:r>
      <w:r w:rsidR="005F30C4">
        <w:rPr>
          <w:rFonts w:ascii="Arial" w:hAnsi="Arial" w:cs="Arial"/>
          <w:sz w:val="22"/>
          <w:szCs w:val="22"/>
        </w:rPr>
        <w:t xml:space="preserve"> ;</w:t>
      </w:r>
      <w:r w:rsidRPr="00D624B1">
        <w:rPr>
          <w:rFonts w:ascii="Arial" w:hAnsi="Arial" w:cs="Arial"/>
          <w:sz w:val="22"/>
          <w:szCs w:val="22"/>
        </w:rPr>
        <w:t xml:space="preserve"> Home – Menu : </w:t>
      </w:r>
      <w:r w:rsidR="004D7AD5">
        <w:rPr>
          <w:rFonts w:ascii="Arial" w:hAnsi="Arial" w:cs="Arial"/>
          <w:sz w:val="22"/>
          <w:szCs w:val="22"/>
        </w:rPr>
        <w:t>Echappement, s</w:t>
      </w:r>
      <w:r w:rsidR="000E603E" w:rsidRPr="00D624B1">
        <w:rPr>
          <w:rFonts w:ascii="Arial" w:hAnsi="Arial" w:cs="Arial"/>
          <w:sz w:val="22"/>
          <w:szCs w:val="22"/>
        </w:rPr>
        <w:t>ort du menu et ramène dans l’application.</w:t>
      </w:r>
      <w:r w:rsidRPr="00D624B1">
        <w:rPr>
          <w:rFonts w:ascii="Arial" w:hAnsi="Arial" w:cs="Arial"/>
          <w:sz w:val="22"/>
          <w:szCs w:val="22"/>
        </w:rPr>
        <w:t xml:space="preserve"> Home – texte : </w:t>
      </w:r>
      <w:r w:rsidR="000E603E" w:rsidRPr="00D624B1">
        <w:rPr>
          <w:rFonts w:ascii="Arial" w:hAnsi="Arial" w:cs="Arial"/>
          <w:sz w:val="22"/>
          <w:szCs w:val="22"/>
        </w:rPr>
        <w:t>Désélectionne du texte sélectionné.</w:t>
      </w:r>
      <w:r w:rsidRPr="00D624B1">
        <w:rPr>
          <w:rFonts w:ascii="Arial" w:hAnsi="Arial" w:cs="Arial"/>
          <w:sz w:val="22"/>
          <w:szCs w:val="22"/>
        </w:rPr>
        <w:t xml:space="preserve"> </w:t>
      </w:r>
      <w:r w:rsidR="003B2CF6">
        <w:rPr>
          <w:rFonts w:ascii="Arial" w:hAnsi="Arial" w:cs="Arial"/>
          <w:sz w:val="22"/>
          <w:szCs w:val="22"/>
        </w:rPr>
        <w:t>Nvda</w:t>
      </w:r>
      <w:r w:rsidR="00336878">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xml:space="preserve"> : </w:t>
      </w:r>
      <w:r w:rsidR="000E603E" w:rsidRPr="00D624B1">
        <w:rPr>
          <w:rFonts w:ascii="Arial" w:hAnsi="Arial" w:cs="Arial"/>
          <w:sz w:val="22"/>
          <w:szCs w:val="22"/>
        </w:rPr>
        <w:t>Echappement.</w:t>
      </w:r>
    </w:p>
    <w:p w14:paraId="742ADAD5" w14:textId="6AE07CF5" w:rsidR="00D67188" w:rsidRPr="00D624B1" w:rsidRDefault="00D67188" w:rsidP="00D6718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à gauche puis à droite</w:t>
      </w:r>
      <w:r w:rsidR="005F30C4">
        <w:rPr>
          <w:rFonts w:ascii="Arial" w:hAnsi="Arial" w:cs="Arial"/>
          <w:sz w:val="22"/>
          <w:szCs w:val="22"/>
        </w:rPr>
        <w:t xml:space="preserve"> </w:t>
      </w:r>
      <w:r w:rsidR="003B2CF6">
        <w:rPr>
          <w:rFonts w:ascii="Arial" w:hAnsi="Arial" w:cs="Arial"/>
          <w:sz w:val="22"/>
          <w:szCs w:val="22"/>
        </w:rPr>
        <w:t>(aller-retour)</w:t>
      </w:r>
      <w:r w:rsidR="005F30C4">
        <w:rPr>
          <w:rFonts w:ascii="Arial" w:hAnsi="Arial" w:cs="Arial"/>
          <w:sz w:val="22"/>
          <w:szCs w:val="22"/>
        </w:rPr>
        <w:t>;</w:t>
      </w:r>
      <w:r w:rsidRPr="00D624B1">
        <w:rPr>
          <w:rFonts w:ascii="Arial" w:hAnsi="Arial" w:cs="Arial"/>
          <w:sz w:val="22"/>
          <w:szCs w:val="22"/>
        </w:rPr>
        <w:t xml:space="preserve"> Home – Menu : </w:t>
      </w:r>
      <w:r w:rsidR="00F2790E">
        <w:rPr>
          <w:rFonts w:ascii="Arial" w:hAnsi="Arial" w:cs="Arial"/>
          <w:sz w:val="22"/>
          <w:szCs w:val="22"/>
        </w:rPr>
        <w:t>Echappement, s</w:t>
      </w:r>
      <w:r w:rsidR="00F2790E" w:rsidRPr="00D624B1">
        <w:rPr>
          <w:rFonts w:ascii="Arial" w:hAnsi="Arial" w:cs="Arial"/>
          <w:sz w:val="22"/>
          <w:szCs w:val="22"/>
        </w:rPr>
        <w:t>ort</w:t>
      </w:r>
      <w:r w:rsidRPr="00D624B1">
        <w:rPr>
          <w:rFonts w:ascii="Arial" w:hAnsi="Arial" w:cs="Arial"/>
          <w:sz w:val="22"/>
          <w:szCs w:val="22"/>
        </w:rPr>
        <w:t xml:space="preserve"> du menu et ramène dans l’application. Home – texte : Désélectionne du texte sélectionné. </w:t>
      </w:r>
      <w:r w:rsidR="003B2CF6">
        <w:rPr>
          <w:rFonts w:ascii="Arial" w:hAnsi="Arial" w:cs="Arial"/>
          <w:sz w:val="22"/>
          <w:szCs w:val="22"/>
        </w:rPr>
        <w:t>Nvda</w:t>
      </w:r>
      <w:r w:rsidR="00336878">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Echappement.</w:t>
      </w:r>
    </w:p>
    <w:p w14:paraId="2B1A0010" w14:textId="38BE6F8D" w:rsidR="000E603E" w:rsidRPr="00D624B1" w:rsidRDefault="00D67188"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vers le bas</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Lecture vocale</w:t>
      </w:r>
      <w:r w:rsidRPr="00D624B1">
        <w:rPr>
          <w:rFonts w:ascii="Arial" w:hAnsi="Arial" w:cs="Arial"/>
          <w:sz w:val="22"/>
          <w:szCs w:val="22"/>
        </w:rPr>
        <w:t xml:space="preserve"> </w:t>
      </w:r>
      <w:r w:rsidR="000E603E" w:rsidRPr="00D624B1">
        <w:rPr>
          <w:rFonts w:ascii="Arial" w:hAnsi="Arial" w:cs="Arial"/>
          <w:sz w:val="22"/>
          <w:szCs w:val="22"/>
        </w:rPr>
        <w:t>à partir du curseur.</w:t>
      </w:r>
      <w:r w:rsidR="00336878">
        <w:rPr>
          <w:rFonts w:ascii="Arial" w:hAnsi="Arial" w:cs="Arial"/>
          <w:sz w:val="22"/>
          <w:szCs w:val="22"/>
        </w:rPr>
        <w:t xml:space="preserve"> Ne fonctionne pas avec </w:t>
      </w:r>
      <w:r w:rsidR="00484A21">
        <w:rPr>
          <w:rFonts w:ascii="Arial" w:hAnsi="Arial" w:cs="Arial"/>
          <w:sz w:val="22"/>
          <w:szCs w:val="22"/>
        </w:rPr>
        <w:t>Jaws</w:t>
      </w:r>
    </w:p>
    <w:p w14:paraId="33448131" w14:textId="4126B186" w:rsidR="00336878" w:rsidRPr="00D624B1" w:rsidRDefault="00D67188" w:rsidP="0033687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vers le haut</w:t>
      </w:r>
      <w:r w:rsidR="005F30C4">
        <w:rPr>
          <w:rFonts w:ascii="Arial" w:hAnsi="Arial" w:cs="Arial"/>
          <w:sz w:val="22"/>
          <w:szCs w:val="22"/>
        </w:rPr>
        <w:t xml:space="preserve"> ;</w:t>
      </w:r>
      <w:r w:rsidRPr="00D624B1">
        <w:rPr>
          <w:rFonts w:ascii="Arial" w:hAnsi="Arial" w:cs="Arial"/>
          <w:sz w:val="22"/>
          <w:szCs w:val="22"/>
        </w:rPr>
        <w:t xml:space="preserve"> </w:t>
      </w:r>
      <w:r w:rsidR="00C541E1" w:rsidRPr="00D624B1">
        <w:rPr>
          <w:rFonts w:ascii="Arial" w:hAnsi="Arial" w:cs="Arial"/>
          <w:sz w:val="22"/>
          <w:szCs w:val="22"/>
        </w:rPr>
        <w:t xml:space="preserve">Home – Menu : </w:t>
      </w:r>
      <w:r w:rsidR="00C541E1">
        <w:rPr>
          <w:rFonts w:ascii="Arial" w:hAnsi="Arial" w:cs="Arial"/>
          <w:sz w:val="22"/>
          <w:szCs w:val="22"/>
        </w:rPr>
        <w:t xml:space="preserve">repositionne l’affichage braille sur </w:t>
      </w:r>
      <w:r w:rsidR="00F946DA">
        <w:rPr>
          <w:rFonts w:ascii="Arial" w:hAnsi="Arial" w:cs="Arial"/>
          <w:sz w:val="22"/>
          <w:szCs w:val="22"/>
        </w:rPr>
        <w:t>l’objet</w:t>
      </w:r>
      <w:r w:rsidR="00C541E1">
        <w:rPr>
          <w:rFonts w:ascii="Arial" w:hAnsi="Arial" w:cs="Arial"/>
          <w:sz w:val="22"/>
          <w:szCs w:val="22"/>
        </w:rPr>
        <w:t xml:space="preserve"> focusé</w:t>
      </w:r>
      <w:r w:rsidR="00C541E1" w:rsidRPr="00D624B1">
        <w:rPr>
          <w:rFonts w:ascii="Arial" w:hAnsi="Arial" w:cs="Arial"/>
          <w:sz w:val="22"/>
          <w:szCs w:val="22"/>
        </w:rPr>
        <w:t xml:space="preserve">. Home – texte : </w:t>
      </w:r>
      <w:r w:rsidR="00C541E1">
        <w:rPr>
          <w:rFonts w:ascii="Arial" w:hAnsi="Arial" w:cs="Arial"/>
          <w:sz w:val="22"/>
          <w:szCs w:val="22"/>
        </w:rPr>
        <w:t xml:space="preserve">Repositionne l’affichage braille à l’endroit </w:t>
      </w:r>
      <w:r w:rsidR="00362EFA">
        <w:rPr>
          <w:rFonts w:ascii="Arial" w:hAnsi="Arial" w:cs="Arial"/>
          <w:sz w:val="22"/>
          <w:szCs w:val="22"/>
        </w:rPr>
        <w:t>où</w:t>
      </w:r>
      <w:r w:rsidR="00C541E1">
        <w:rPr>
          <w:rFonts w:ascii="Arial" w:hAnsi="Arial" w:cs="Arial"/>
          <w:sz w:val="22"/>
          <w:szCs w:val="22"/>
        </w:rPr>
        <w:t xml:space="preserve"> est le curseur. </w:t>
      </w:r>
      <w:r w:rsidR="003B2CF6">
        <w:rPr>
          <w:rFonts w:ascii="Arial" w:hAnsi="Arial" w:cs="Arial"/>
          <w:sz w:val="22"/>
          <w:szCs w:val="22"/>
        </w:rPr>
        <w:t>Nvda</w:t>
      </w:r>
      <w:r w:rsidR="00C541E1">
        <w:rPr>
          <w:rFonts w:ascii="Arial" w:hAnsi="Arial" w:cs="Arial"/>
          <w:sz w:val="22"/>
          <w:szCs w:val="22"/>
        </w:rPr>
        <w:t xml:space="preserve"> : </w:t>
      </w:r>
      <w:r w:rsidRPr="00D624B1">
        <w:rPr>
          <w:rFonts w:ascii="Arial" w:hAnsi="Arial" w:cs="Arial"/>
          <w:sz w:val="22"/>
          <w:szCs w:val="22"/>
        </w:rPr>
        <w:t xml:space="preserve">Lecture </w:t>
      </w:r>
      <w:r w:rsidR="00D03832">
        <w:rPr>
          <w:rFonts w:ascii="Arial" w:hAnsi="Arial" w:cs="Arial"/>
          <w:sz w:val="22"/>
          <w:szCs w:val="22"/>
        </w:rPr>
        <w:t xml:space="preserve">vocale </w:t>
      </w:r>
      <w:r w:rsidRPr="00D624B1">
        <w:rPr>
          <w:rFonts w:ascii="Arial" w:hAnsi="Arial" w:cs="Arial"/>
          <w:sz w:val="22"/>
          <w:szCs w:val="22"/>
        </w:rPr>
        <w:t>de l’objet courant.</w:t>
      </w:r>
      <w:r w:rsidR="00336878">
        <w:rPr>
          <w:rFonts w:ascii="Arial" w:hAnsi="Arial" w:cs="Arial"/>
          <w:sz w:val="22"/>
          <w:szCs w:val="22"/>
        </w:rPr>
        <w:t xml:space="preserve"> Ne fonctionne pas avec </w:t>
      </w:r>
      <w:r w:rsidR="00484A21">
        <w:rPr>
          <w:rFonts w:ascii="Arial" w:hAnsi="Arial" w:cs="Arial"/>
          <w:sz w:val="22"/>
          <w:szCs w:val="22"/>
        </w:rPr>
        <w:t>Jaws</w:t>
      </w:r>
    </w:p>
    <w:p w14:paraId="37FBAED0" w14:textId="04753887" w:rsidR="000E603E" w:rsidRPr="00D624B1" w:rsidRDefault="00D67188"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à droite</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 au dernier objet</w:t>
      </w:r>
      <w:r w:rsidRPr="00D624B1">
        <w:rPr>
          <w:rFonts w:ascii="Arial" w:hAnsi="Arial" w:cs="Arial"/>
          <w:sz w:val="22"/>
          <w:szCs w:val="22"/>
        </w:rPr>
        <w:t xml:space="preserve"> </w:t>
      </w:r>
      <w:r w:rsidR="000E603E" w:rsidRPr="00D624B1">
        <w:rPr>
          <w:rFonts w:ascii="Arial" w:hAnsi="Arial" w:cs="Arial"/>
          <w:sz w:val="22"/>
          <w:szCs w:val="22"/>
        </w:rPr>
        <w:t xml:space="preserve">de même </w:t>
      </w:r>
      <w:r w:rsidR="00F2790E">
        <w:rPr>
          <w:rFonts w:ascii="Arial" w:hAnsi="Arial" w:cs="Arial"/>
          <w:sz w:val="22"/>
          <w:szCs w:val="22"/>
        </w:rPr>
        <w:t>type</w:t>
      </w:r>
      <w:r w:rsidR="000E603E" w:rsidRPr="00D624B1">
        <w:rPr>
          <w:rFonts w:ascii="Arial" w:hAnsi="Arial" w:cs="Arial"/>
          <w:sz w:val="22"/>
          <w:szCs w:val="22"/>
        </w:rPr>
        <w:t>.</w:t>
      </w:r>
      <w:r w:rsidRPr="00D624B1">
        <w:rPr>
          <w:rFonts w:ascii="Arial" w:hAnsi="Arial" w:cs="Arial"/>
          <w:sz w:val="22"/>
          <w:szCs w:val="22"/>
        </w:rPr>
        <w:t xml:space="preserve"> Home – texte : Déplace le curseur </w:t>
      </w:r>
      <w:r w:rsidR="00C541E1">
        <w:rPr>
          <w:rFonts w:ascii="Arial" w:hAnsi="Arial" w:cs="Arial"/>
          <w:sz w:val="22"/>
          <w:szCs w:val="22"/>
        </w:rPr>
        <w:t>au</w:t>
      </w:r>
      <w:r w:rsidR="006D1983" w:rsidRPr="00D624B1">
        <w:rPr>
          <w:rFonts w:ascii="Arial" w:hAnsi="Arial" w:cs="Arial"/>
          <w:sz w:val="22"/>
          <w:szCs w:val="22"/>
        </w:rPr>
        <w:t xml:space="preserve"> paragraphe</w:t>
      </w:r>
      <w:r w:rsidR="00C541E1">
        <w:rPr>
          <w:rFonts w:ascii="Arial" w:hAnsi="Arial" w:cs="Arial"/>
          <w:sz w:val="22"/>
          <w:szCs w:val="22"/>
        </w:rPr>
        <w:t xml:space="preserve"> suivant</w:t>
      </w:r>
      <w:r w:rsidRPr="00D624B1">
        <w:rPr>
          <w:rFonts w:ascii="Arial" w:hAnsi="Arial" w:cs="Arial"/>
          <w:sz w:val="22"/>
          <w:szCs w:val="22"/>
        </w:rPr>
        <w:t xml:space="preserve">. </w:t>
      </w:r>
      <w:r w:rsidR="003D642D">
        <w:rPr>
          <w:rFonts w:ascii="Arial" w:hAnsi="Arial" w:cs="Arial"/>
          <w:sz w:val="22"/>
          <w:szCs w:val="22"/>
        </w:rPr>
        <w:t>Nvda</w:t>
      </w:r>
      <w:r w:rsidR="00336878">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 fin ».</w:t>
      </w:r>
    </w:p>
    <w:p w14:paraId="4D6E3183" w14:textId="2006342A" w:rsidR="000E603E" w:rsidRPr="00D624B1" w:rsidRDefault="00D67188"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à gauche</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 au premier objet</w:t>
      </w:r>
      <w:r w:rsidRPr="00D624B1">
        <w:rPr>
          <w:rFonts w:ascii="Arial" w:hAnsi="Arial" w:cs="Arial"/>
          <w:sz w:val="22"/>
          <w:szCs w:val="22"/>
        </w:rPr>
        <w:t xml:space="preserve"> </w:t>
      </w:r>
      <w:r w:rsidR="000E603E" w:rsidRPr="00D624B1">
        <w:rPr>
          <w:rFonts w:ascii="Arial" w:hAnsi="Arial" w:cs="Arial"/>
          <w:sz w:val="22"/>
          <w:szCs w:val="22"/>
        </w:rPr>
        <w:t xml:space="preserve">de même </w:t>
      </w:r>
      <w:r w:rsidR="00F2790E">
        <w:rPr>
          <w:rFonts w:ascii="Arial" w:hAnsi="Arial" w:cs="Arial"/>
          <w:sz w:val="22"/>
          <w:szCs w:val="22"/>
        </w:rPr>
        <w:t>type</w:t>
      </w:r>
      <w:r w:rsidR="000E603E" w:rsidRPr="00D624B1">
        <w:rPr>
          <w:rFonts w:ascii="Arial" w:hAnsi="Arial" w:cs="Arial"/>
          <w:sz w:val="22"/>
          <w:szCs w:val="22"/>
        </w:rPr>
        <w:t>.</w:t>
      </w:r>
      <w:r w:rsidRPr="00D624B1">
        <w:rPr>
          <w:rFonts w:ascii="Arial" w:hAnsi="Arial" w:cs="Arial"/>
          <w:sz w:val="22"/>
          <w:szCs w:val="22"/>
        </w:rPr>
        <w:t xml:space="preserve"> Home – texte : </w:t>
      </w:r>
      <w:r w:rsidR="000E603E" w:rsidRPr="00D624B1">
        <w:rPr>
          <w:rFonts w:ascii="Arial" w:hAnsi="Arial" w:cs="Arial"/>
          <w:sz w:val="22"/>
          <w:szCs w:val="22"/>
        </w:rPr>
        <w:t>Déplace le curseur</w:t>
      </w:r>
      <w:r w:rsidRPr="00D624B1">
        <w:rPr>
          <w:rFonts w:ascii="Arial" w:hAnsi="Arial" w:cs="Arial"/>
          <w:sz w:val="22"/>
          <w:szCs w:val="22"/>
        </w:rPr>
        <w:t xml:space="preserve"> </w:t>
      </w:r>
      <w:r w:rsidR="000E603E" w:rsidRPr="00D624B1">
        <w:rPr>
          <w:rFonts w:ascii="Arial" w:hAnsi="Arial" w:cs="Arial"/>
          <w:sz w:val="22"/>
          <w:szCs w:val="22"/>
        </w:rPr>
        <w:t xml:space="preserve">au début </w:t>
      </w:r>
      <w:r w:rsidR="006D1983" w:rsidRPr="00D624B1">
        <w:rPr>
          <w:rFonts w:ascii="Arial" w:hAnsi="Arial" w:cs="Arial"/>
          <w:sz w:val="22"/>
          <w:szCs w:val="22"/>
        </w:rPr>
        <w:t>du paragraphe</w:t>
      </w:r>
      <w:r w:rsidR="00C541E1">
        <w:rPr>
          <w:rFonts w:ascii="Arial" w:hAnsi="Arial" w:cs="Arial"/>
          <w:sz w:val="22"/>
          <w:szCs w:val="22"/>
        </w:rPr>
        <w:t xml:space="preserve"> courant, puis au début du paragraphe précédent</w:t>
      </w:r>
      <w:r w:rsidR="000E603E" w:rsidRPr="00D624B1">
        <w:rPr>
          <w:rFonts w:ascii="Arial" w:hAnsi="Arial" w:cs="Arial"/>
          <w:sz w:val="22"/>
          <w:szCs w:val="22"/>
        </w:rPr>
        <w:t>.</w:t>
      </w:r>
      <w:r w:rsidRPr="00D624B1">
        <w:rPr>
          <w:rFonts w:ascii="Arial" w:hAnsi="Arial" w:cs="Arial"/>
          <w:sz w:val="22"/>
          <w:szCs w:val="22"/>
        </w:rPr>
        <w:t xml:space="preserve"> </w:t>
      </w:r>
      <w:r w:rsidR="003D642D">
        <w:rPr>
          <w:rFonts w:ascii="Arial" w:hAnsi="Arial" w:cs="Arial"/>
          <w:sz w:val="22"/>
          <w:szCs w:val="22"/>
        </w:rPr>
        <w:t>Nvda</w:t>
      </w:r>
      <w:r w:rsidR="00336878">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xml:space="preserve"> : </w:t>
      </w:r>
      <w:r w:rsidR="000E603E" w:rsidRPr="00D624B1">
        <w:rPr>
          <w:rFonts w:ascii="Arial" w:hAnsi="Arial" w:cs="Arial"/>
          <w:sz w:val="22"/>
          <w:szCs w:val="22"/>
        </w:rPr>
        <w:t>Touche «</w:t>
      </w:r>
      <w:r w:rsidR="00777B14">
        <w:rPr>
          <w:rFonts w:ascii="Arial" w:hAnsi="Arial" w:cs="Arial"/>
          <w:sz w:val="22"/>
          <w:szCs w:val="22"/>
        </w:rPr>
        <w:t xml:space="preserve"> </w:t>
      </w:r>
      <w:r w:rsidRPr="00D624B1">
        <w:rPr>
          <w:rFonts w:ascii="Arial" w:hAnsi="Arial" w:cs="Arial"/>
          <w:sz w:val="22"/>
          <w:szCs w:val="22"/>
        </w:rPr>
        <w:t>origine</w:t>
      </w:r>
      <w:r w:rsidR="00777B14">
        <w:rPr>
          <w:rFonts w:ascii="Arial" w:hAnsi="Arial" w:cs="Arial"/>
          <w:sz w:val="22"/>
          <w:szCs w:val="22"/>
        </w:rPr>
        <w:t xml:space="preserve"> </w:t>
      </w:r>
      <w:r w:rsidR="000E603E" w:rsidRPr="00D624B1">
        <w:rPr>
          <w:rFonts w:ascii="Arial" w:hAnsi="Arial" w:cs="Arial"/>
          <w:sz w:val="22"/>
          <w:szCs w:val="22"/>
        </w:rPr>
        <w:t>».</w:t>
      </w:r>
    </w:p>
    <w:p w14:paraId="176E412A" w14:textId="77777777" w:rsidR="00D67188" w:rsidRPr="00D624B1" w:rsidRDefault="00D67188" w:rsidP="00D6718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vers le bas</w:t>
      </w:r>
      <w:r w:rsidR="005F30C4">
        <w:rPr>
          <w:rFonts w:ascii="Arial" w:hAnsi="Arial" w:cs="Arial"/>
          <w:sz w:val="22"/>
          <w:szCs w:val="22"/>
        </w:rPr>
        <w:t xml:space="preserve"> ;</w:t>
      </w:r>
      <w:r w:rsidRPr="00D624B1">
        <w:rPr>
          <w:rFonts w:ascii="Arial" w:hAnsi="Arial" w:cs="Arial"/>
          <w:sz w:val="22"/>
          <w:szCs w:val="22"/>
        </w:rPr>
        <w:t xml:space="preserve"> Déplace le curseur à la fin du document.</w:t>
      </w:r>
    </w:p>
    <w:p w14:paraId="7BC6A22D" w14:textId="77777777" w:rsidR="00D67188" w:rsidRPr="00D624B1" w:rsidRDefault="00D67188" w:rsidP="00D6718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vers le haut</w:t>
      </w:r>
      <w:r w:rsidR="005F30C4">
        <w:rPr>
          <w:rFonts w:ascii="Arial" w:hAnsi="Arial" w:cs="Arial"/>
          <w:sz w:val="22"/>
          <w:szCs w:val="22"/>
        </w:rPr>
        <w:t xml:space="preserve"> ;</w:t>
      </w:r>
      <w:r w:rsidRPr="00D624B1">
        <w:rPr>
          <w:rFonts w:ascii="Arial" w:hAnsi="Arial" w:cs="Arial"/>
          <w:sz w:val="22"/>
          <w:szCs w:val="22"/>
        </w:rPr>
        <w:t xml:space="preserve"> Déplace le curseur au début du document.</w:t>
      </w:r>
    </w:p>
    <w:p w14:paraId="0E4881DA" w14:textId="77777777" w:rsidR="00B6505F" w:rsidRPr="00D624B1" w:rsidRDefault="00D67188" w:rsidP="00B6505F">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vers la droite, puis vers la gauche</w:t>
      </w:r>
      <w:r w:rsidR="005F30C4">
        <w:rPr>
          <w:rFonts w:ascii="Arial" w:hAnsi="Arial" w:cs="Arial"/>
          <w:sz w:val="22"/>
          <w:szCs w:val="22"/>
        </w:rPr>
        <w:t xml:space="preserve"> ;</w:t>
      </w:r>
      <w:r w:rsidR="00B6505F" w:rsidRPr="00D624B1">
        <w:rPr>
          <w:rFonts w:ascii="Arial" w:hAnsi="Arial" w:cs="Arial"/>
          <w:sz w:val="22"/>
          <w:szCs w:val="22"/>
        </w:rPr>
        <w:t xml:space="preserve"> Annule la dernière action. (Contrôle Z).</w:t>
      </w:r>
    </w:p>
    <w:p w14:paraId="0EAA3215" w14:textId="10FAC286" w:rsidR="00B6505F" w:rsidRDefault="00B6505F" w:rsidP="00B6505F">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vers la gauche,</w:t>
      </w:r>
      <w:r w:rsidRPr="00D624B1">
        <w:rPr>
          <w:rFonts w:ascii="Arial" w:hAnsi="Arial" w:cs="Arial"/>
          <w:sz w:val="22"/>
          <w:szCs w:val="22"/>
        </w:rPr>
        <w:t xml:space="preserve"> </w:t>
      </w:r>
      <w:r w:rsidR="000E603E" w:rsidRPr="00D624B1">
        <w:rPr>
          <w:rFonts w:ascii="Arial" w:hAnsi="Arial" w:cs="Arial"/>
          <w:sz w:val="22"/>
          <w:szCs w:val="22"/>
        </w:rPr>
        <w:t>puis vers la droite</w:t>
      </w:r>
      <w:r w:rsidR="005F30C4">
        <w:rPr>
          <w:rFonts w:ascii="Arial" w:hAnsi="Arial" w:cs="Arial"/>
          <w:sz w:val="22"/>
          <w:szCs w:val="22"/>
        </w:rPr>
        <w:t xml:space="preserve"> </w:t>
      </w:r>
      <w:r w:rsidR="003D642D">
        <w:rPr>
          <w:rFonts w:ascii="Arial" w:hAnsi="Arial" w:cs="Arial"/>
          <w:sz w:val="22"/>
          <w:szCs w:val="22"/>
        </w:rPr>
        <w:t>(aller-retour)</w:t>
      </w:r>
      <w:r w:rsidR="005F30C4">
        <w:rPr>
          <w:rFonts w:ascii="Arial" w:hAnsi="Arial" w:cs="Arial"/>
          <w:sz w:val="22"/>
          <w:szCs w:val="22"/>
        </w:rPr>
        <w:t>;</w:t>
      </w:r>
      <w:r w:rsidRPr="00D624B1">
        <w:rPr>
          <w:rFonts w:ascii="Arial" w:hAnsi="Arial" w:cs="Arial"/>
          <w:sz w:val="22"/>
          <w:szCs w:val="22"/>
        </w:rPr>
        <w:t xml:space="preserve"> Home : Refait la dernière action</w:t>
      </w:r>
      <w:r w:rsidR="00CF05EC">
        <w:rPr>
          <w:rFonts w:ascii="Arial" w:hAnsi="Arial" w:cs="Arial"/>
          <w:sz w:val="22"/>
          <w:szCs w:val="22"/>
        </w:rPr>
        <w:t xml:space="preserve"> </w:t>
      </w:r>
      <w:r w:rsidRPr="00D624B1">
        <w:rPr>
          <w:rFonts w:ascii="Arial" w:hAnsi="Arial" w:cs="Arial"/>
          <w:sz w:val="22"/>
          <w:szCs w:val="22"/>
        </w:rPr>
        <w:t>(Contrôle</w:t>
      </w:r>
      <w:r w:rsidR="00DC437D" w:rsidRPr="00D624B1">
        <w:rPr>
          <w:rFonts w:ascii="Arial" w:hAnsi="Arial" w:cs="Arial"/>
          <w:sz w:val="22"/>
          <w:szCs w:val="22"/>
        </w:rPr>
        <w:t xml:space="preserve"> +</w:t>
      </w:r>
      <w:r w:rsidRPr="00D624B1">
        <w:rPr>
          <w:rFonts w:ascii="Arial" w:hAnsi="Arial" w:cs="Arial"/>
          <w:sz w:val="22"/>
          <w:szCs w:val="22"/>
        </w:rPr>
        <w:t xml:space="preserve"> </w:t>
      </w:r>
      <w:r w:rsidR="00C4463E">
        <w:rPr>
          <w:rFonts w:ascii="Arial" w:hAnsi="Arial" w:cs="Arial"/>
          <w:sz w:val="22"/>
          <w:szCs w:val="22"/>
        </w:rPr>
        <w:t>Y</w:t>
      </w:r>
      <w:r w:rsidRPr="00D624B1">
        <w:rPr>
          <w:rFonts w:ascii="Arial" w:hAnsi="Arial" w:cs="Arial"/>
          <w:sz w:val="22"/>
          <w:szCs w:val="22"/>
        </w:rPr>
        <w:t>).</w:t>
      </w:r>
    </w:p>
    <w:p w14:paraId="325017B6" w14:textId="39F91578" w:rsidR="00C438F8" w:rsidRPr="00D624B1" w:rsidRDefault="00C438F8" w:rsidP="00C438F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3 doigts glissés vers la </w:t>
      </w:r>
      <w:r>
        <w:rPr>
          <w:rFonts w:ascii="Arial" w:hAnsi="Arial" w:cs="Arial"/>
          <w:sz w:val="22"/>
          <w:szCs w:val="22"/>
        </w:rPr>
        <w:t>droite</w:t>
      </w:r>
      <w:r w:rsidRPr="00D624B1">
        <w:rPr>
          <w:rFonts w:ascii="Arial" w:hAnsi="Arial" w:cs="Arial"/>
          <w:sz w:val="22"/>
          <w:szCs w:val="22"/>
        </w:rPr>
        <w:t xml:space="preserve">, puis vers la </w:t>
      </w:r>
      <w:r>
        <w:rPr>
          <w:rFonts w:ascii="Arial" w:hAnsi="Arial" w:cs="Arial"/>
          <w:sz w:val="22"/>
          <w:szCs w:val="22"/>
        </w:rPr>
        <w:t>gauche</w:t>
      </w:r>
      <w:r w:rsidR="00FC5345">
        <w:rPr>
          <w:rFonts w:ascii="Arial" w:hAnsi="Arial" w:cs="Arial"/>
          <w:sz w:val="22"/>
          <w:szCs w:val="22"/>
        </w:rPr>
        <w:t xml:space="preserve"> </w:t>
      </w:r>
      <w:r w:rsidR="003D642D">
        <w:rPr>
          <w:rFonts w:ascii="Arial" w:hAnsi="Arial" w:cs="Arial"/>
          <w:sz w:val="22"/>
          <w:szCs w:val="22"/>
        </w:rPr>
        <w:t>(aller-retour)</w:t>
      </w:r>
      <w:r w:rsidRPr="00D624B1">
        <w:rPr>
          <w:rFonts w:ascii="Arial" w:hAnsi="Arial" w:cs="Arial"/>
          <w:sz w:val="22"/>
          <w:szCs w:val="22"/>
        </w:rPr>
        <w:t xml:space="preserve">; Home : </w:t>
      </w:r>
      <w:r>
        <w:rPr>
          <w:rFonts w:ascii="Arial" w:hAnsi="Arial" w:cs="Arial"/>
          <w:sz w:val="22"/>
          <w:szCs w:val="22"/>
        </w:rPr>
        <w:t>Annule</w:t>
      </w:r>
      <w:r w:rsidRPr="00D624B1">
        <w:rPr>
          <w:rFonts w:ascii="Arial" w:hAnsi="Arial" w:cs="Arial"/>
          <w:sz w:val="22"/>
          <w:szCs w:val="22"/>
        </w:rPr>
        <w:t xml:space="preserve"> la dernière action (Contrôle + </w:t>
      </w:r>
      <w:r>
        <w:rPr>
          <w:rFonts w:ascii="Arial" w:hAnsi="Arial" w:cs="Arial"/>
          <w:sz w:val="22"/>
          <w:szCs w:val="22"/>
        </w:rPr>
        <w:t>Z</w:t>
      </w:r>
      <w:r w:rsidRPr="00D624B1">
        <w:rPr>
          <w:rFonts w:ascii="Arial" w:hAnsi="Arial" w:cs="Arial"/>
          <w:sz w:val="22"/>
          <w:szCs w:val="22"/>
        </w:rPr>
        <w:t>).</w:t>
      </w:r>
    </w:p>
    <w:p w14:paraId="45AA70EA" w14:textId="77777777" w:rsidR="000E603E" w:rsidRPr="00D624B1" w:rsidRDefault="00B6505F"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2 </w:t>
      </w:r>
      <w:r w:rsidR="00553D16">
        <w:rPr>
          <w:rFonts w:ascii="Arial" w:hAnsi="Arial" w:cs="Arial"/>
          <w:sz w:val="22"/>
          <w:szCs w:val="22"/>
        </w:rPr>
        <w:t>tap</w:t>
      </w:r>
      <w:r w:rsidRPr="00D624B1">
        <w:rPr>
          <w:rFonts w:ascii="Arial" w:hAnsi="Arial" w:cs="Arial"/>
          <w:sz w:val="22"/>
          <w:szCs w:val="22"/>
        </w:rPr>
        <w:t>s à un doigt</w:t>
      </w:r>
      <w:r w:rsidR="005F30C4">
        <w:rPr>
          <w:rFonts w:ascii="Arial" w:hAnsi="Arial" w:cs="Arial"/>
          <w:sz w:val="22"/>
          <w:szCs w:val="22"/>
        </w:rPr>
        <w:t xml:space="preserve"> ;</w:t>
      </w:r>
      <w:r w:rsidRPr="00D624B1">
        <w:rPr>
          <w:rFonts w:ascii="Arial" w:hAnsi="Arial" w:cs="Arial"/>
          <w:sz w:val="22"/>
          <w:szCs w:val="22"/>
        </w:rPr>
        <w:t xml:space="preserve"> Equivalent au curseur routine, valide l’objet </w:t>
      </w:r>
      <w:r w:rsidR="006D688F">
        <w:rPr>
          <w:rFonts w:ascii="Arial" w:hAnsi="Arial" w:cs="Arial"/>
          <w:sz w:val="22"/>
          <w:szCs w:val="22"/>
        </w:rPr>
        <w:t>sélectionné</w:t>
      </w:r>
      <w:r w:rsidRPr="00D624B1">
        <w:rPr>
          <w:rFonts w:ascii="Arial" w:hAnsi="Arial" w:cs="Arial"/>
          <w:sz w:val="22"/>
          <w:szCs w:val="22"/>
        </w:rPr>
        <w:t>, ou d</w:t>
      </w:r>
      <w:r w:rsidR="000E603E" w:rsidRPr="00D624B1">
        <w:rPr>
          <w:rFonts w:ascii="Arial" w:hAnsi="Arial" w:cs="Arial"/>
          <w:sz w:val="22"/>
          <w:szCs w:val="22"/>
        </w:rPr>
        <w:t>éplace le curseur.</w:t>
      </w:r>
    </w:p>
    <w:p w14:paraId="36BAAC02" w14:textId="23B96307" w:rsidR="000E603E" w:rsidRPr="00D624B1" w:rsidRDefault="00B6505F"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3 </w:t>
      </w:r>
      <w:r w:rsidR="00553D16">
        <w:rPr>
          <w:rFonts w:ascii="Arial" w:hAnsi="Arial" w:cs="Arial"/>
          <w:sz w:val="22"/>
          <w:szCs w:val="22"/>
        </w:rPr>
        <w:t>tap</w:t>
      </w:r>
      <w:r w:rsidR="000E603E" w:rsidRPr="00D624B1">
        <w:rPr>
          <w:rFonts w:ascii="Arial" w:hAnsi="Arial" w:cs="Arial"/>
          <w:sz w:val="22"/>
          <w:szCs w:val="22"/>
        </w:rPr>
        <w:t>s à un doigt</w:t>
      </w:r>
      <w:r w:rsidR="005F30C4">
        <w:rPr>
          <w:rFonts w:ascii="Arial" w:hAnsi="Arial" w:cs="Arial"/>
          <w:sz w:val="22"/>
          <w:szCs w:val="22"/>
        </w:rPr>
        <w:t xml:space="preserve"> ;</w:t>
      </w:r>
      <w:r w:rsidRPr="00D624B1">
        <w:rPr>
          <w:rFonts w:ascii="Arial" w:hAnsi="Arial" w:cs="Arial"/>
          <w:sz w:val="22"/>
          <w:szCs w:val="22"/>
        </w:rPr>
        <w:t xml:space="preserve"> </w:t>
      </w:r>
      <w:r w:rsidR="00F946DA">
        <w:rPr>
          <w:rFonts w:ascii="Arial" w:hAnsi="Arial" w:cs="Arial"/>
          <w:sz w:val="22"/>
          <w:szCs w:val="22"/>
        </w:rPr>
        <w:t>Home : Dans du texte, s</w:t>
      </w:r>
      <w:r w:rsidR="000E603E" w:rsidRPr="00D624B1">
        <w:rPr>
          <w:rFonts w:ascii="Arial" w:hAnsi="Arial" w:cs="Arial"/>
          <w:sz w:val="22"/>
          <w:szCs w:val="22"/>
        </w:rPr>
        <w:t>électionne le mot.</w:t>
      </w:r>
      <w:r w:rsidR="00943612">
        <w:rPr>
          <w:rFonts w:ascii="Arial" w:hAnsi="Arial" w:cs="Arial"/>
          <w:sz w:val="22"/>
          <w:szCs w:val="22"/>
        </w:rPr>
        <w:t xml:space="preserve"> </w:t>
      </w:r>
      <w:r w:rsidR="00F946DA">
        <w:rPr>
          <w:rFonts w:ascii="Arial" w:hAnsi="Arial" w:cs="Arial"/>
          <w:sz w:val="22"/>
          <w:szCs w:val="22"/>
        </w:rPr>
        <w:t>Dans une liste, focuse un objet sans le valider</w:t>
      </w:r>
      <w:r w:rsidR="00FC5345">
        <w:rPr>
          <w:rFonts w:ascii="Arial" w:hAnsi="Arial" w:cs="Arial"/>
          <w:sz w:val="22"/>
          <w:szCs w:val="22"/>
        </w:rPr>
        <w:t xml:space="preserve"> </w:t>
      </w:r>
      <w:r w:rsidR="00943612">
        <w:rPr>
          <w:rFonts w:ascii="Arial" w:hAnsi="Arial" w:cs="Arial"/>
          <w:sz w:val="22"/>
          <w:szCs w:val="22"/>
        </w:rPr>
        <w:t xml:space="preserve">(non disponible dans </w:t>
      </w:r>
      <w:r w:rsidR="003955B7">
        <w:rPr>
          <w:rFonts w:ascii="Arial" w:hAnsi="Arial" w:cs="Arial"/>
          <w:sz w:val="22"/>
          <w:szCs w:val="22"/>
        </w:rPr>
        <w:t>Nvda et Jaws</w:t>
      </w:r>
      <w:r w:rsidR="00943612">
        <w:rPr>
          <w:rFonts w:ascii="Arial" w:hAnsi="Arial" w:cs="Arial"/>
          <w:sz w:val="22"/>
          <w:szCs w:val="22"/>
        </w:rPr>
        <w:t xml:space="preserve"> pour l’instant)</w:t>
      </w:r>
    </w:p>
    <w:p w14:paraId="2BC7659F" w14:textId="6DB45BEB" w:rsidR="001F477F" w:rsidRPr="00D624B1" w:rsidRDefault="00B6505F" w:rsidP="001F477F">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1 </w:t>
      </w:r>
      <w:r w:rsidR="00553D16">
        <w:rPr>
          <w:rFonts w:ascii="Arial" w:hAnsi="Arial" w:cs="Arial"/>
          <w:sz w:val="22"/>
          <w:szCs w:val="22"/>
        </w:rPr>
        <w:t>tap</w:t>
      </w:r>
      <w:r w:rsidR="000E603E" w:rsidRPr="00D624B1">
        <w:rPr>
          <w:rFonts w:ascii="Arial" w:hAnsi="Arial" w:cs="Arial"/>
          <w:sz w:val="22"/>
          <w:szCs w:val="22"/>
        </w:rPr>
        <w:t xml:space="preserve"> à 2 doigts</w:t>
      </w:r>
      <w:r w:rsidR="005F30C4">
        <w:rPr>
          <w:rFonts w:ascii="Arial" w:hAnsi="Arial" w:cs="Arial"/>
          <w:sz w:val="22"/>
          <w:szCs w:val="22"/>
        </w:rPr>
        <w:t xml:space="preserve"> ;</w:t>
      </w:r>
      <w:r w:rsidRPr="00D624B1">
        <w:rPr>
          <w:rFonts w:ascii="Arial" w:hAnsi="Arial" w:cs="Arial"/>
          <w:sz w:val="22"/>
          <w:szCs w:val="22"/>
        </w:rPr>
        <w:t xml:space="preserve"> Arrêt de la parole.</w:t>
      </w:r>
      <w:r w:rsidR="001F477F">
        <w:rPr>
          <w:rFonts w:ascii="Arial" w:hAnsi="Arial" w:cs="Arial"/>
          <w:sz w:val="22"/>
          <w:szCs w:val="22"/>
        </w:rPr>
        <w:t xml:space="preserve"> Ne fonctionne pas avec </w:t>
      </w:r>
      <w:r w:rsidR="00484A21">
        <w:rPr>
          <w:rFonts w:ascii="Arial" w:hAnsi="Arial" w:cs="Arial"/>
          <w:sz w:val="22"/>
          <w:szCs w:val="22"/>
        </w:rPr>
        <w:t>Jaws</w:t>
      </w:r>
    </w:p>
    <w:p w14:paraId="70EA8845" w14:textId="1A18D37E" w:rsidR="00F36263" w:rsidRPr="00D624B1" w:rsidRDefault="00F36263" w:rsidP="00F36263">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2 </w:t>
      </w:r>
      <w:r w:rsidR="00553D16">
        <w:rPr>
          <w:rFonts w:ascii="Arial" w:hAnsi="Arial" w:cs="Arial"/>
          <w:sz w:val="22"/>
          <w:szCs w:val="22"/>
        </w:rPr>
        <w:t>tap</w:t>
      </w:r>
      <w:r w:rsidR="000E603E" w:rsidRPr="00D624B1">
        <w:rPr>
          <w:rFonts w:ascii="Arial" w:hAnsi="Arial" w:cs="Arial"/>
          <w:sz w:val="22"/>
          <w:szCs w:val="22"/>
        </w:rPr>
        <w:t>s à 2 doigts</w:t>
      </w:r>
      <w:r w:rsidR="005F30C4">
        <w:rPr>
          <w:rFonts w:ascii="Arial" w:hAnsi="Arial" w:cs="Arial"/>
          <w:sz w:val="22"/>
          <w:szCs w:val="22"/>
        </w:rPr>
        <w:t xml:space="preserve"> ;</w:t>
      </w:r>
      <w:r w:rsidRPr="00D624B1">
        <w:rPr>
          <w:rFonts w:ascii="Arial" w:hAnsi="Arial" w:cs="Arial"/>
          <w:sz w:val="22"/>
          <w:szCs w:val="22"/>
        </w:rPr>
        <w:t xml:space="preserve"> Home : Appel du menu Run. </w:t>
      </w:r>
      <w:r w:rsidR="003955B7" w:rsidRPr="003955B7">
        <w:rPr>
          <w:rFonts w:ascii="Arial" w:hAnsi="Arial" w:cs="Arial"/>
          <w:sz w:val="22"/>
          <w:szCs w:val="22"/>
        </w:rPr>
        <w:t xml:space="preserve"> </w:t>
      </w:r>
      <w:r w:rsidR="003955B7">
        <w:rPr>
          <w:rFonts w:ascii="Arial" w:hAnsi="Arial" w:cs="Arial"/>
          <w:sz w:val="22"/>
          <w:szCs w:val="22"/>
        </w:rPr>
        <w:t>Nvda</w:t>
      </w:r>
      <w:r w:rsidR="00A06A54">
        <w:rPr>
          <w:rFonts w:ascii="Arial" w:hAnsi="Arial" w:cs="Arial"/>
          <w:sz w:val="22"/>
          <w:szCs w:val="22"/>
        </w:rPr>
        <w:t>-</w:t>
      </w:r>
      <w:r w:rsidR="00484A21">
        <w:rPr>
          <w:rFonts w:ascii="Arial" w:hAnsi="Arial" w:cs="Arial"/>
          <w:sz w:val="22"/>
          <w:szCs w:val="22"/>
        </w:rPr>
        <w:t>Jaws</w:t>
      </w:r>
      <w:r w:rsidR="00A06A54" w:rsidRPr="00D624B1">
        <w:rPr>
          <w:rFonts w:ascii="Arial" w:hAnsi="Arial" w:cs="Arial"/>
          <w:sz w:val="22"/>
          <w:szCs w:val="22"/>
        </w:rPr>
        <w:t> </w:t>
      </w:r>
      <w:r w:rsidRPr="00D624B1">
        <w:rPr>
          <w:rFonts w:ascii="Arial" w:hAnsi="Arial" w:cs="Arial"/>
          <w:sz w:val="22"/>
          <w:szCs w:val="22"/>
        </w:rPr>
        <w:t>: Touche «</w:t>
      </w:r>
      <w:r w:rsidR="00777B14">
        <w:rPr>
          <w:rFonts w:ascii="Arial" w:hAnsi="Arial" w:cs="Arial"/>
          <w:sz w:val="22"/>
          <w:szCs w:val="22"/>
        </w:rPr>
        <w:t xml:space="preserve"> </w:t>
      </w:r>
      <w:r w:rsidRPr="00D624B1">
        <w:rPr>
          <w:rFonts w:ascii="Arial" w:hAnsi="Arial" w:cs="Arial"/>
          <w:sz w:val="22"/>
          <w:szCs w:val="22"/>
        </w:rPr>
        <w:t>Alt</w:t>
      </w:r>
      <w:r w:rsidR="00777B14">
        <w:rPr>
          <w:rFonts w:ascii="Arial" w:hAnsi="Arial" w:cs="Arial"/>
          <w:sz w:val="22"/>
          <w:szCs w:val="22"/>
        </w:rPr>
        <w:t xml:space="preserve"> </w:t>
      </w:r>
      <w:r w:rsidRPr="00D624B1">
        <w:rPr>
          <w:rFonts w:ascii="Arial" w:hAnsi="Arial" w:cs="Arial"/>
          <w:sz w:val="22"/>
          <w:szCs w:val="22"/>
        </w:rPr>
        <w:t>».</w:t>
      </w:r>
    </w:p>
    <w:p w14:paraId="38B00E3F" w14:textId="45765B58" w:rsidR="001F477F" w:rsidRPr="00D624B1" w:rsidRDefault="001F477F" w:rsidP="001F477F">
      <w:pPr>
        <w:pStyle w:val="Textebrut"/>
        <w:rPr>
          <w:rFonts w:ascii="Arial" w:hAnsi="Arial" w:cs="Arial"/>
          <w:sz w:val="22"/>
          <w:szCs w:val="22"/>
        </w:rPr>
      </w:pPr>
      <w:r w:rsidRPr="00D624B1">
        <w:rPr>
          <w:rFonts w:ascii="Arial" w:hAnsi="Arial" w:cs="Arial"/>
          <w:sz w:val="22"/>
          <w:szCs w:val="22"/>
        </w:rPr>
        <w:t>Sb</w:t>
      </w:r>
      <w:r>
        <w:rPr>
          <w:rFonts w:ascii="Arial" w:hAnsi="Arial" w:cs="Arial"/>
          <w:sz w:val="22"/>
          <w:szCs w:val="22"/>
        </w:rPr>
        <w:t xml:space="preserve"> ;</w:t>
      </w:r>
      <w:r w:rsidRPr="00D624B1">
        <w:rPr>
          <w:rFonts w:ascii="Arial" w:hAnsi="Arial" w:cs="Arial"/>
          <w:sz w:val="22"/>
          <w:szCs w:val="22"/>
        </w:rPr>
        <w:t xml:space="preserve"> 3 </w:t>
      </w:r>
      <w:r>
        <w:rPr>
          <w:rFonts w:ascii="Arial" w:hAnsi="Arial" w:cs="Arial"/>
          <w:sz w:val="22"/>
          <w:szCs w:val="22"/>
        </w:rPr>
        <w:t>tap</w:t>
      </w:r>
      <w:r w:rsidRPr="00D624B1">
        <w:rPr>
          <w:rFonts w:ascii="Arial" w:hAnsi="Arial" w:cs="Arial"/>
          <w:sz w:val="22"/>
          <w:szCs w:val="22"/>
        </w:rPr>
        <w:t xml:space="preserve">s à </w:t>
      </w:r>
      <w:r>
        <w:rPr>
          <w:rFonts w:ascii="Arial" w:hAnsi="Arial" w:cs="Arial"/>
          <w:sz w:val="22"/>
          <w:szCs w:val="22"/>
        </w:rPr>
        <w:t>2</w:t>
      </w:r>
      <w:r w:rsidRPr="00D624B1">
        <w:rPr>
          <w:rFonts w:ascii="Arial" w:hAnsi="Arial" w:cs="Arial"/>
          <w:sz w:val="22"/>
          <w:szCs w:val="22"/>
        </w:rPr>
        <w:t xml:space="preserve"> doigt</w:t>
      </w:r>
      <w:r>
        <w:rPr>
          <w:rFonts w:ascii="Arial" w:hAnsi="Arial" w:cs="Arial"/>
          <w:sz w:val="22"/>
          <w:szCs w:val="22"/>
        </w:rPr>
        <w:t>s</w:t>
      </w:r>
      <w:r w:rsidR="00FC5345">
        <w:rPr>
          <w:rFonts w:ascii="Arial" w:hAnsi="Arial" w:cs="Arial"/>
          <w:sz w:val="22"/>
          <w:szCs w:val="22"/>
        </w:rPr>
        <w:t xml:space="preserve"> </w:t>
      </w:r>
      <w:r>
        <w:rPr>
          <w:rFonts w:ascii="Arial" w:hAnsi="Arial" w:cs="Arial"/>
          <w:sz w:val="22"/>
          <w:szCs w:val="22"/>
        </w:rPr>
        <w:t>;</w:t>
      </w:r>
      <w:r w:rsidRPr="00D624B1">
        <w:rPr>
          <w:rFonts w:ascii="Arial" w:hAnsi="Arial" w:cs="Arial"/>
          <w:sz w:val="22"/>
          <w:szCs w:val="22"/>
        </w:rPr>
        <w:t xml:space="preserve"> Home : Appel du menu Pop. </w:t>
      </w:r>
      <w:r w:rsidR="003955B7" w:rsidRPr="003955B7">
        <w:rPr>
          <w:rFonts w:ascii="Arial" w:hAnsi="Arial" w:cs="Arial"/>
          <w:sz w:val="22"/>
          <w:szCs w:val="22"/>
        </w:rPr>
        <w:t xml:space="preserve"> </w:t>
      </w:r>
      <w:r w:rsidR="003955B7">
        <w:rPr>
          <w:rFonts w:ascii="Arial" w:hAnsi="Arial" w:cs="Arial"/>
          <w:sz w:val="22"/>
          <w:szCs w:val="22"/>
        </w:rPr>
        <w:t>Nvda</w:t>
      </w:r>
      <w:r w:rsidR="00A06A54">
        <w:rPr>
          <w:rFonts w:ascii="Arial" w:hAnsi="Arial" w:cs="Arial"/>
          <w:sz w:val="22"/>
          <w:szCs w:val="22"/>
        </w:rPr>
        <w:t>-</w:t>
      </w:r>
      <w:r w:rsidR="00484A21">
        <w:rPr>
          <w:rFonts w:ascii="Arial" w:hAnsi="Arial" w:cs="Arial"/>
          <w:sz w:val="22"/>
          <w:szCs w:val="22"/>
        </w:rPr>
        <w:t>Jaws</w:t>
      </w:r>
      <w:r w:rsidR="00A06A54" w:rsidRPr="00D624B1">
        <w:rPr>
          <w:rFonts w:ascii="Arial" w:hAnsi="Arial" w:cs="Arial"/>
          <w:sz w:val="22"/>
          <w:szCs w:val="22"/>
        </w:rPr>
        <w:t> </w:t>
      </w:r>
      <w:r w:rsidRPr="00D624B1">
        <w:rPr>
          <w:rFonts w:ascii="Arial" w:hAnsi="Arial" w:cs="Arial"/>
          <w:sz w:val="22"/>
          <w:szCs w:val="22"/>
        </w:rPr>
        <w:t>: Touche «</w:t>
      </w:r>
      <w:r w:rsidR="00777B14">
        <w:rPr>
          <w:rFonts w:ascii="Arial" w:hAnsi="Arial" w:cs="Arial"/>
          <w:sz w:val="22"/>
          <w:szCs w:val="22"/>
        </w:rPr>
        <w:t xml:space="preserve"> </w:t>
      </w:r>
      <w:r w:rsidRPr="00D624B1">
        <w:rPr>
          <w:rFonts w:ascii="Arial" w:hAnsi="Arial" w:cs="Arial"/>
          <w:sz w:val="22"/>
          <w:szCs w:val="22"/>
        </w:rPr>
        <w:t>Menu contextuel</w:t>
      </w:r>
      <w:r w:rsidR="00777B14">
        <w:rPr>
          <w:rFonts w:ascii="Arial" w:hAnsi="Arial" w:cs="Arial"/>
          <w:sz w:val="22"/>
          <w:szCs w:val="22"/>
        </w:rPr>
        <w:t xml:space="preserve"> </w:t>
      </w:r>
      <w:r w:rsidRPr="00D624B1">
        <w:rPr>
          <w:rFonts w:ascii="Arial" w:hAnsi="Arial" w:cs="Arial"/>
          <w:sz w:val="22"/>
          <w:szCs w:val="22"/>
        </w:rPr>
        <w:t>».</w:t>
      </w:r>
    </w:p>
    <w:bookmarkEnd w:id="59"/>
    <w:p w14:paraId="707AB06E" w14:textId="77777777" w:rsidR="000E603E" w:rsidRPr="00D624B1" w:rsidRDefault="000E603E" w:rsidP="000E603E">
      <w:pPr>
        <w:pStyle w:val="Textebrut"/>
        <w:rPr>
          <w:rFonts w:ascii="Arial" w:hAnsi="Arial" w:cs="Arial"/>
          <w:sz w:val="22"/>
          <w:szCs w:val="22"/>
        </w:rPr>
      </w:pPr>
    </w:p>
    <w:p w14:paraId="2DCF656C" w14:textId="77777777" w:rsidR="000E603E" w:rsidRPr="005C7B42" w:rsidRDefault="000E603E" w:rsidP="001C7C4B">
      <w:pPr>
        <w:pStyle w:val="Titre3"/>
      </w:pPr>
      <w:bookmarkStart w:id="60" w:name="_Toc485822945"/>
      <w:bookmarkStart w:id="61" w:name="_Toc504725519"/>
      <w:bookmarkStart w:id="62" w:name="_Toc58591890"/>
      <w:r w:rsidRPr="005C7B42">
        <w:t>Zone Slider Droit</w:t>
      </w:r>
      <w:r w:rsidR="00880307" w:rsidRPr="005C7B42">
        <w:t xml:space="preserve"> (Sd)</w:t>
      </w:r>
      <w:bookmarkEnd w:id="60"/>
      <w:bookmarkEnd w:id="61"/>
      <w:bookmarkEnd w:id="62"/>
    </w:p>
    <w:p w14:paraId="53F95FE2" w14:textId="41A7EC08" w:rsidR="00D338B3" w:rsidRDefault="00D338B3" w:rsidP="00761A4A">
      <w:pPr>
        <w:pStyle w:val="Textebrut"/>
        <w:rPr>
          <w:rFonts w:ascii="Arial" w:hAnsi="Arial" w:cs="Arial"/>
          <w:sz w:val="22"/>
          <w:szCs w:val="22"/>
        </w:rPr>
      </w:pPr>
      <w:bookmarkStart w:id="63" w:name="_Hlk536538540"/>
      <w:r>
        <w:rPr>
          <w:noProof/>
        </w:rPr>
        <w:drawing>
          <wp:anchor distT="0" distB="0" distL="114300" distR="114300" simplePos="0" relativeHeight="251663360" behindDoc="0" locked="0" layoutInCell="1" allowOverlap="1" wp14:anchorId="6216B3C3" wp14:editId="781A7625">
            <wp:simplePos x="0" y="0"/>
            <wp:positionH relativeFrom="column">
              <wp:posOffset>341</wp:posOffset>
            </wp:positionH>
            <wp:positionV relativeFrom="paragraph">
              <wp:posOffset>-2635</wp:posOffset>
            </wp:positionV>
            <wp:extent cx="1447800" cy="1400175"/>
            <wp:effectExtent l="0" t="0" r="0" b="9525"/>
            <wp:wrapSquare wrapText="bothSides"/>
            <wp:docPr id="14" name="Image 14" descr="Illustration Slider Droit (Sd)." title="Illustration Slider Droit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7800" cy="1400175"/>
                    </a:xfrm>
                    <a:prstGeom prst="rect">
                      <a:avLst/>
                    </a:prstGeom>
                  </pic:spPr>
                </pic:pic>
              </a:graphicData>
            </a:graphic>
          </wp:anchor>
        </w:drawing>
      </w:r>
    </w:p>
    <w:p w14:paraId="0872A4A6" w14:textId="6F9F7932" w:rsidR="00F36263" w:rsidRPr="00D624B1" w:rsidRDefault="00F36263" w:rsidP="00761A4A">
      <w:pPr>
        <w:pStyle w:val="Textebrut"/>
        <w:rPr>
          <w:rFonts w:ascii="Arial" w:hAnsi="Arial" w:cs="Arial"/>
          <w:sz w:val="22"/>
          <w:szCs w:val="22"/>
        </w:rPr>
      </w:pPr>
      <w:r w:rsidRPr="00D624B1">
        <w:rPr>
          <w:rFonts w:ascii="Arial" w:hAnsi="Arial" w:cs="Arial"/>
          <w:sz w:val="22"/>
          <w:szCs w:val="22"/>
        </w:rPr>
        <w:t>Le tableau ci-dessous présente les différents gestes. Les colonnes sont séparées par un point-virgule (;).</w:t>
      </w:r>
    </w:p>
    <w:p w14:paraId="31232190" w14:textId="689B1F40" w:rsidR="00F36263" w:rsidRDefault="00F36263"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1F477F">
        <w:rPr>
          <w:rFonts w:ascii="Arial" w:hAnsi="Arial" w:cs="Arial"/>
          <w:sz w:val="22"/>
          <w:szCs w:val="22"/>
        </w:rPr>
        <w:t xml:space="preserve">, </w:t>
      </w:r>
      <w:r w:rsidR="00484A21">
        <w:rPr>
          <w:rFonts w:ascii="Arial" w:hAnsi="Arial" w:cs="Arial"/>
          <w:sz w:val="22"/>
          <w:szCs w:val="22"/>
        </w:rPr>
        <w:t>Jaws</w:t>
      </w:r>
      <w:r w:rsidRPr="00D624B1">
        <w:rPr>
          <w:rFonts w:ascii="Arial" w:hAnsi="Arial" w:cs="Arial"/>
          <w:sz w:val="22"/>
          <w:szCs w:val="22"/>
        </w:rPr>
        <w:t xml:space="preserve"> et </w:t>
      </w:r>
      <w:r w:rsidR="003955B7" w:rsidRPr="003955B7">
        <w:rPr>
          <w:rFonts w:ascii="Arial" w:hAnsi="Arial" w:cs="Arial"/>
          <w:sz w:val="22"/>
          <w:szCs w:val="22"/>
        </w:rPr>
        <w:t xml:space="preserve"> </w:t>
      </w:r>
      <w:r w:rsidR="003955B7">
        <w:rPr>
          <w:rFonts w:ascii="Arial" w:hAnsi="Arial" w:cs="Arial"/>
          <w:sz w:val="22"/>
          <w:szCs w:val="22"/>
        </w:rPr>
        <w:t>Nvda</w:t>
      </w:r>
      <w:r w:rsidRPr="00D624B1">
        <w:rPr>
          <w:rFonts w:ascii="Arial" w:hAnsi="Arial" w:cs="Arial"/>
          <w:sz w:val="22"/>
          <w:szCs w:val="22"/>
        </w:rPr>
        <w:t>. Si ce n’est pas le cas, cela sera précisé.</w:t>
      </w:r>
    </w:p>
    <w:p w14:paraId="0DCADA91" w14:textId="77777777" w:rsidR="003955B7" w:rsidRPr="00D624B1" w:rsidRDefault="003955B7" w:rsidP="00761A4A">
      <w:pPr>
        <w:pStyle w:val="Textebrut"/>
        <w:rPr>
          <w:rFonts w:ascii="Arial" w:hAnsi="Arial" w:cs="Arial"/>
          <w:sz w:val="22"/>
          <w:szCs w:val="22"/>
        </w:rPr>
      </w:pPr>
    </w:p>
    <w:p w14:paraId="2BCB6010" w14:textId="77777777" w:rsidR="00F36263" w:rsidRPr="00D624B1" w:rsidRDefault="00F36263" w:rsidP="00F36263">
      <w:pPr>
        <w:pStyle w:val="Textebrut"/>
        <w:rPr>
          <w:rFonts w:ascii="Arial" w:hAnsi="Arial" w:cs="Arial"/>
          <w:sz w:val="22"/>
          <w:szCs w:val="22"/>
        </w:rPr>
      </w:pPr>
      <w:r w:rsidRPr="00D624B1">
        <w:rPr>
          <w:rFonts w:ascii="Arial" w:hAnsi="Arial" w:cs="Arial"/>
          <w:sz w:val="22"/>
          <w:szCs w:val="22"/>
        </w:rPr>
        <w:t>Zone</w:t>
      </w:r>
      <w:r w:rsidR="004A060B">
        <w:rPr>
          <w:rFonts w:ascii="Arial" w:hAnsi="Arial" w:cs="Arial"/>
          <w:sz w:val="22"/>
          <w:szCs w:val="22"/>
        </w:rPr>
        <w:t xml:space="preserve"> </w:t>
      </w:r>
      <w:r w:rsidRPr="00D624B1">
        <w:rPr>
          <w:rFonts w:ascii="Arial" w:hAnsi="Arial" w:cs="Arial"/>
          <w:sz w:val="22"/>
          <w:szCs w:val="22"/>
        </w:rPr>
        <w:t xml:space="preserve">; </w:t>
      </w:r>
      <w:r w:rsidR="00C4463E">
        <w:rPr>
          <w:rFonts w:ascii="Arial" w:hAnsi="Arial" w:cs="Arial"/>
          <w:sz w:val="22"/>
          <w:szCs w:val="22"/>
        </w:rPr>
        <w:t>Geste</w:t>
      </w:r>
      <w:r w:rsidR="005F30C4">
        <w:rPr>
          <w:rFonts w:ascii="Arial" w:hAnsi="Arial" w:cs="Arial"/>
          <w:sz w:val="22"/>
          <w:szCs w:val="22"/>
        </w:rPr>
        <w:t xml:space="preserve"> ;</w:t>
      </w:r>
      <w:r w:rsidR="00C4463E">
        <w:rPr>
          <w:rFonts w:ascii="Arial" w:hAnsi="Arial" w:cs="Arial"/>
          <w:sz w:val="22"/>
          <w:szCs w:val="22"/>
        </w:rPr>
        <w:t xml:space="preserve"> </w:t>
      </w:r>
      <w:r w:rsidRPr="00D624B1">
        <w:rPr>
          <w:rFonts w:ascii="Arial" w:hAnsi="Arial" w:cs="Arial"/>
          <w:sz w:val="22"/>
          <w:szCs w:val="22"/>
        </w:rPr>
        <w:t>Action</w:t>
      </w:r>
    </w:p>
    <w:p w14:paraId="34311BFB" w14:textId="7ED32894" w:rsidR="00F36263" w:rsidRPr="00D624B1" w:rsidRDefault="00F36263" w:rsidP="00F36263">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le haut</w:t>
      </w:r>
      <w:r w:rsidR="005F30C4">
        <w:rPr>
          <w:rFonts w:ascii="Arial" w:hAnsi="Arial" w:cs="Arial"/>
          <w:sz w:val="22"/>
          <w:szCs w:val="22"/>
        </w:rPr>
        <w:t xml:space="preserve"> ;</w:t>
      </w:r>
      <w:r w:rsidRPr="00D624B1">
        <w:rPr>
          <w:rFonts w:ascii="Arial" w:hAnsi="Arial" w:cs="Arial"/>
          <w:sz w:val="22"/>
          <w:szCs w:val="22"/>
        </w:rPr>
        <w:t xml:space="preserve"> Monte le curseur d’une ligne équivalent à Flèche «</w:t>
      </w:r>
      <w:r w:rsidR="00777B14">
        <w:rPr>
          <w:rFonts w:ascii="Arial" w:hAnsi="Arial" w:cs="Arial"/>
          <w:sz w:val="22"/>
          <w:szCs w:val="22"/>
        </w:rPr>
        <w:t xml:space="preserve"> </w:t>
      </w:r>
      <w:r w:rsidRPr="00D624B1">
        <w:rPr>
          <w:rFonts w:ascii="Arial" w:hAnsi="Arial" w:cs="Arial"/>
          <w:sz w:val="22"/>
          <w:szCs w:val="22"/>
        </w:rPr>
        <w:t>haut</w:t>
      </w:r>
      <w:r w:rsidR="00777B14">
        <w:rPr>
          <w:rFonts w:ascii="Arial" w:hAnsi="Arial" w:cs="Arial"/>
          <w:sz w:val="22"/>
          <w:szCs w:val="22"/>
        </w:rPr>
        <w:t xml:space="preserve"> </w:t>
      </w:r>
      <w:r w:rsidRPr="00D624B1">
        <w:rPr>
          <w:rFonts w:ascii="Arial" w:hAnsi="Arial" w:cs="Arial"/>
          <w:sz w:val="22"/>
          <w:szCs w:val="22"/>
        </w:rPr>
        <w:t>».</w:t>
      </w:r>
    </w:p>
    <w:p w14:paraId="5B0B41AD" w14:textId="7D02DEFB" w:rsidR="000E603E" w:rsidRPr="00D624B1" w:rsidRDefault="00F36263" w:rsidP="000E603E">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le bas</w:t>
      </w:r>
      <w:r w:rsidR="005F30C4">
        <w:rPr>
          <w:rFonts w:ascii="Arial" w:hAnsi="Arial" w:cs="Arial"/>
          <w:sz w:val="22"/>
          <w:szCs w:val="22"/>
        </w:rPr>
        <w:t xml:space="preserve"> ;</w:t>
      </w:r>
      <w:r w:rsidRPr="00D624B1">
        <w:rPr>
          <w:rFonts w:ascii="Arial" w:hAnsi="Arial" w:cs="Arial"/>
          <w:sz w:val="22"/>
          <w:szCs w:val="22"/>
        </w:rPr>
        <w:t xml:space="preserve"> Descend le curseur d’une ligne équivalent à </w:t>
      </w:r>
      <w:r w:rsidR="000E603E" w:rsidRPr="00D624B1">
        <w:rPr>
          <w:rFonts w:ascii="Arial" w:hAnsi="Arial" w:cs="Arial"/>
          <w:sz w:val="22"/>
          <w:szCs w:val="22"/>
        </w:rPr>
        <w:t>Flèche «</w:t>
      </w:r>
      <w:r w:rsidR="00777B14">
        <w:rPr>
          <w:rFonts w:ascii="Arial" w:hAnsi="Arial" w:cs="Arial"/>
          <w:sz w:val="22"/>
          <w:szCs w:val="22"/>
        </w:rPr>
        <w:t xml:space="preserve"> </w:t>
      </w:r>
      <w:r w:rsidR="000E603E" w:rsidRPr="00D624B1">
        <w:rPr>
          <w:rFonts w:ascii="Arial" w:hAnsi="Arial" w:cs="Arial"/>
          <w:sz w:val="22"/>
          <w:szCs w:val="22"/>
        </w:rPr>
        <w:t>bas</w:t>
      </w:r>
      <w:r w:rsidR="00777B14">
        <w:rPr>
          <w:rFonts w:ascii="Arial" w:hAnsi="Arial" w:cs="Arial"/>
          <w:sz w:val="22"/>
          <w:szCs w:val="22"/>
        </w:rPr>
        <w:t xml:space="preserve"> </w:t>
      </w:r>
      <w:r w:rsidR="000E603E" w:rsidRPr="00D624B1">
        <w:rPr>
          <w:rFonts w:ascii="Arial" w:hAnsi="Arial" w:cs="Arial"/>
          <w:sz w:val="22"/>
          <w:szCs w:val="22"/>
        </w:rPr>
        <w:t>».</w:t>
      </w:r>
    </w:p>
    <w:p w14:paraId="59E36D5A" w14:textId="77777777" w:rsidR="000E603E" w:rsidRPr="00D624B1" w:rsidRDefault="00F36263" w:rsidP="000E603E">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la droite</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 à l’objet suivant</w:t>
      </w:r>
    </w:p>
    <w:p w14:paraId="04E6F7EE" w14:textId="220AC3C0" w:rsidR="000E603E" w:rsidRPr="00D624B1" w:rsidRDefault="000E603E" w:rsidP="000E603E">
      <w:pPr>
        <w:pStyle w:val="Textebrut"/>
        <w:rPr>
          <w:rFonts w:ascii="Arial" w:hAnsi="Arial" w:cs="Arial"/>
          <w:sz w:val="22"/>
          <w:szCs w:val="22"/>
        </w:rPr>
      </w:pPr>
      <w:r w:rsidRPr="00D624B1">
        <w:rPr>
          <w:rFonts w:ascii="Arial" w:hAnsi="Arial" w:cs="Arial"/>
          <w:sz w:val="22"/>
          <w:szCs w:val="22"/>
        </w:rPr>
        <w:t>de même type.</w:t>
      </w:r>
      <w:r w:rsidR="00F36263" w:rsidRPr="00D624B1">
        <w:rPr>
          <w:rFonts w:ascii="Arial" w:hAnsi="Arial" w:cs="Arial"/>
          <w:sz w:val="22"/>
          <w:szCs w:val="22"/>
        </w:rPr>
        <w:t xml:space="preserve"> Home – texte : </w:t>
      </w:r>
      <w:r w:rsidRPr="00D624B1">
        <w:rPr>
          <w:rFonts w:ascii="Arial" w:hAnsi="Arial" w:cs="Arial"/>
          <w:sz w:val="22"/>
          <w:szCs w:val="22"/>
        </w:rPr>
        <w:t>Déplace le curseur au caractère suivant (flèche droite).</w:t>
      </w:r>
      <w:r w:rsidR="00F36263" w:rsidRPr="00D624B1">
        <w:rPr>
          <w:rFonts w:ascii="Arial" w:hAnsi="Arial" w:cs="Arial"/>
          <w:sz w:val="22"/>
          <w:szCs w:val="22"/>
        </w:rPr>
        <w:t xml:space="preserve"> </w:t>
      </w:r>
      <w:r w:rsidR="003955B7" w:rsidRPr="003955B7">
        <w:rPr>
          <w:rFonts w:ascii="Arial" w:hAnsi="Arial" w:cs="Arial"/>
          <w:sz w:val="22"/>
          <w:szCs w:val="22"/>
        </w:rPr>
        <w:t xml:space="preserve"> </w:t>
      </w:r>
      <w:r w:rsidR="003955B7">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00F36263" w:rsidRPr="00D624B1">
        <w:rPr>
          <w:rFonts w:ascii="Arial" w:hAnsi="Arial" w:cs="Arial"/>
          <w:sz w:val="22"/>
          <w:szCs w:val="22"/>
        </w:rPr>
        <w:t xml:space="preserve"> : </w:t>
      </w:r>
      <w:r w:rsidRPr="00D624B1">
        <w:rPr>
          <w:rFonts w:ascii="Arial" w:hAnsi="Arial" w:cs="Arial"/>
          <w:sz w:val="22"/>
          <w:szCs w:val="22"/>
        </w:rPr>
        <w:t>Flèche «</w:t>
      </w:r>
      <w:r w:rsidR="00777B14">
        <w:rPr>
          <w:rFonts w:ascii="Arial" w:hAnsi="Arial" w:cs="Arial"/>
          <w:sz w:val="22"/>
          <w:szCs w:val="22"/>
        </w:rPr>
        <w:t xml:space="preserve"> </w:t>
      </w:r>
      <w:r w:rsidRPr="00D624B1">
        <w:rPr>
          <w:rFonts w:ascii="Arial" w:hAnsi="Arial" w:cs="Arial"/>
          <w:sz w:val="22"/>
          <w:szCs w:val="22"/>
        </w:rPr>
        <w:t>droite</w:t>
      </w:r>
      <w:r w:rsidR="00777B14">
        <w:rPr>
          <w:rFonts w:ascii="Arial" w:hAnsi="Arial" w:cs="Arial"/>
          <w:sz w:val="22"/>
          <w:szCs w:val="22"/>
        </w:rPr>
        <w:t xml:space="preserve"> </w:t>
      </w:r>
      <w:r w:rsidRPr="00D624B1">
        <w:rPr>
          <w:rFonts w:ascii="Arial" w:hAnsi="Arial" w:cs="Arial"/>
          <w:sz w:val="22"/>
          <w:szCs w:val="22"/>
        </w:rPr>
        <w:t>».</w:t>
      </w:r>
    </w:p>
    <w:p w14:paraId="2BC21DF5" w14:textId="12046D00" w:rsidR="000E603E" w:rsidRPr="00D624B1" w:rsidRDefault="00F36263" w:rsidP="000E603E">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la gauche</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 à l’objet précédent</w:t>
      </w:r>
      <w:r w:rsidRPr="00D624B1">
        <w:rPr>
          <w:rFonts w:ascii="Arial" w:hAnsi="Arial" w:cs="Arial"/>
          <w:sz w:val="22"/>
          <w:szCs w:val="22"/>
        </w:rPr>
        <w:t xml:space="preserve"> </w:t>
      </w:r>
      <w:r w:rsidR="000E603E" w:rsidRPr="00D624B1">
        <w:rPr>
          <w:rFonts w:ascii="Arial" w:hAnsi="Arial" w:cs="Arial"/>
          <w:sz w:val="22"/>
          <w:szCs w:val="22"/>
        </w:rPr>
        <w:t>de même type.</w:t>
      </w:r>
      <w:r w:rsidRPr="00D624B1">
        <w:rPr>
          <w:rFonts w:ascii="Arial" w:hAnsi="Arial" w:cs="Arial"/>
          <w:sz w:val="22"/>
          <w:szCs w:val="22"/>
        </w:rPr>
        <w:t xml:space="preserve"> Home – texte : </w:t>
      </w:r>
      <w:r w:rsidR="000E603E" w:rsidRPr="00D624B1">
        <w:rPr>
          <w:rFonts w:ascii="Arial" w:hAnsi="Arial" w:cs="Arial"/>
          <w:sz w:val="22"/>
          <w:szCs w:val="22"/>
        </w:rPr>
        <w:t>Déplace le curseur au caractère précédent (flèche gauche).</w:t>
      </w:r>
      <w:r w:rsidRPr="00D624B1">
        <w:rPr>
          <w:rFonts w:ascii="Arial" w:hAnsi="Arial" w:cs="Arial"/>
          <w:sz w:val="22"/>
          <w:szCs w:val="22"/>
        </w:rPr>
        <w:t xml:space="preserve"> </w:t>
      </w:r>
      <w:r w:rsidR="003955B7" w:rsidRPr="003955B7">
        <w:rPr>
          <w:rFonts w:ascii="Arial" w:hAnsi="Arial" w:cs="Arial"/>
          <w:sz w:val="22"/>
          <w:szCs w:val="22"/>
        </w:rPr>
        <w:t xml:space="preserve"> </w:t>
      </w:r>
      <w:r w:rsidR="003955B7">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xml:space="preserve"> : </w:t>
      </w:r>
      <w:r w:rsidR="000E603E" w:rsidRPr="00D624B1">
        <w:rPr>
          <w:rFonts w:ascii="Arial" w:hAnsi="Arial" w:cs="Arial"/>
          <w:sz w:val="22"/>
          <w:szCs w:val="22"/>
        </w:rPr>
        <w:t>Flèche «</w:t>
      </w:r>
      <w:r w:rsidR="00777B14">
        <w:rPr>
          <w:rFonts w:ascii="Arial" w:hAnsi="Arial" w:cs="Arial"/>
          <w:sz w:val="22"/>
          <w:szCs w:val="22"/>
        </w:rPr>
        <w:t xml:space="preserve"> </w:t>
      </w:r>
      <w:r w:rsidR="000E603E" w:rsidRPr="00D624B1">
        <w:rPr>
          <w:rFonts w:ascii="Arial" w:hAnsi="Arial" w:cs="Arial"/>
          <w:sz w:val="22"/>
          <w:szCs w:val="22"/>
        </w:rPr>
        <w:t>gauche</w:t>
      </w:r>
      <w:r w:rsidR="00777B14">
        <w:rPr>
          <w:rFonts w:ascii="Arial" w:hAnsi="Arial" w:cs="Arial"/>
          <w:sz w:val="22"/>
          <w:szCs w:val="22"/>
        </w:rPr>
        <w:t xml:space="preserve"> </w:t>
      </w:r>
      <w:r w:rsidR="000E603E" w:rsidRPr="00D624B1">
        <w:rPr>
          <w:rFonts w:ascii="Arial" w:hAnsi="Arial" w:cs="Arial"/>
          <w:sz w:val="22"/>
          <w:szCs w:val="22"/>
        </w:rPr>
        <w:t>».</w:t>
      </w:r>
    </w:p>
    <w:p w14:paraId="51041832" w14:textId="177A6AC1" w:rsidR="00077F7C" w:rsidRPr="00D624B1" w:rsidRDefault="00077F7C" w:rsidP="00077F7C">
      <w:pPr>
        <w:pStyle w:val="Textebrut"/>
        <w:rPr>
          <w:rFonts w:ascii="Arial" w:hAnsi="Arial" w:cs="Arial"/>
          <w:sz w:val="22"/>
          <w:szCs w:val="22"/>
        </w:rPr>
      </w:pPr>
      <w:r w:rsidRPr="00D624B1">
        <w:rPr>
          <w:rFonts w:ascii="Arial" w:hAnsi="Arial" w:cs="Arial"/>
          <w:sz w:val="22"/>
          <w:szCs w:val="22"/>
        </w:rPr>
        <w:t>S</w:t>
      </w:r>
      <w:r>
        <w:rPr>
          <w:rFonts w:ascii="Arial" w:hAnsi="Arial" w:cs="Arial"/>
          <w:sz w:val="22"/>
          <w:szCs w:val="22"/>
        </w:rPr>
        <w:t>d ;</w:t>
      </w:r>
      <w:r w:rsidRPr="00D624B1">
        <w:rPr>
          <w:rFonts w:ascii="Arial" w:hAnsi="Arial" w:cs="Arial"/>
          <w:sz w:val="22"/>
          <w:szCs w:val="22"/>
        </w:rPr>
        <w:t xml:space="preserve"> </w:t>
      </w:r>
      <w:r>
        <w:rPr>
          <w:rFonts w:ascii="Arial" w:hAnsi="Arial" w:cs="Arial"/>
          <w:sz w:val="22"/>
          <w:szCs w:val="22"/>
        </w:rPr>
        <w:t>1</w:t>
      </w:r>
      <w:r w:rsidR="00777B14">
        <w:rPr>
          <w:rFonts w:ascii="Arial" w:hAnsi="Arial" w:cs="Arial"/>
          <w:sz w:val="22"/>
          <w:szCs w:val="22"/>
        </w:rPr>
        <w:t xml:space="preserve"> </w:t>
      </w:r>
      <w:r w:rsidRPr="00D624B1">
        <w:rPr>
          <w:rFonts w:ascii="Arial" w:hAnsi="Arial" w:cs="Arial"/>
          <w:sz w:val="22"/>
          <w:szCs w:val="22"/>
        </w:rPr>
        <w:t>doigt</w:t>
      </w:r>
      <w:r>
        <w:rPr>
          <w:rFonts w:ascii="Arial" w:hAnsi="Arial" w:cs="Arial"/>
          <w:sz w:val="22"/>
          <w:szCs w:val="22"/>
        </w:rPr>
        <w:t xml:space="preserve"> maintenu 5 secondes ;</w:t>
      </w:r>
      <w:r w:rsidRPr="00D624B1">
        <w:rPr>
          <w:rFonts w:ascii="Arial" w:hAnsi="Arial" w:cs="Arial"/>
          <w:sz w:val="22"/>
          <w:szCs w:val="22"/>
        </w:rPr>
        <w:t xml:space="preserve"> Active / Désactive la synthèse vocale.</w:t>
      </w:r>
      <w:r w:rsidR="001F477F">
        <w:rPr>
          <w:rFonts w:ascii="Arial" w:hAnsi="Arial" w:cs="Arial"/>
          <w:sz w:val="22"/>
          <w:szCs w:val="22"/>
        </w:rPr>
        <w:t xml:space="preserve"> Ne fonctionne pas avec </w:t>
      </w:r>
      <w:r w:rsidR="00484A21">
        <w:rPr>
          <w:rFonts w:ascii="Arial" w:hAnsi="Arial" w:cs="Arial"/>
          <w:sz w:val="22"/>
          <w:szCs w:val="22"/>
        </w:rPr>
        <w:t>Jaws</w:t>
      </w:r>
    </w:p>
    <w:p w14:paraId="252107FD" w14:textId="4ED66115" w:rsidR="007A5363" w:rsidRDefault="007A5363" w:rsidP="007A5363">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2 </w:t>
      </w:r>
      <w:r w:rsidR="00553D16">
        <w:rPr>
          <w:rFonts w:ascii="Arial" w:hAnsi="Arial" w:cs="Arial"/>
          <w:sz w:val="22"/>
          <w:szCs w:val="22"/>
        </w:rPr>
        <w:t>tap</w:t>
      </w:r>
      <w:r w:rsidR="000E603E" w:rsidRPr="00D624B1">
        <w:rPr>
          <w:rFonts w:ascii="Arial" w:hAnsi="Arial" w:cs="Arial"/>
          <w:sz w:val="22"/>
          <w:szCs w:val="22"/>
        </w:rPr>
        <w:t>s à 1 doigt</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Valide l’objet sélectionné.</w:t>
      </w:r>
      <w:r w:rsidRPr="00D624B1">
        <w:rPr>
          <w:rFonts w:ascii="Arial" w:hAnsi="Arial" w:cs="Arial"/>
          <w:sz w:val="22"/>
          <w:szCs w:val="22"/>
        </w:rPr>
        <w:t xml:space="preserve"> </w:t>
      </w:r>
      <w:r w:rsidR="003955B7" w:rsidRPr="003955B7">
        <w:rPr>
          <w:rFonts w:ascii="Arial" w:hAnsi="Arial" w:cs="Arial"/>
          <w:sz w:val="22"/>
          <w:szCs w:val="22"/>
        </w:rPr>
        <w:t xml:space="preserve"> </w:t>
      </w:r>
      <w:r w:rsidR="003955B7">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001F477F" w:rsidRPr="00D624B1">
        <w:rPr>
          <w:rFonts w:ascii="Arial" w:hAnsi="Arial" w:cs="Arial"/>
          <w:sz w:val="22"/>
          <w:szCs w:val="22"/>
        </w:rPr>
        <w:t> </w:t>
      </w:r>
      <w:r w:rsidRPr="00D624B1">
        <w:rPr>
          <w:rFonts w:ascii="Arial" w:hAnsi="Arial" w:cs="Arial"/>
          <w:sz w:val="22"/>
          <w:szCs w:val="22"/>
        </w:rPr>
        <w:t xml:space="preserve">: Touche « Entrée ». </w:t>
      </w:r>
    </w:p>
    <w:p w14:paraId="5EB4EC5F" w14:textId="1157326E" w:rsidR="00664C2F" w:rsidRPr="00D624B1" w:rsidRDefault="00664C2F" w:rsidP="00664C2F">
      <w:pPr>
        <w:pStyle w:val="Textebrut"/>
        <w:rPr>
          <w:rFonts w:ascii="Arial" w:hAnsi="Arial" w:cs="Arial"/>
          <w:sz w:val="22"/>
          <w:szCs w:val="22"/>
        </w:rPr>
      </w:pPr>
      <w:r w:rsidRPr="00D624B1">
        <w:rPr>
          <w:rFonts w:ascii="Arial" w:hAnsi="Arial" w:cs="Arial"/>
          <w:sz w:val="22"/>
          <w:szCs w:val="22"/>
        </w:rPr>
        <w:lastRenderedPageBreak/>
        <w:t>Sb</w:t>
      </w:r>
      <w:r>
        <w:rPr>
          <w:rFonts w:ascii="Arial" w:hAnsi="Arial" w:cs="Arial"/>
          <w:sz w:val="22"/>
          <w:szCs w:val="22"/>
        </w:rPr>
        <w:t xml:space="preserve"> ;</w:t>
      </w:r>
      <w:r w:rsidRPr="00D624B1">
        <w:rPr>
          <w:rFonts w:ascii="Arial" w:hAnsi="Arial" w:cs="Arial"/>
          <w:sz w:val="22"/>
          <w:szCs w:val="22"/>
        </w:rPr>
        <w:t xml:space="preserve"> 2 doigts glissés à droite</w:t>
      </w:r>
      <w:r>
        <w:rPr>
          <w:rFonts w:ascii="Arial" w:hAnsi="Arial" w:cs="Arial"/>
          <w:sz w:val="22"/>
          <w:szCs w:val="22"/>
        </w:rPr>
        <w:t xml:space="preserve"> (mettre les doigts l’un </w:t>
      </w:r>
      <w:r w:rsidR="00777B14">
        <w:rPr>
          <w:rFonts w:ascii="Arial" w:hAnsi="Arial" w:cs="Arial"/>
          <w:sz w:val="22"/>
          <w:szCs w:val="22"/>
        </w:rPr>
        <w:t>au-dessus</w:t>
      </w:r>
      <w:r>
        <w:rPr>
          <w:rFonts w:ascii="Arial" w:hAnsi="Arial" w:cs="Arial"/>
          <w:sz w:val="22"/>
          <w:szCs w:val="22"/>
        </w:rPr>
        <w:t xml:space="preserve"> de l’autre) ;</w:t>
      </w:r>
      <w:r w:rsidRPr="00D624B1">
        <w:rPr>
          <w:rFonts w:ascii="Arial" w:hAnsi="Arial" w:cs="Arial"/>
          <w:sz w:val="22"/>
          <w:szCs w:val="22"/>
        </w:rPr>
        <w:t xml:space="preserve"> Home – Menu : </w:t>
      </w:r>
      <w:r>
        <w:rPr>
          <w:rFonts w:ascii="Arial" w:hAnsi="Arial" w:cs="Arial"/>
          <w:sz w:val="22"/>
          <w:szCs w:val="22"/>
        </w:rPr>
        <w:t>Tabulation, v</w:t>
      </w:r>
      <w:r w:rsidRPr="00D624B1">
        <w:rPr>
          <w:rFonts w:ascii="Arial" w:hAnsi="Arial" w:cs="Arial"/>
          <w:sz w:val="22"/>
          <w:szCs w:val="22"/>
        </w:rPr>
        <w:t xml:space="preserve">a à l’objet suivant de type différent. Home – texte : Déplace le curseur au mot suivant. </w:t>
      </w:r>
      <w:r w:rsidR="003955B7" w:rsidRPr="003955B7">
        <w:rPr>
          <w:rFonts w:ascii="Arial" w:hAnsi="Arial" w:cs="Arial"/>
          <w:sz w:val="22"/>
          <w:szCs w:val="22"/>
        </w:rPr>
        <w:t xml:space="preserve"> </w:t>
      </w:r>
      <w:r w:rsidR="003955B7">
        <w:rPr>
          <w:rFonts w:ascii="Arial" w:hAnsi="Arial" w:cs="Arial"/>
          <w:sz w:val="22"/>
          <w:szCs w:val="22"/>
        </w:rPr>
        <w:t>Nvda</w:t>
      </w:r>
      <w:r>
        <w:rPr>
          <w:rFonts w:ascii="Arial" w:hAnsi="Arial" w:cs="Arial"/>
          <w:sz w:val="22"/>
          <w:szCs w:val="22"/>
        </w:rPr>
        <w:t>-</w:t>
      </w:r>
      <w:r w:rsidDel="00484A21">
        <w:rPr>
          <w:rFonts w:ascii="Arial" w:hAnsi="Arial" w:cs="Arial"/>
          <w:sz w:val="22"/>
          <w:szCs w:val="22"/>
        </w:rPr>
        <w:t xml:space="preserve"> </w:t>
      </w:r>
      <w:r>
        <w:rPr>
          <w:rFonts w:ascii="Arial" w:hAnsi="Arial" w:cs="Arial"/>
          <w:sz w:val="22"/>
          <w:szCs w:val="22"/>
        </w:rPr>
        <w:t>Jaws</w:t>
      </w:r>
      <w:r w:rsidRPr="00D624B1">
        <w:rPr>
          <w:rFonts w:ascii="Arial" w:hAnsi="Arial" w:cs="Arial"/>
          <w:sz w:val="22"/>
          <w:szCs w:val="22"/>
        </w:rPr>
        <w:t> : Tabulation.</w:t>
      </w:r>
    </w:p>
    <w:p w14:paraId="5DDCEE86" w14:textId="59366A98" w:rsidR="00664C2F" w:rsidRPr="00D624B1" w:rsidRDefault="00664C2F" w:rsidP="00664C2F">
      <w:pPr>
        <w:pStyle w:val="Textebrut"/>
        <w:rPr>
          <w:rFonts w:ascii="Arial" w:hAnsi="Arial" w:cs="Arial"/>
          <w:sz w:val="22"/>
          <w:szCs w:val="22"/>
        </w:rPr>
      </w:pPr>
      <w:r w:rsidRPr="00D624B1">
        <w:rPr>
          <w:rFonts w:ascii="Arial" w:hAnsi="Arial" w:cs="Arial"/>
          <w:sz w:val="22"/>
          <w:szCs w:val="22"/>
        </w:rPr>
        <w:t>Sb</w:t>
      </w:r>
      <w:r>
        <w:rPr>
          <w:rFonts w:ascii="Arial" w:hAnsi="Arial" w:cs="Arial"/>
          <w:sz w:val="22"/>
          <w:szCs w:val="22"/>
        </w:rPr>
        <w:t xml:space="preserve"> ;</w:t>
      </w:r>
      <w:r w:rsidRPr="00D624B1">
        <w:rPr>
          <w:rFonts w:ascii="Arial" w:hAnsi="Arial" w:cs="Arial"/>
          <w:sz w:val="22"/>
          <w:szCs w:val="22"/>
        </w:rPr>
        <w:t xml:space="preserve"> 2 doigts glissés à gauche</w:t>
      </w:r>
      <w:r>
        <w:rPr>
          <w:rFonts w:ascii="Arial" w:hAnsi="Arial" w:cs="Arial"/>
          <w:sz w:val="22"/>
          <w:szCs w:val="22"/>
        </w:rPr>
        <w:t xml:space="preserve"> (mettre les doigts l’un </w:t>
      </w:r>
      <w:r w:rsidR="00777B14">
        <w:rPr>
          <w:rFonts w:ascii="Arial" w:hAnsi="Arial" w:cs="Arial"/>
          <w:sz w:val="22"/>
          <w:szCs w:val="22"/>
        </w:rPr>
        <w:t>au-dessus</w:t>
      </w:r>
      <w:r>
        <w:rPr>
          <w:rFonts w:ascii="Arial" w:hAnsi="Arial" w:cs="Arial"/>
          <w:sz w:val="22"/>
          <w:szCs w:val="22"/>
        </w:rPr>
        <w:t xml:space="preserve"> de l’autre);</w:t>
      </w:r>
      <w:r w:rsidRPr="00D624B1">
        <w:rPr>
          <w:rFonts w:ascii="Arial" w:hAnsi="Arial" w:cs="Arial"/>
          <w:sz w:val="22"/>
          <w:szCs w:val="22"/>
        </w:rPr>
        <w:t xml:space="preserve"> Home – Menu : </w:t>
      </w:r>
      <w:r>
        <w:rPr>
          <w:rFonts w:ascii="Arial" w:hAnsi="Arial" w:cs="Arial"/>
          <w:sz w:val="22"/>
          <w:szCs w:val="22"/>
        </w:rPr>
        <w:t>Tabulation arrière, v</w:t>
      </w:r>
      <w:r w:rsidRPr="00D624B1">
        <w:rPr>
          <w:rFonts w:ascii="Arial" w:hAnsi="Arial" w:cs="Arial"/>
          <w:sz w:val="22"/>
          <w:szCs w:val="22"/>
        </w:rPr>
        <w:t xml:space="preserve">a à l’objet précédent de type différent. Home – texte : Déplace le curseur au mot précédent. </w:t>
      </w:r>
      <w:r w:rsidR="003955B7" w:rsidRPr="003955B7">
        <w:rPr>
          <w:rFonts w:ascii="Arial" w:hAnsi="Arial" w:cs="Arial"/>
          <w:sz w:val="22"/>
          <w:szCs w:val="22"/>
        </w:rPr>
        <w:t xml:space="preserve"> </w:t>
      </w:r>
      <w:r w:rsidR="003955B7">
        <w:rPr>
          <w:rFonts w:ascii="Arial" w:hAnsi="Arial" w:cs="Arial"/>
          <w:sz w:val="22"/>
          <w:szCs w:val="22"/>
        </w:rPr>
        <w:t>Nvda</w:t>
      </w:r>
      <w:r>
        <w:rPr>
          <w:rFonts w:ascii="Arial" w:hAnsi="Arial" w:cs="Arial"/>
          <w:sz w:val="22"/>
          <w:szCs w:val="22"/>
        </w:rPr>
        <w:t>-</w:t>
      </w:r>
      <w:r w:rsidDel="00484A21">
        <w:rPr>
          <w:rFonts w:ascii="Arial" w:hAnsi="Arial" w:cs="Arial"/>
          <w:sz w:val="22"/>
          <w:szCs w:val="22"/>
        </w:rPr>
        <w:t xml:space="preserve"> </w:t>
      </w:r>
      <w:r>
        <w:rPr>
          <w:rFonts w:ascii="Arial" w:hAnsi="Arial" w:cs="Arial"/>
          <w:sz w:val="22"/>
          <w:szCs w:val="22"/>
        </w:rPr>
        <w:t>Jaws</w:t>
      </w:r>
      <w:r w:rsidRPr="00D624B1">
        <w:rPr>
          <w:rFonts w:ascii="Arial" w:hAnsi="Arial" w:cs="Arial"/>
          <w:sz w:val="22"/>
          <w:szCs w:val="22"/>
        </w:rPr>
        <w:t> : Shift +Tabulation.</w:t>
      </w:r>
    </w:p>
    <w:p w14:paraId="4D01BC62" w14:textId="5FCB9FEA" w:rsidR="00664C2F" w:rsidRDefault="00664C2F" w:rsidP="007A5363">
      <w:pPr>
        <w:pStyle w:val="Textebrut"/>
        <w:rPr>
          <w:rFonts w:ascii="Arial" w:hAnsi="Arial" w:cs="Arial"/>
          <w:sz w:val="22"/>
          <w:szCs w:val="22"/>
        </w:rPr>
      </w:pPr>
    </w:p>
    <w:p w14:paraId="43EB985C" w14:textId="74B03938" w:rsidR="000E603E" w:rsidRPr="005C7B42" w:rsidRDefault="000E603E" w:rsidP="001C7C4B">
      <w:pPr>
        <w:pStyle w:val="Titre3"/>
      </w:pPr>
      <w:bookmarkStart w:id="64" w:name="_Toc24969979"/>
      <w:bookmarkStart w:id="65" w:name="_Toc24970332"/>
      <w:bookmarkStart w:id="66" w:name="_Toc24970551"/>
      <w:bookmarkStart w:id="67" w:name="_Toc24969980"/>
      <w:bookmarkStart w:id="68" w:name="_Toc24970333"/>
      <w:bookmarkStart w:id="69" w:name="_Toc24970552"/>
      <w:bookmarkStart w:id="70" w:name="_Toc503946002"/>
      <w:bookmarkStart w:id="71" w:name="_Toc503946082"/>
      <w:bookmarkStart w:id="72" w:name="_Toc485822946"/>
      <w:bookmarkStart w:id="73" w:name="_Toc504725520"/>
      <w:bookmarkStart w:id="74" w:name="_Toc58591891"/>
      <w:bookmarkEnd w:id="63"/>
      <w:bookmarkEnd w:id="64"/>
      <w:bookmarkEnd w:id="65"/>
      <w:bookmarkEnd w:id="66"/>
      <w:bookmarkEnd w:id="67"/>
      <w:bookmarkEnd w:id="68"/>
      <w:bookmarkEnd w:id="69"/>
      <w:bookmarkEnd w:id="70"/>
      <w:bookmarkEnd w:id="71"/>
      <w:r w:rsidRPr="005C7B42">
        <w:t>Zone</w:t>
      </w:r>
      <w:bookmarkEnd w:id="72"/>
      <w:r w:rsidR="00D03832" w:rsidRPr="005C7B42">
        <w:t xml:space="preserve"> écran</w:t>
      </w:r>
      <w:bookmarkEnd w:id="73"/>
      <w:bookmarkEnd w:id="74"/>
    </w:p>
    <w:p w14:paraId="4040CE13" w14:textId="5BF4DB44" w:rsidR="00DF17A1" w:rsidRPr="00D624B1" w:rsidRDefault="00F254D5" w:rsidP="00DF17A1">
      <w:pPr>
        <w:spacing w:before="100" w:beforeAutospacing="1" w:after="100" w:afterAutospacing="1"/>
        <w:rPr>
          <w:rFonts w:ascii="Arial" w:hAnsi="Arial" w:cs="Arial"/>
        </w:rPr>
      </w:pPr>
      <w:bookmarkStart w:id="75" w:name="_Hlk536538576"/>
      <w:r>
        <w:rPr>
          <w:noProof/>
        </w:rPr>
        <w:drawing>
          <wp:anchor distT="0" distB="0" distL="114300" distR="114300" simplePos="0" relativeHeight="251664384" behindDoc="0" locked="0" layoutInCell="1" allowOverlap="1" wp14:anchorId="61BB2236" wp14:editId="2A336BE5">
            <wp:simplePos x="0" y="0"/>
            <wp:positionH relativeFrom="column">
              <wp:posOffset>341</wp:posOffset>
            </wp:positionH>
            <wp:positionV relativeFrom="paragraph">
              <wp:posOffset>174426</wp:posOffset>
            </wp:positionV>
            <wp:extent cx="1428750" cy="1428750"/>
            <wp:effectExtent l="0" t="0" r="0" b="0"/>
            <wp:wrapSquare wrapText="bothSides"/>
            <wp:docPr id="15" name="Image 15" descr="Illustration Zone écran (Ecran)." title="Illustration Zone écran (E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28750" cy="1428750"/>
                    </a:xfrm>
                    <a:prstGeom prst="rect">
                      <a:avLst/>
                    </a:prstGeom>
                  </pic:spPr>
                </pic:pic>
              </a:graphicData>
            </a:graphic>
          </wp:anchor>
        </w:drawing>
      </w:r>
      <w:r w:rsidR="003955B7">
        <w:rPr>
          <w:rFonts w:ascii="Arial" w:hAnsi="Arial" w:cs="Arial"/>
        </w:rPr>
        <w:t>Par défaut</w:t>
      </w:r>
      <w:r w:rsidR="00DF17A1" w:rsidRPr="00D624B1">
        <w:rPr>
          <w:rFonts w:ascii="Arial" w:hAnsi="Arial" w:cs="Arial"/>
        </w:rPr>
        <w:t xml:space="preserve">, c’est la gestuelle décrite dans le tableau ci-dessous qui est utilisée dans la zone écran. </w:t>
      </w:r>
    </w:p>
    <w:p w14:paraId="112E81C7" w14:textId="77777777" w:rsidR="00DF17A1" w:rsidRPr="00D624B1" w:rsidRDefault="00DF17A1" w:rsidP="00DF17A1">
      <w:pPr>
        <w:spacing w:before="100" w:beforeAutospacing="1" w:after="100" w:afterAutospacing="1"/>
        <w:rPr>
          <w:rFonts w:ascii="Arial" w:hAnsi="Arial" w:cs="Arial"/>
        </w:rPr>
      </w:pPr>
      <w:r w:rsidRPr="00D624B1">
        <w:rPr>
          <w:rFonts w:ascii="Arial" w:hAnsi="Arial" w:cs="Arial"/>
        </w:rPr>
        <w:t>Il est toutefois possible d’util</w:t>
      </w:r>
      <w:r w:rsidR="006D1983" w:rsidRPr="00D624B1">
        <w:rPr>
          <w:rFonts w:ascii="Arial" w:hAnsi="Arial" w:cs="Arial"/>
        </w:rPr>
        <w:t>iser la gestuelle ordinaire de W</w:t>
      </w:r>
      <w:r w:rsidRPr="00D624B1">
        <w:rPr>
          <w:rFonts w:ascii="Arial" w:hAnsi="Arial" w:cs="Arial"/>
        </w:rPr>
        <w:t>indows, cela permet aux voyants d’utiliser normalement la tablette, sauf dans Home.</w:t>
      </w:r>
    </w:p>
    <w:p w14:paraId="40355EB9" w14:textId="5B8CA78D" w:rsidR="00DF17A1" w:rsidRDefault="00DF17A1" w:rsidP="00DF17A1">
      <w:pPr>
        <w:spacing w:before="100" w:beforeAutospacing="1" w:after="100" w:afterAutospacing="1"/>
        <w:rPr>
          <w:rFonts w:ascii="Arial" w:hAnsi="Arial" w:cs="Arial"/>
        </w:rPr>
      </w:pPr>
      <w:r w:rsidRPr="00D624B1">
        <w:rPr>
          <w:rFonts w:ascii="Arial" w:hAnsi="Arial" w:cs="Arial"/>
        </w:rPr>
        <w:t>Pour accéder à la gestuelle Windows</w:t>
      </w:r>
      <w:r w:rsidR="001F477F">
        <w:rPr>
          <w:rFonts w:ascii="Arial" w:hAnsi="Arial" w:cs="Arial"/>
        </w:rPr>
        <w:t xml:space="preserve"> avec </w:t>
      </w:r>
      <w:r w:rsidR="00EF4112">
        <w:rPr>
          <w:rFonts w:ascii="Arial" w:hAnsi="Arial" w:cs="Arial"/>
        </w:rPr>
        <w:t>Nvda</w:t>
      </w:r>
      <w:r w:rsidRPr="00D624B1">
        <w:rPr>
          <w:rFonts w:ascii="Arial" w:hAnsi="Arial" w:cs="Arial"/>
        </w:rPr>
        <w:t>, il faut monter le clavier voyant (</w:t>
      </w:r>
      <w:r w:rsidR="006D1983" w:rsidRPr="00D624B1">
        <w:rPr>
          <w:rFonts w:ascii="Arial" w:hAnsi="Arial" w:cs="Arial"/>
        </w:rPr>
        <w:t>maintenir un doigt dans le slider de gauche pendant 5 secondes</w:t>
      </w:r>
      <w:r w:rsidRPr="00D624B1">
        <w:rPr>
          <w:rFonts w:ascii="Arial" w:hAnsi="Arial" w:cs="Arial"/>
        </w:rPr>
        <w:t xml:space="preserve">). Une fois le clavier voyant monté, la gestuelle </w:t>
      </w:r>
      <w:r w:rsidR="0085631F">
        <w:rPr>
          <w:rFonts w:ascii="Arial" w:hAnsi="Arial" w:cs="Arial"/>
        </w:rPr>
        <w:t>W</w:t>
      </w:r>
      <w:r w:rsidRPr="00D624B1">
        <w:rPr>
          <w:rFonts w:ascii="Arial" w:hAnsi="Arial" w:cs="Arial"/>
        </w:rPr>
        <w:t xml:space="preserve">indows fonctionne. Vous pouvez faire disparaitre le clavier voyant en cliquant sur la croix en haut à droite du clavier, vous aurez alors la gestuelle </w:t>
      </w:r>
      <w:r w:rsidR="0085631F">
        <w:rPr>
          <w:rFonts w:ascii="Arial" w:hAnsi="Arial" w:cs="Arial"/>
        </w:rPr>
        <w:t>W</w:t>
      </w:r>
      <w:r w:rsidRPr="00D624B1">
        <w:rPr>
          <w:rFonts w:ascii="Arial" w:hAnsi="Arial" w:cs="Arial"/>
        </w:rPr>
        <w:t>indows sur tout l’écran.</w:t>
      </w:r>
    </w:p>
    <w:p w14:paraId="701BFD17" w14:textId="69806303" w:rsidR="001F477F" w:rsidRPr="00D624B1" w:rsidRDefault="001F477F" w:rsidP="001F477F">
      <w:pPr>
        <w:pStyle w:val="Textebrut"/>
        <w:rPr>
          <w:rFonts w:ascii="Arial" w:hAnsi="Arial" w:cs="Arial"/>
          <w:sz w:val="22"/>
          <w:szCs w:val="22"/>
        </w:rPr>
      </w:pPr>
      <w:r>
        <w:rPr>
          <w:rFonts w:ascii="Arial" w:hAnsi="Arial" w:cs="Arial"/>
          <w:sz w:val="22"/>
          <w:szCs w:val="22"/>
        </w:rPr>
        <w:t xml:space="preserve">Avec </w:t>
      </w:r>
      <w:r w:rsidR="00484A21">
        <w:rPr>
          <w:rFonts w:ascii="Arial" w:hAnsi="Arial" w:cs="Arial"/>
          <w:sz w:val="22"/>
          <w:szCs w:val="22"/>
        </w:rPr>
        <w:t>Jaws</w:t>
      </w:r>
      <w:r>
        <w:rPr>
          <w:rFonts w:ascii="Arial" w:hAnsi="Arial" w:cs="Arial"/>
          <w:sz w:val="22"/>
          <w:szCs w:val="22"/>
        </w:rPr>
        <w:t xml:space="preserve">, lorsque le clavier voyant est monté, c’est la gestuelle de </w:t>
      </w:r>
      <w:r w:rsidR="00484A21">
        <w:rPr>
          <w:rFonts w:ascii="Arial" w:hAnsi="Arial" w:cs="Arial"/>
          <w:sz w:val="22"/>
          <w:szCs w:val="22"/>
        </w:rPr>
        <w:t>Jaws</w:t>
      </w:r>
      <w:r>
        <w:rPr>
          <w:rFonts w:ascii="Arial" w:hAnsi="Arial" w:cs="Arial"/>
          <w:sz w:val="22"/>
          <w:szCs w:val="22"/>
        </w:rPr>
        <w:t xml:space="preserve"> qui fonctionne. Pour passer à la gestuelle de </w:t>
      </w:r>
      <w:r w:rsidR="00777B14">
        <w:rPr>
          <w:rFonts w:ascii="Arial" w:hAnsi="Arial" w:cs="Arial"/>
          <w:sz w:val="22"/>
          <w:szCs w:val="22"/>
        </w:rPr>
        <w:t>W</w:t>
      </w:r>
      <w:r>
        <w:rPr>
          <w:rFonts w:ascii="Arial" w:hAnsi="Arial" w:cs="Arial"/>
          <w:sz w:val="22"/>
          <w:szCs w:val="22"/>
        </w:rPr>
        <w:t>indows, il faut utiliser le geste « rotor à 5 doigts ». Il s’agit de faire un mouvement rotatif avec 5 doigts.</w:t>
      </w:r>
    </w:p>
    <w:p w14:paraId="5A7FB838" w14:textId="77777777" w:rsidR="00DF17A1" w:rsidRPr="00D624B1" w:rsidRDefault="00DF17A1" w:rsidP="00DF17A1">
      <w:pPr>
        <w:spacing w:before="100" w:beforeAutospacing="1" w:after="100" w:afterAutospacing="1"/>
        <w:rPr>
          <w:rFonts w:ascii="Arial" w:hAnsi="Arial" w:cs="Arial"/>
        </w:rPr>
      </w:pPr>
      <w:r w:rsidRPr="00D624B1">
        <w:rPr>
          <w:rFonts w:ascii="Arial" w:hAnsi="Arial" w:cs="Arial"/>
        </w:rPr>
        <w:t xml:space="preserve">Remarque : Pour utiliser Home, vous devez </w:t>
      </w:r>
      <w:r w:rsidR="00751F55" w:rsidRPr="00D624B1">
        <w:rPr>
          <w:rFonts w:ascii="Arial" w:hAnsi="Arial" w:cs="Arial"/>
        </w:rPr>
        <w:t>forcément</w:t>
      </w:r>
      <w:r w:rsidRPr="00D624B1">
        <w:rPr>
          <w:rFonts w:ascii="Arial" w:hAnsi="Arial" w:cs="Arial"/>
        </w:rPr>
        <w:t xml:space="preserve"> utiliser la gestuelle de base.</w:t>
      </w:r>
    </w:p>
    <w:p w14:paraId="70CB3473" w14:textId="0C5E01ED" w:rsidR="00DF17A1" w:rsidRPr="00D624B1" w:rsidRDefault="00DF17A1" w:rsidP="00DF17A1">
      <w:pPr>
        <w:spacing w:before="100" w:beforeAutospacing="1" w:after="100" w:afterAutospacing="1"/>
        <w:rPr>
          <w:rFonts w:ascii="Arial" w:hAnsi="Arial" w:cs="Arial"/>
        </w:rPr>
      </w:pPr>
      <w:r w:rsidRPr="00D624B1">
        <w:rPr>
          <w:rFonts w:ascii="Arial" w:hAnsi="Arial" w:cs="Arial"/>
        </w:rPr>
        <w:t>Pour retrouver la gestuelle de base, il faut baisser le clavier voyant (descendre un doigt dans le slider de gauche</w:t>
      </w:r>
      <w:r w:rsidR="00AD12CD">
        <w:rPr>
          <w:rFonts w:ascii="Arial" w:hAnsi="Arial" w:cs="Arial"/>
        </w:rPr>
        <w:t>)</w:t>
      </w:r>
      <w:r w:rsidR="001F477F">
        <w:rPr>
          <w:rFonts w:ascii="Arial" w:hAnsi="Arial" w:cs="Arial"/>
        </w:rPr>
        <w:t>.</w:t>
      </w:r>
    </w:p>
    <w:p w14:paraId="3EA82680" w14:textId="77777777" w:rsidR="00DF17A1" w:rsidRPr="00D624B1" w:rsidRDefault="00DF17A1" w:rsidP="00DF17A1">
      <w:pPr>
        <w:spacing w:before="100" w:beforeAutospacing="1" w:after="100" w:afterAutospacing="1"/>
        <w:rPr>
          <w:rFonts w:ascii="Arial" w:hAnsi="Arial" w:cs="Arial"/>
        </w:rPr>
      </w:pPr>
      <w:r w:rsidRPr="00D624B1">
        <w:rPr>
          <w:rFonts w:ascii="Arial" w:hAnsi="Arial" w:cs="Arial"/>
        </w:rPr>
        <w:t xml:space="preserve">A partir de ce moment vous pourrez </w:t>
      </w:r>
      <w:r w:rsidR="00DE0A90" w:rsidRPr="00D624B1">
        <w:rPr>
          <w:rFonts w:ascii="Arial" w:hAnsi="Arial" w:cs="Arial"/>
        </w:rPr>
        <w:t>activer</w:t>
      </w:r>
      <w:r w:rsidRPr="00D624B1">
        <w:rPr>
          <w:rFonts w:ascii="Arial" w:hAnsi="Arial" w:cs="Arial"/>
        </w:rPr>
        <w:t xml:space="preserve"> le clavier braille en posant les doigts sur les points 123 456.</w:t>
      </w:r>
    </w:p>
    <w:p w14:paraId="53D9C6C1" w14:textId="300D1BED" w:rsidR="000E603E" w:rsidRDefault="003727E2" w:rsidP="000E603E">
      <w:pPr>
        <w:pStyle w:val="Textebrut"/>
        <w:rPr>
          <w:rFonts w:ascii="Arial" w:hAnsi="Arial" w:cs="Arial"/>
          <w:sz w:val="22"/>
          <w:szCs w:val="22"/>
        </w:rPr>
      </w:pPr>
      <w:r w:rsidRPr="00D624B1">
        <w:rPr>
          <w:rFonts w:ascii="Arial" w:hAnsi="Arial" w:cs="Arial"/>
          <w:sz w:val="22"/>
          <w:szCs w:val="22"/>
        </w:rPr>
        <w:t>Remarques</w:t>
      </w:r>
      <w:r w:rsidR="0085631F">
        <w:rPr>
          <w:rFonts w:ascii="Arial" w:hAnsi="Arial" w:cs="Arial"/>
          <w:sz w:val="22"/>
          <w:szCs w:val="22"/>
        </w:rPr>
        <w:t xml:space="preserve"> </w:t>
      </w:r>
      <w:r w:rsidR="000E603E" w:rsidRPr="00D624B1">
        <w:rPr>
          <w:rFonts w:ascii="Arial" w:hAnsi="Arial" w:cs="Arial"/>
          <w:sz w:val="22"/>
          <w:szCs w:val="22"/>
        </w:rPr>
        <w:t>:</w:t>
      </w:r>
    </w:p>
    <w:p w14:paraId="64AAB42D"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La zone </w:t>
      </w:r>
      <w:r w:rsidR="003727E2" w:rsidRPr="00D624B1">
        <w:rPr>
          <w:rFonts w:ascii="Arial" w:hAnsi="Arial" w:cs="Arial"/>
          <w:sz w:val="22"/>
          <w:szCs w:val="22"/>
        </w:rPr>
        <w:t>écran</w:t>
      </w:r>
      <w:r w:rsidRPr="00D624B1">
        <w:rPr>
          <w:rFonts w:ascii="Arial" w:hAnsi="Arial" w:cs="Arial"/>
          <w:sz w:val="22"/>
          <w:szCs w:val="22"/>
        </w:rPr>
        <w:t xml:space="preserve"> est totale dans le cas où les claviers n’</w:t>
      </w:r>
      <w:r w:rsidR="003727E2" w:rsidRPr="00D624B1">
        <w:rPr>
          <w:rFonts w:ascii="Arial" w:hAnsi="Arial" w:cs="Arial"/>
          <w:sz w:val="22"/>
          <w:szCs w:val="22"/>
        </w:rPr>
        <w:t>apparaissent pas.</w:t>
      </w:r>
    </w:p>
    <w:p w14:paraId="03CF08EE" w14:textId="77777777" w:rsidR="000E603E" w:rsidRPr="00D624B1" w:rsidRDefault="00943612" w:rsidP="003727E2">
      <w:pPr>
        <w:pStyle w:val="Textebrut"/>
        <w:rPr>
          <w:rFonts w:ascii="Arial" w:hAnsi="Arial" w:cs="Arial"/>
          <w:sz w:val="22"/>
          <w:szCs w:val="22"/>
        </w:rPr>
      </w:pPr>
      <w:r>
        <w:rPr>
          <w:rFonts w:ascii="Arial" w:hAnsi="Arial" w:cs="Arial"/>
          <w:sz w:val="22"/>
          <w:szCs w:val="22"/>
        </w:rPr>
        <w:t xml:space="preserve">Si un clavier braille est actif et visible à l’écran, alors il n’est pas possible de faire de geste sur l’écran. Les gestes doivent être faits dans le Sb et le Sd. </w:t>
      </w:r>
    </w:p>
    <w:p w14:paraId="38963920" w14:textId="77777777" w:rsidR="000E603E" w:rsidRPr="00D624B1" w:rsidRDefault="000E603E" w:rsidP="000E603E">
      <w:pPr>
        <w:pStyle w:val="Textebrut"/>
        <w:rPr>
          <w:rFonts w:ascii="Arial" w:hAnsi="Arial" w:cs="Arial"/>
          <w:sz w:val="22"/>
          <w:szCs w:val="22"/>
        </w:rPr>
      </w:pPr>
    </w:p>
    <w:p w14:paraId="761A4FF9" w14:textId="77777777" w:rsidR="003727E2" w:rsidRPr="00D624B1" w:rsidRDefault="003727E2" w:rsidP="00761A4A">
      <w:pPr>
        <w:pStyle w:val="Textebrut"/>
        <w:rPr>
          <w:rFonts w:ascii="Arial" w:hAnsi="Arial" w:cs="Arial"/>
          <w:sz w:val="22"/>
          <w:szCs w:val="22"/>
        </w:rPr>
      </w:pPr>
      <w:r w:rsidRPr="00D624B1">
        <w:rPr>
          <w:rFonts w:ascii="Arial" w:hAnsi="Arial" w:cs="Arial"/>
          <w:sz w:val="22"/>
          <w:szCs w:val="22"/>
        </w:rPr>
        <w:t>Le tableau ci-dessous présente les différents gestes. Les colonnes sont séparées par un point-virgule (;).</w:t>
      </w:r>
    </w:p>
    <w:p w14:paraId="6A7AEB01" w14:textId="3E04C2FC" w:rsidR="003727E2" w:rsidRDefault="003727E2"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1F477F">
        <w:rPr>
          <w:rFonts w:ascii="Arial" w:hAnsi="Arial" w:cs="Arial"/>
          <w:sz w:val="22"/>
          <w:szCs w:val="22"/>
        </w:rPr>
        <w:t xml:space="preserve">, </w:t>
      </w:r>
      <w:r w:rsidR="00484A21">
        <w:rPr>
          <w:rFonts w:ascii="Arial" w:hAnsi="Arial" w:cs="Arial"/>
          <w:sz w:val="22"/>
          <w:szCs w:val="22"/>
        </w:rPr>
        <w:t>Jaws</w:t>
      </w:r>
      <w:r w:rsidRPr="00D624B1">
        <w:rPr>
          <w:rFonts w:ascii="Arial" w:hAnsi="Arial" w:cs="Arial"/>
          <w:sz w:val="22"/>
          <w:szCs w:val="22"/>
        </w:rPr>
        <w:t xml:space="preserve"> et </w:t>
      </w:r>
      <w:r w:rsidR="00EF4112">
        <w:rPr>
          <w:rFonts w:ascii="Arial" w:hAnsi="Arial" w:cs="Arial"/>
          <w:sz w:val="22"/>
          <w:szCs w:val="22"/>
        </w:rPr>
        <w:t>Nvda</w:t>
      </w:r>
      <w:r w:rsidRPr="00D624B1">
        <w:rPr>
          <w:rFonts w:ascii="Arial" w:hAnsi="Arial" w:cs="Arial"/>
          <w:sz w:val="22"/>
          <w:szCs w:val="22"/>
        </w:rPr>
        <w:t>. Si ce n’est pas le cas, cela sera précisé.</w:t>
      </w:r>
    </w:p>
    <w:p w14:paraId="7B163CA3" w14:textId="77777777" w:rsidR="00EF4112" w:rsidRPr="00D624B1" w:rsidRDefault="00EF4112" w:rsidP="00761A4A">
      <w:pPr>
        <w:pStyle w:val="Textebrut"/>
        <w:rPr>
          <w:rFonts w:ascii="Arial" w:hAnsi="Arial" w:cs="Arial"/>
          <w:sz w:val="22"/>
          <w:szCs w:val="22"/>
        </w:rPr>
      </w:pPr>
    </w:p>
    <w:p w14:paraId="089686C5" w14:textId="77777777" w:rsidR="003727E2" w:rsidRPr="00D624B1" w:rsidRDefault="003727E2" w:rsidP="003727E2">
      <w:pPr>
        <w:pStyle w:val="Textebrut"/>
        <w:rPr>
          <w:rFonts w:ascii="Arial" w:hAnsi="Arial" w:cs="Arial"/>
          <w:sz w:val="22"/>
          <w:szCs w:val="22"/>
        </w:rPr>
      </w:pPr>
      <w:r w:rsidRPr="00D624B1">
        <w:rPr>
          <w:rFonts w:ascii="Arial" w:hAnsi="Arial" w:cs="Arial"/>
          <w:sz w:val="22"/>
          <w:szCs w:val="22"/>
        </w:rPr>
        <w:t>Zone</w:t>
      </w:r>
      <w:r w:rsidR="005F30C4">
        <w:rPr>
          <w:rFonts w:ascii="Arial" w:hAnsi="Arial" w:cs="Arial"/>
          <w:sz w:val="22"/>
          <w:szCs w:val="22"/>
        </w:rPr>
        <w:t xml:space="preserve"> ;</w:t>
      </w:r>
      <w:r w:rsidRPr="00D624B1">
        <w:rPr>
          <w:rFonts w:ascii="Arial" w:hAnsi="Arial" w:cs="Arial"/>
          <w:sz w:val="22"/>
          <w:szCs w:val="22"/>
        </w:rPr>
        <w:t xml:space="preserve"> Geste</w:t>
      </w:r>
      <w:r w:rsidR="005F30C4">
        <w:rPr>
          <w:rFonts w:ascii="Arial" w:hAnsi="Arial" w:cs="Arial"/>
          <w:sz w:val="22"/>
          <w:szCs w:val="22"/>
        </w:rPr>
        <w:t xml:space="preserve"> ;</w:t>
      </w:r>
      <w:r w:rsidRPr="00D624B1">
        <w:rPr>
          <w:rFonts w:ascii="Arial" w:hAnsi="Arial" w:cs="Arial"/>
          <w:sz w:val="22"/>
          <w:szCs w:val="22"/>
        </w:rPr>
        <w:t xml:space="preserve"> Action</w:t>
      </w:r>
    </w:p>
    <w:p w14:paraId="11BCDB48" w14:textId="77777777" w:rsidR="000E603E" w:rsidRPr="00D624B1" w:rsidRDefault="003727E2" w:rsidP="000E603E">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droite</w:t>
      </w:r>
      <w:r w:rsidR="005F30C4">
        <w:rPr>
          <w:rFonts w:ascii="Arial" w:hAnsi="Arial" w:cs="Arial"/>
          <w:sz w:val="22"/>
          <w:szCs w:val="22"/>
        </w:rPr>
        <w:t xml:space="preserve"> ;</w:t>
      </w:r>
      <w:r w:rsidRPr="00D624B1">
        <w:rPr>
          <w:rFonts w:ascii="Arial" w:hAnsi="Arial" w:cs="Arial"/>
          <w:sz w:val="22"/>
          <w:szCs w:val="22"/>
        </w:rPr>
        <w:t xml:space="preserve"> Flèche Droite.</w:t>
      </w:r>
    </w:p>
    <w:p w14:paraId="153516FA" w14:textId="77777777" w:rsidR="000E603E" w:rsidRPr="00D624B1" w:rsidRDefault="003727E2" w:rsidP="000E603E">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gauche</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Flèche Gauche.</w:t>
      </w:r>
      <w:r w:rsidRPr="00D624B1">
        <w:rPr>
          <w:rFonts w:ascii="Arial" w:hAnsi="Arial" w:cs="Arial"/>
          <w:sz w:val="22"/>
          <w:szCs w:val="22"/>
        </w:rPr>
        <w:t xml:space="preserve"> </w:t>
      </w:r>
    </w:p>
    <w:p w14:paraId="30BF22AD" w14:textId="77777777" w:rsidR="003727E2" w:rsidRPr="00D624B1" w:rsidRDefault="000E603E" w:rsidP="003727E2">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003727E2" w:rsidRPr="00D624B1">
        <w:rPr>
          <w:rFonts w:ascii="Arial" w:hAnsi="Arial" w:cs="Arial"/>
          <w:sz w:val="22"/>
          <w:szCs w:val="22"/>
        </w:rPr>
        <w:t xml:space="preserve"> </w:t>
      </w:r>
      <w:r w:rsidRPr="00D624B1">
        <w:rPr>
          <w:rFonts w:ascii="Arial" w:hAnsi="Arial" w:cs="Arial"/>
          <w:sz w:val="22"/>
          <w:szCs w:val="22"/>
        </w:rPr>
        <w:t>1 doigt glissé vers le haut</w:t>
      </w:r>
      <w:r w:rsidR="005F30C4">
        <w:rPr>
          <w:rFonts w:ascii="Arial" w:hAnsi="Arial" w:cs="Arial"/>
          <w:sz w:val="22"/>
          <w:szCs w:val="22"/>
        </w:rPr>
        <w:t xml:space="preserve"> ;</w:t>
      </w:r>
      <w:r w:rsidR="003727E2" w:rsidRPr="00D624B1">
        <w:rPr>
          <w:rFonts w:ascii="Arial" w:hAnsi="Arial" w:cs="Arial"/>
          <w:sz w:val="22"/>
          <w:szCs w:val="22"/>
        </w:rPr>
        <w:t xml:space="preserve"> Flèche Haut.</w:t>
      </w:r>
    </w:p>
    <w:p w14:paraId="2FA226FB" w14:textId="77777777" w:rsidR="003727E2" w:rsidRPr="00D624B1" w:rsidRDefault="003727E2" w:rsidP="003727E2">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le bas</w:t>
      </w:r>
      <w:r w:rsidR="005F30C4">
        <w:rPr>
          <w:rFonts w:ascii="Arial" w:hAnsi="Arial" w:cs="Arial"/>
          <w:sz w:val="22"/>
          <w:szCs w:val="22"/>
        </w:rPr>
        <w:t xml:space="preserve"> ;</w:t>
      </w:r>
      <w:r w:rsidRPr="00D624B1">
        <w:rPr>
          <w:rFonts w:ascii="Arial" w:hAnsi="Arial" w:cs="Arial"/>
          <w:sz w:val="22"/>
          <w:szCs w:val="22"/>
        </w:rPr>
        <w:t xml:space="preserve"> Flèche Bas.</w:t>
      </w:r>
    </w:p>
    <w:p w14:paraId="7ABE46BE" w14:textId="7230693B"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w:t>
      </w:r>
      <w:r w:rsidR="00F2790E" w:rsidRPr="00D624B1">
        <w:rPr>
          <w:rFonts w:ascii="Arial" w:hAnsi="Arial" w:cs="Arial"/>
          <w:sz w:val="22"/>
          <w:szCs w:val="22"/>
        </w:rPr>
        <w:t>2 doigts glissés à droite</w:t>
      </w:r>
      <w:r w:rsidR="00F2790E">
        <w:rPr>
          <w:rFonts w:ascii="Arial" w:hAnsi="Arial" w:cs="Arial"/>
          <w:sz w:val="22"/>
          <w:szCs w:val="22"/>
        </w:rPr>
        <w:t xml:space="preserve"> ;</w:t>
      </w:r>
      <w:r w:rsidR="00F2790E" w:rsidRPr="00D624B1">
        <w:rPr>
          <w:rFonts w:ascii="Arial" w:hAnsi="Arial" w:cs="Arial"/>
          <w:sz w:val="22"/>
          <w:szCs w:val="22"/>
        </w:rPr>
        <w:t xml:space="preserve"> Home – Menu : </w:t>
      </w:r>
      <w:r w:rsidR="00F2790E">
        <w:rPr>
          <w:rFonts w:ascii="Arial" w:hAnsi="Arial" w:cs="Arial"/>
          <w:sz w:val="22"/>
          <w:szCs w:val="22"/>
        </w:rPr>
        <w:t>Tabulation, v</w:t>
      </w:r>
      <w:r w:rsidR="00F2790E" w:rsidRPr="00D624B1">
        <w:rPr>
          <w:rFonts w:ascii="Arial" w:hAnsi="Arial" w:cs="Arial"/>
          <w:sz w:val="22"/>
          <w:szCs w:val="22"/>
        </w:rPr>
        <w:t xml:space="preserve">a à l’objet suivant de type différent. Home – texte : Déplace le curseur au mot suivant. </w:t>
      </w:r>
      <w:r w:rsidR="00EF4112" w:rsidRPr="00EF4112">
        <w:rPr>
          <w:rFonts w:ascii="Arial" w:hAnsi="Arial" w:cs="Arial"/>
          <w:sz w:val="22"/>
          <w:szCs w:val="22"/>
        </w:rPr>
        <w:t xml:space="preserve"> </w:t>
      </w:r>
      <w:r w:rsidR="00EF4112">
        <w:rPr>
          <w:rFonts w:ascii="Arial" w:hAnsi="Arial" w:cs="Arial"/>
          <w:sz w:val="22"/>
          <w:szCs w:val="22"/>
        </w:rPr>
        <w:t>Nvda</w:t>
      </w:r>
      <w:r w:rsidR="00F2790E">
        <w:rPr>
          <w:rFonts w:ascii="Arial" w:hAnsi="Arial" w:cs="Arial"/>
          <w:sz w:val="22"/>
          <w:szCs w:val="22"/>
        </w:rPr>
        <w:t>-</w:t>
      </w:r>
      <w:r w:rsidR="00484A21">
        <w:rPr>
          <w:rFonts w:ascii="Arial" w:hAnsi="Arial" w:cs="Arial"/>
          <w:sz w:val="22"/>
          <w:szCs w:val="22"/>
        </w:rPr>
        <w:t>Jaws</w:t>
      </w:r>
      <w:r w:rsidR="00484A21" w:rsidRPr="00D624B1">
        <w:rPr>
          <w:rFonts w:ascii="Arial" w:hAnsi="Arial" w:cs="Arial"/>
          <w:sz w:val="22"/>
          <w:szCs w:val="22"/>
        </w:rPr>
        <w:t> </w:t>
      </w:r>
      <w:r w:rsidR="00F2790E" w:rsidRPr="00D624B1">
        <w:rPr>
          <w:rFonts w:ascii="Arial" w:hAnsi="Arial" w:cs="Arial"/>
          <w:sz w:val="22"/>
          <w:szCs w:val="22"/>
        </w:rPr>
        <w:t>: Tabulation.</w:t>
      </w:r>
    </w:p>
    <w:p w14:paraId="70ACE5E0" w14:textId="4641E82E" w:rsidR="00D65CC9" w:rsidRPr="00D624B1" w:rsidRDefault="00D65CC9" w:rsidP="00D65CC9">
      <w:pPr>
        <w:pStyle w:val="Textebrut"/>
        <w:rPr>
          <w:rFonts w:ascii="Arial" w:hAnsi="Arial" w:cs="Arial"/>
          <w:sz w:val="22"/>
          <w:szCs w:val="22"/>
        </w:rPr>
      </w:pPr>
      <w:r w:rsidRPr="00D624B1">
        <w:rPr>
          <w:rFonts w:ascii="Arial" w:hAnsi="Arial" w:cs="Arial"/>
          <w:sz w:val="22"/>
          <w:szCs w:val="22"/>
        </w:rPr>
        <w:lastRenderedPageBreak/>
        <w:t>Ecran</w:t>
      </w:r>
      <w:r w:rsidR="005F30C4">
        <w:rPr>
          <w:rFonts w:ascii="Arial" w:hAnsi="Arial" w:cs="Arial"/>
          <w:sz w:val="22"/>
          <w:szCs w:val="22"/>
        </w:rPr>
        <w:t xml:space="preserve"> ;</w:t>
      </w:r>
      <w:r w:rsidRPr="00D624B1">
        <w:rPr>
          <w:rFonts w:ascii="Arial" w:hAnsi="Arial" w:cs="Arial"/>
          <w:sz w:val="22"/>
          <w:szCs w:val="22"/>
        </w:rPr>
        <w:t xml:space="preserve"> </w:t>
      </w:r>
      <w:r w:rsidR="00F2790E" w:rsidRPr="00D624B1">
        <w:rPr>
          <w:rFonts w:ascii="Arial" w:hAnsi="Arial" w:cs="Arial"/>
          <w:sz w:val="22"/>
          <w:szCs w:val="22"/>
        </w:rPr>
        <w:t xml:space="preserve">2 doigts glissés à </w:t>
      </w:r>
      <w:r w:rsidR="00F2790E">
        <w:rPr>
          <w:rFonts w:ascii="Arial" w:hAnsi="Arial" w:cs="Arial"/>
          <w:sz w:val="22"/>
          <w:szCs w:val="22"/>
        </w:rPr>
        <w:t>gauche ;</w:t>
      </w:r>
      <w:r w:rsidR="00F2790E" w:rsidRPr="00D624B1">
        <w:rPr>
          <w:rFonts w:ascii="Arial" w:hAnsi="Arial" w:cs="Arial"/>
          <w:sz w:val="22"/>
          <w:szCs w:val="22"/>
        </w:rPr>
        <w:t xml:space="preserve"> Home – Menu : </w:t>
      </w:r>
      <w:r w:rsidR="00F2790E">
        <w:rPr>
          <w:rFonts w:ascii="Arial" w:hAnsi="Arial" w:cs="Arial"/>
          <w:sz w:val="22"/>
          <w:szCs w:val="22"/>
        </w:rPr>
        <w:t>Tabulation arrière, v</w:t>
      </w:r>
      <w:r w:rsidR="00F2790E" w:rsidRPr="00D624B1">
        <w:rPr>
          <w:rFonts w:ascii="Arial" w:hAnsi="Arial" w:cs="Arial"/>
          <w:sz w:val="22"/>
          <w:szCs w:val="22"/>
        </w:rPr>
        <w:t xml:space="preserve">a à l’objet </w:t>
      </w:r>
      <w:r w:rsidR="00F2790E">
        <w:rPr>
          <w:rFonts w:ascii="Arial" w:hAnsi="Arial" w:cs="Arial"/>
          <w:sz w:val="22"/>
          <w:szCs w:val="22"/>
        </w:rPr>
        <w:t>précédent</w:t>
      </w:r>
      <w:r w:rsidR="00F2790E" w:rsidRPr="00D624B1">
        <w:rPr>
          <w:rFonts w:ascii="Arial" w:hAnsi="Arial" w:cs="Arial"/>
          <w:sz w:val="22"/>
          <w:szCs w:val="22"/>
        </w:rPr>
        <w:t xml:space="preserve"> de type différent. Home – texte : Déplace le curseur au mot </w:t>
      </w:r>
      <w:r w:rsidR="00F2790E">
        <w:rPr>
          <w:rFonts w:ascii="Arial" w:hAnsi="Arial" w:cs="Arial"/>
          <w:sz w:val="22"/>
          <w:szCs w:val="22"/>
        </w:rPr>
        <w:t>précédent</w:t>
      </w:r>
      <w:r w:rsidR="00F2790E" w:rsidRPr="00D624B1">
        <w:rPr>
          <w:rFonts w:ascii="Arial" w:hAnsi="Arial" w:cs="Arial"/>
          <w:sz w:val="22"/>
          <w:szCs w:val="22"/>
        </w:rPr>
        <w:t xml:space="preserve">. </w:t>
      </w:r>
      <w:r w:rsidR="00EF4112" w:rsidRPr="00EF4112">
        <w:rPr>
          <w:rFonts w:ascii="Arial" w:hAnsi="Arial" w:cs="Arial"/>
          <w:sz w:val="22"/>
          <w:szCs w:val="22"/>
        </w:rPr>
        <w:t xml:space="preserve"> </w:t>
      </w:r>
      <w:r w:rsidR="00EF4112">
        <w:rPr>
          <w:rFonts w:ascii="Arial" w:hAnsi="Arial" w:cs="Arial"/>
          <w:sz w:val="22"/>
          <w:szCs w:val="22"/>
        </w:rPr>
        <w:t>Nvda</w:t>
      </w:r>
      <w:r w:rsidR="00F2790E">
        <w:rPr>
          <w:rFonts w:ascii="Arial" w:hAnsi="Arial" w:cs="Arial"/>
          <w:sz w:val="22"/>
          <w:szCs w:val="22"/>
        </w:rPr>
        <w:t>-</w:t>
      </w:r>
      <w:r w:rsidR="00484A21">
        <w:rPr>
          <w:rFonts w:ascii="Arial" w:hAnsi="Arial" w:cs="Arial"/>
          <w:sz w:val="22"/>
          <w:szCs w:val="22"/>
        </w:rPr>
        <w:t>Jaws</w:t>
      </w:r>
      <w:r w:rsidR="00484A21" w:rsidRPr="00D624B1">
        <w:rPr>
          <w:rFonts w:ascii="Arial" w:hAnsi="Arial" w:cs="Arial"/>
          <w:sz w:val="22"/>
          <w:szCs w:val="22"/>
        </w:rPr>
        <w:t> </w:t>
      </w:r>
      <w:r w:rsidR="00F2790E" w:rsidRPr="00D624B1">
        <w:rPr>
          <w:rFonts w:ascii="Arial" w:hAnsi="Arial" w:cs="Arial"/>
          <w:sz w:val="22"/>
          <w:szCs w:val="22"/>
        </w:rPr>
        <w:t xml:space="preserve">: </w:t>
      </w:r>
      <w:r w:rsidRPr="00D624B1">
        <w:rPr>
          <w:rFonts w:ascii="Arial" w:hAnsi="Arial" w:cs="Arial"/>
          <w:sz w:val="22"/>
          <w:szCs w:val="22"/>
        </w:rPr>
        <w:t>Shift +</w:t>
      </w:r>
      <w:r w:rsidR="00305926">
        <w:rPr>
          <w:rFonts w:ascii="Arial" w:hAnsi="Arial" w:cs="Arial"/>
          <w:sz w:val="22"/>
          <w:szCs w:val="22"/>
        </w:rPr>
        <w:t xml:space="preserve"> </w:t>
      </w:r>
      <w:r w:rsidRPr="00D624B1">
        <w:rPr>
          <w:rFonts w:ascii="Arial" w:hAnsi="Arial" w:cs="Arial"/>
          <w:sz w:val="22"/>
          <w:szCs w:val="22"/>
        </w:rPr>
        <w:t>Tabulation.</w:t>
      </w:r>
    </w:p>
    <w:p w14:paraId="33FBB025" w14:textId="69750E57"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doigts glissés à droite puis à gauche</w:t>
      </w:r>
      <w:r w:rsidR="005F30C4">
        <w:rPr>
          <w:rFonts w:ascii="Arial" w:hAnsi="Arial" w:cs="Arial"/>
          <w:sz w:val="22"/>
          <w:szCs w:val="22"/>
        </w:rPr>
        <w:t xml:space="preserve"> </w:t>
      </w:r>
      <w:r w:rsidR="00EF4112">
        <w:rPr>
          <w:rFonts w:ascii="Arial" w:hAnsi="Arial" w:cs="Arial"/>
          <w:sz w:val="22"/>
          <w:szCs w:val="22"/>
        </w:rPr>
        <w:t>(aller-retour)</w:t>
      </w:r>
      <w:r w:rsidR="005F30C4">
        <w:rPr>
          <w:rFonts w:ascii="Arial" w:hAnsi="Arial" w:cs="Arial"/>
          <w:sz w:val="22"/>
          <w:szCs w:val="22"/>
        </w:rPr>
        <w:t>;</w:t>
      </w:r>
      <w:r w:rsidRPr="00D624B1">
        <w:rPr>
          <w:rFonts w:ascii="Arial" w:hAnsi="Arial" w:cs="Arial"/>
          <w:sz w:val="22"/>
          <w:szCs w:val="22"/>
        </w:rPr>
        <w:t xml:space="preserve"> Home – Menu : </w:t>
      </w:r>
      <w:r w:rsidR="00F2790E">
        <w:rPr>
          <w:rFonts w:ascii="Arial" w:hAnsi="Arial" w:cs="Arial"/>
          <w:sz w:val="22"/>
          <w:szCs w:val="22"/>
        </w:rPr>
        <w:t>Echappement, s</w:t>
      </w:r>
      <w:r w:rsidRPr="00D624B1">
        <w:rPr>
          <w:rFonts w:ascii="Arial" w:hAnsi="Arial" w:cs="Arial"/>
          <w:sz w:val="22"/>
          <w:szCs w:val="22"/>
        </w:rPr>
        <w:t xml:space="preserve">ort du menu et ramène dans l’application. Home – texte : Désélectionne du texte sélectionné. </w:t>
      </w:r>
      <w:r w:rsidR="00EF4112" w:rsidRPr="00EF4112">
        <w:rPr>
          <w:rFonts w:ascii="Arial" w:hAnsi="Arial" w:cs="Arial"/>
          <w:sz w:val="22"/>
          <w:szCs w:val="22"/>
        </w:rPr>
        <w:t xml:space="preserve"> </w:t>
      </w:r>
      <w:r w:rsidR="00EF4112">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001F477F" w:rsidRPr="00D624B1">
        <w:rPr>
          <w:rFonts w:ascii="Arial" w:hAnsi="Arial" w:cs="Arial"/>
          <w:sz w:val="22"/>
          <w:szCs w:val="22"/>
        </w:rPr>
        <w:t> </w:t>
      </w:r>
      <w:r w:rsidRPr="00D624B1">
        <w:rPr>
          <w:rFonts w:ascii="Arial" w:hAnsi="Arial" w:cs="Arial"/>
          <w:sz w:val="22"/>
          <w:szCs w:val="22"/>
        </w:rPr>
        <w:t>: Echappement.</w:t>
      </w:r>
    </w:p>
    <w:p w14:paraId="59A15953" w14:textId="4AB41372"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doigts glissés à gauche puis à droite</w:t>
      </w:r>
      <w:r w:rsidR="005F30C4">
        <w:rPr>
          <w:rFonts w:ascii="Arial" w:hAnsi="Arial" w:cs="Arial"/>
          <w:sz w:val="22"/>
          <w:szCs w:val="22"/>
        </w:rPr>
        <w:t xml:space="preserve"> </w:t>
      </w:r>
      <w:r w:rsidR="00EF4112">
        <w:rPr>
          <w:rFonts w:ascii="Arial" w:hAnsi="Arial" w:cs="Arial"/>
          <w:sz w:val="22"/>
          <w:szCs w:val="22"/>
        </w:rPr>
        <w:t>(aller-retour)</w:t>
      </w:r>
      <w:r w:rsidR="005F30C4">
        <w:rPr>
          <w:rFonts w:ascii="Arial" w:hAnsi="Arial" w:cs="Arial"/>
          <w:sz w:val="22"/>
          <w:szCs w:val="22"/>
        </w:rPr>
        <w:t>;</w:t>
      </w:r>
      <w:r w:rsidRPr="00D624B1">
        <w:rPr>
          <w:rFonts w:ascii="Arial" w:hAnsi="Arial" w:cs="Arial"/>
          <w:sz w:val="22"/>
          <w:szCs w:val="22"/>
        </w:rPr>
        <w:t xml:space="preserve"> Home – Menu : </w:t>
      </w:r>
      <w:r w:rsidR="00F2790E">
        <w:rPr>
          <w:rFonts w:ascii="Arial" w:hAnsi="Arial" w:cs="Arial"/>
          <w:sz w:val="22"/>
          <w:szCs w:val="22"/>
        </w:rPr>
        <w:t>Echappement, s</w:t>
      </w:r>
      <w:r w:rsidRPr="00D624B1">
        <w:rPr>
          <w:rFonts w:ascii="Arial" w:hAnsi="Arial" w:cs="Arial"/>
          <w:sz w:val="22"/>
          <w:szCs w:val="22"/>
        </w:rPr>
        <w:t xml:space="preserve">ort du menu et ramène dans l’application. Home – texte : Désélectionne du texte sélectionné. </w:t>
      </w:r>
      <w:r w:rsidR="00EF4112" w:rsidRPr="00EF4112">
        <w:rPr>
          <w:rFonts w:ascii="Arial" w:hAnsi="Arial" w:cs="Arial"/>
          <w:sz w:val="22"/>
          <w:szCs w:val="22"/>
        </w:rPr>
        <w:t xml:space="preserve"> </w:t>
      </w:r>
      <w:r w:rsidR="00EF4112">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Echappement.</w:t>
      </w:r>
    </w:p>
    <w:p w14:paraId="1DECB5D9" w14:textId="680909A6"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doigts glissés vers le bas</w:t>
      </w:r>
      <w:r w:rsidR="005F30C4">
        <w:rPr>
          <w:rFonts w:ascii="Arial" w:hAnsi="Arial" w:cs="Arial"/>
          <w:sz w:val="22"/>
          <w:szCs w:val="22"/>
        </w:rPr>
        <w:t xml:space="preserve"> ;</w:t>
      </w:r>
      <w:r w:rsidRPr="00D624B1">
        <w:rPr>
          <w:rFonts w:ascii="Arial" w:hAnsi="Arial" w:cs="Arial"/>
          <w:sz w:val="22"/>
          <w:szCs w:val="22"/>
        </w:rPr>
        <w:t xml:space="preserve"> Lecture vocale à partir du curseur.</w:t>
      </w:r>
      <w:r w:rsidR="001F477F">
        <w:rPr>
          <w:rFonts w:ascii="Arial" w:hAnsi="Arial" w:cs="Arial"/>
          <w:sz w:val="22"/>
          <w:szCs w:val="22"/>
        </w:rPr>
        <w:t xml:space="preserve"> Ne fonctionne pas avec </w:t>
      </w:r>
      <w:r w:rsidR="00484A21">
        <w:rPr>
          <w:rFonts w:ascii="Arial" w:hAnsi="Arial" w:cs="Arial"/>
          <w:sz w:val="22"/>
          <w:szCs w:val="22"/>
        </w:rPr>
        <w:t>Jaws</w:t>
      </w:r>
    </w:p>
    <w:p w14:paraId="1D090081" w14:textId="795ACF35"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doigts glissés vers le haut</w:t>
      </w:r>
      <w:r w:rsidR="005F30C4">
        <w:rPr>
          <w:rFonts w:ascii="Arial" w:hAnsi="Arial" w:cs="Arial"/>
          <w:sz w:val="22"/>
          <w:szCs w:val="22"/>
        </w:rPr>
        <w:t xml:space="preserve"> ;</w:t>
      </w:r>
      <w:r w:rsidRPr="00D624B1">
        <w:rPr>
          <w:rFonts w:ascii="Arial" w:hAnsi="Arial" w:cs="Arial"/>
          <w:sz w:val="22"/>
          <w:szCs w:val="22"/>
        </w:rPr>
        <w:t xml:space="preserve"> </w:t>
      </w:r>
      <w:r w:rsidR="00155B5E" w:rsidRPr="00D624B1">
        <w:rPr>
          <w:rFonts w:ascii="Arial" w:hAnsi="Arial" w:cs="Arial"/>
          <w:sz w:val="22"/>
          <w:szCs w:val="22"/>
        </w:rPr>
        <w:t xml:space="preserve">Home – Menu : </w:t>
      </w:r>
      <w:r w:rsidR="00155B5E">
        <w:rPr>
          <w:rFonts w:ascii="Arial" w:hAnsi="Arial" w:cs="Arial"/>
          <w:sz w:val="22"/>
          <w:szCs w:val="22"/>
        </w:rPr>
        <w:t>repositionne l’affichage braille sur le menu focusé</w:t>
      </w:r>
      <w:r w:rsidR="00155B5E" w:rsidRPr="00D624B1">
        <w:rPr>
          <w:rFonts w:ascii="Arial" w:hAnsi="Arial" w:cs="Arial"/>
          <w:sz w:val="22"/>
          <w:szCs w:val="22"/>
        </w:rPr>
        <w:t xml:space="preserve">. Home – texte : </w:t>
      </w:r>
      <w:r w:rsidR="00155B5E">
        <w:rPr>
          <w:rFonts w:ascii="Arial" w:hAnsi="Arial" w:cs="Arial"/>
          <w:sz w:val="22"/>
          <w:szCs w:val="22"/>
        </w:rPr>
        <w:t>Repositionne l’affichage braille à l’endroit o</w:t>
      </w:r>
      <w:r w:rsidR="00716F67">
        <w:rPr>
          <w:rFonts w:ascii="Arial" w:hAnsi="Arial" w:cs="Arial"/>
          <w:sz w:val="22"/>
          <w:szCs w:val="22"/>
        </w:rPr>
        <w:t>ù</w:t>
      </w:r>
      <w:r w:rsidR="00155B5E">
        <w:rPr>
          <w:rFonts w:ascii="Arial" w:hAnsi="Arial" w:cs="Arial"/>
          <w:sz w:val="22"/>
          <w:szCs w:val="22"/>
        </w:rPr>
        <w:t xml:space="preserve"> est le curseur. </w:t>
      </w:r>
      <w:r w:rsidR="00D47670">
        <w:rPr>
          <w:rFonts w:ascii="Arial" w:hAnsi="Arial" w:cs="Arial"/>
          <w:sz w:val="22"/>
          <w:szCs w:val="22"/>
        </w:rPr>
        <w:t>NVD</w:t>
      </w:r>
      <w:r w:rsidR="00EF4112" w:rsidRPr="00EF4112">
        <w:rPr>
          <w:rFonts w:ascii="Arial" w:hAnsi="Arial" w:cs="Arial"/>
          <w:sz w:val="22"/>
          <w:szCs w:val="22"/>
        </w:rPr>
        <w:t xml:space="preserve"> </w:t>
      </w:r>
      <w:r w:rsidR="00EF4112">
        <w:rPr>
          <w:rFonts w:ascii="Arial" w:hAnsi="Arial" w:cs="Arial"/>
          <w:sz w:val="22"/>
          <w:szCs w:val="22"/>
        </w:rPr>
        <w:t>Nvda</w:t>
      </w:r>
      <w:r w:rsidR="00155B5E">
        <w:rPr>
          <w:rFonts w:ascii="Arial" w:hAnsi="Arial" w:cs="Arial"/>
          <w:sz w:val="22"/>
          <w:szCs w:val="22"/>
        </w:rPr>
        <w:t xml:space="preserve"> : </w:t>
      </w:r>
      <w:r w:rsidRPr="00D624B1">
        <w:rPr>
          <w:rFonts w:ascii="Arial" w:hAnsi="Arial" w:cs="Arial"/>
          <w:sz w:val="22"/>
          <w:szCs w:val="22"/>
        </w:rPr>
        <w:t xml:space="preserve">Lecture </w:t>
      </w:r>
      <w:r w:rsidR="00D03832">
        <w:rPr>
          <w:rFonts w:ascii="Arial" w:hAnsi="Arial" w:cs="Arial"/>
          <w:sz w:val="22"/>
          <w:szCs w:val="22"/>
        </w:rPr>
        <w:t xml:space="preserve">vocale </w:t>
      </w:r>
      <w:r w:rsidRPr="00D624B1">
        <w:rPr>
          <w:rFonts w:ascii="Arial" w:hAnsi="Arial" w:cs="Arial"/>
          <w:sz w:val="22"/>
          <w:szCs w:val="22"/>
        </w:rPr>
        <w:t>de l’objet courant.</w:t>
      </w:r>
      <w:r w:rsidR="001F477F">
        <w:rPr>
          <w:rFonts w:ascii="Arial" w:hAnsi="Arial" w:cs="Arial"/>
          <w:sz w:val="22"/>
          <w:szCs w:val="22"/>
        </w:rPr>
        <w:t xml:space="preserve"> Ne fonctionne pas avec </w:t>
      </w:r>
      <w:r w:rsidR="00484A21">
        <w:rPr>
          <w:rFonts w:ascii="Arial" w:hAnsi="Arial" w:cs="Arial"/>
          <w:sz w:val="22"/>
          <w:szCs w:val="22"/>
        </w:rPr>
        <w:t>Jaws</w:t>
      </w:r>
    </w:p>
    <w:p w14:paraId="7D6510F4" w14:textId="2BCC1971"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à droite</w:t>
      </w:r>
      <w:r w:rsidR="005F30C4">
        <w:rPr>
          <w:rFonts w:ascii="Arial" w:hAnsi="Arial" w:cs="Arial"/>
          <w:sz w:val="22"/>
          <w:szCs w:val="22"/>
        </w:rPr>
        <w:t xml:space="preserve"> ;</w:t>
      </w:r>
      <w:r w:rsidRPr="00D624B1">
        <w:rPr>
          <w:rFonts w:ascii="Arial" w:hAnsi="Arial" w:cs="Arial"/>
          <w:sz w:val="22"/>
          <w:szCs w:val="22"/>
        </w:rPr>
        <w:t xml:space="preserve"> Home – Menu : Va au dernier objet de même niveau. Home – texte : Déplace le curseur à la fin </w:t>
      </w:r>
      <w:r w:rsidR="006D1983" w:rsidRPr="00D624B1">
        <w:rPr>
          <w:rFonts w:ascii="Arial" w:hAnsi="Arial" w:cs="Arial"/>
          <w:sz w:val="22"/>
          <w:szCs w:val="22"/>
        </w:rPr>
        <w:t>du paragraphe</w:t>
      </w:r>
      <w:r w:rsidRPr="00D624B1">
        <w:rPr>
          <w:rFonts w:ascii="Arial" w:hAnsi="Arial" w:cs="Arial"/>
          <w:sz w:val="22"/>
          <w:szCs w:val="22"/>
        </w:rPr>
        <w:t xml:space="preserve">. </w:t>
      </w:r>
      <w:r w:rsidR="00A0554F">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 fin ».</w:t>
      </w:r>
    </w:p>
    <w:p w14:paraId="29485468" w14:textId="4FF8E130"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à gauche</w:t>
      </w:r>
      <w:r w:rsidR="005F30C4">
        <w:rPr>
          <w:rFonts w:ascii="Arial" w:hAnsi="Arial" w:cs="Arial"/>
          <w:sz w:val="22"/>
          <w:szCs w:val="22"/>
        </w:rPr>
        <w:t xml:space="preserve"> ;</w:t>
      </w:r>
      <w:r w:rsidRPr="00D624B1">
        <w:rPr>
          <w:rFonts w:ascii="Arial" w:hAnsi="Arial" w:cs="Arial"/>
          <w:sz w:val="22"/>
          <w:szCs w:val="22"/>
        </w:rPr>
        <w:t xml:space="preserve"> Home – Menu : Va au premier objet de même niveau. Home – texte : Déplace le curseur au début </w:t>
      </w:r>
      <w:r w:rsidR="006D1983" w:rsidRPr="00D624B1">
        <w:rPr>
          <w:rFonts w:ascii="Arial" w:hAnsi="Arial" w:cs="Arial"/>
          <w:sz w:val="22"/>
          <w:szCs w:val="22"/>
        </w:rPr>
        <w:t>du paragraphe</w:t>
      </w:r>
      <w:r w:rsidRPr="00D624B1">
        <w:rPr>
          <w:rFonts w:ascii="Arial" w:hAnsi="Arial" w:cs="Arial"/>
          <w:sz w:val="22"/>
          <w:szCs w:val="22"/>
        </w:rPr>
        <w:t xml:space="preserve">. </w:t>
      </w:r>
      <w:r w:rsidR="00A0554F">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w:t>
      </w:r>
      <w:r w:rsidR="00716F67">
        <w:rPr>
          <w:rFonts w:ascii="Arial" w:hAnsi="Arial" w:cs="Arial"/>
          <w:sz w:val="22"/>
          <w:szCs w:val="22"/>
        </w:rPr>
        <w:t xml:space="preserve"> </w:t>
      </w:r>
      <w:r w:rsidRPr="00D624B1">
        <w:rPr>
          <w:rFonts w:ascii="Arial" w:hAnsi="Arial" w:cs="Arial"/>
          <w:sz w:val="22"/>
          <w:szCs w:val="22"/>
        </w:rPr>
        <w:t>origine</w:t>
      </w:r>
      <w:r w:rsidR="00716F67">
        <w:rPr>
          <w:rFonts w:ascii="Arial" w:hAnsi="Arial" w:cs="Arial"/>
          <w:sz w:val="22"/>
          <w:szCs w:val="22"/>
        </w:rPr>
        <w:t xml:space="preserve"> </w:t>
      </w:r>
      <w:r w:rsidRPr="00D624B1">
        <w:rPr>
          <w:rFonts w:ascii="Arial" w:hAnsi="Arial" w:cs="Arial"/>
          <w:sz w:val="22"/>
          <w:szCs w:val="22"/>
        </w:rPr>
        <w:t>».</w:t>
      </w:r>
    </w:p>
    <w:p w14:paraId="56DAE5AF" w14:textId="19E3BFD0"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vers le bas</w:t>
      </w:r>
      <w:r w:rsidR="005F30C4">
        <w:rPr>
          <w:rFonts w:ascii="Arial" w:hAnsi="Arial" w:cs="Arial"/>
          <w:sz w:val="22"/>
          <w:szCs w:val="22"/>
        </w:rPr>
        <w:t xml:space="preserve"> ;</w:t>
      </w:r>
      <w:r w:rsidRPr="00D624B1">
        <w:rPr>
          <w:rFonts w:ascii="Arial" w:hAnsi="Arial" w:cs="Arial"/>
          <w:sz w:val="22"/>
          <w:szCs w:val="22"/>
        </w:rPr>
        <w:t xml:space="preserve"> Déplace le curseur à la fin du document équivalent </w:t>
      </w:r>
      <w:r w:rsidR="00A0554F">
        <w:rPr>
          <w:rFonts w:ascii="Arial" w:hAnsi="Arial" w:cs="Arial"/>
          <w:sz w:val="22"/>
          <w:szCs w:val="22"/>
        </w:rPr>
        <w:t>aux</w:t>
      </w:r>
      <w:r w:rsidRPr="00D624B1">
        <w:rPr>
          <w:rFonts w:ascii="Arial" w:hAnsi="Arial" w:cs="Arial"/>
          <w:sz w:val="22"/>
          <w:szCs w:val="22"/>
        </w:rPr>
        <w:t xml:space="preserve"> touche</w:t>
      </w:r>
      <w:r w:rsidR="00A0554F">
        <w:rPr>
          <w:rFonts w:ascii="Arial" w:hAnsi="Arial" w:cs="Arial"/>
          <w:sz w:val="22"/>
          <w:szCs w:val="22"/>
        </w:rPr>
        <w:t>s</w:t>
      </w:r>
      <w:r w:rsidRPr="00D624B1">
        <w:rPr>
          <w:rFonts w:ascii="Arial" w:hAnsi="Arial" w:cs="Arial"/>
          <w:sz w:val="22"/>
          <w:szCs w:val="22"/>
        </w:rPr>
        <w:t xml:space="preserve"> « Ctrl + Fin ».</w:t>
      </w:r>
    </w:p>
    <w:p w14:paraId="26AA447D" w14:textId="51424C14"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vers le haut</w:t>
      </w:r>
      <w:r w:rsidR="005F30C4">
        <w:rPr>
          <w:rFonts w:ascii="Arial" w:hAnsi="Arial" w:cs="Arial"/>
          <w:sz w:val="22"/>
          <w:szCs w:val="22"/>
        </w:rPr>
        <w:t xml:space="preserve"> ;</w:t>
      </w:r>
      <w:r w:rsidRPr="00D624B1">
        <w:rPr>
          <w:rFonts w:ascii="Arial" w:hAnsi="Arial" w:cs="Arial"/>
          <w:sz w:val="22"/>
          <w:szCs w:val="22"/>
        </w:rPr>
        <w:t xml:space="preserve"> Déplace le curseur au début du document équivalent </w:t>
      </w:r>
      <w:r w:rsidR="00A0554F">
        <w:rPr>
          <w:rFonts w:ascii="Arial" w:hAnsi="Arial" w:cs="Arial"/>
          <w:sz w:val="22"/>
          <w:szCs w:val="22"/>
        </w:rPr>
        <w:t>aux</w:t>
      </w:r>
      <w:r w:rsidRPr="00D624B1">
        <w:rPr>
          <w:rFonts w:ascii="Arial" w:hAnsi="Arial" w:cs="Arial"/>
          <w:sz w:val="22"/>
          <w:szCs w:val="22"/>
        </w:rPr>
        <w:t xml:space="preserve"> touche</w:t>
      </w:r>
      <w:r w:rsidR="00A0554F">
        <w:rPr>
          <w:rFonts w:ascii="Arial" w:hAnsi="Arial" w:cs="Arial"/>
          <w:sz w:val="22"/>
          <w:szCs w:val="22"/>
        </w:rPr>
        <w:t>s</w:t>
      </w:r>
      <w:r w:rsidRPr="00D624B1">
        <w:rPr>
          <w:rFonts w:ascii="Arial" w:hAnsi="Arial" w:cs="Arial"/>
          <w:sz w:val="22"/>
          <w:szCs w:val="22"/>
        </w:rPr>
        <w:t xml:space="preserve"> « Ctrl + Origine ».</w:t>
      </w:r>
    </w:p>
    <w:p w14:paraId="6D12480C" w14:textId="25D1A0B2"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vers la droite, puis vers la gauche</w:t>
      </w:r>
      <w:r w:rsidR="005F30C4">
        <w:rPr>
          <w:rFonts w:ascii="Arial" w:hAnsi="Arial" w:cs="Arial"/>
          <w:sz w:val="22"/>
          <w:szCs w:val="22"/>
        </w:rPr>
        <w:t xml:space="preserve"> </w:t>
      </w:r>
      <w:r w:rsidR="00A0554F">
        <w:rPr>
          <w:rFonts w:ascii="Arial" w:hAnsi="Arial" w:cs="Arial"/>
          <w:sz w:val="22"/>
          <w:szCs w:val="22"/>
        </w:rPr>
        <w:t>(aller-retour)</w:t>
      </w:r>
      <w:r w:rsidR="005F30C4">
        <w:rPr>
          <w:rFonts w:ascii="Arial" w:hAnsi="Arial" w:cs="Arial"/>
          <w:sz w:val="22"/>
          <w:szCs w:val="22"/>
        </w:rPr>
        <w:t>;</w:t>
      </w:r>
      <w:r w:rsidRPr="00D624B1">
        <w:rPr>
          <w:rFonts w:ascii="Arial" w:hAnsi="Arial" w:cs="Arial"/>
          <w:sz w:val="22"/>
          <w:szCs w:val="22"/>
        </w:rPr>
        <w:t xml:space="preserve"> Annule la dernière action. (Contrôle Z).</w:t>
      </w:r>
    </w:p>
    <w:p w14:paraId="7162EFFD" w14:textId="5040510A"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vers la gauche, puis vers la droite</w:t>
      </w:r>
      <w:r w:rsidR="005F30C4">
        <w:rPr>
          <w:rFonts w:ascii="Arial" w:hAnsi="Arial" w:cs="Arial"/>
          <w:sz w:val="22"/>
          <w:szCs w:val="22"/>
        </w:rPr>
        <w:t xml:space="preserve"> </w:t>
      </w:r>
      <w:r w:rsidR="00A0554F">
        <w:rPr>
          <w:rFonts w:ascii="Arial" w:hAnsi="Arial" w:cs="Arial"/>
          <w:sz w:val="22"/>
          <w:szCs w:val="22"/>
        </w:rPr>
        <w:t>(aller-retour)</w:t>
      </w:r>
      <w:r w:rsidR="005F30C4">
        <w:rPr>
          <w:rFonts w:ascii="Arial" w:hAnsi="Arial" w:cs="Arial"/>
          <w:sz w:val="22"/>
          <w:szCs w:val="22"/>
        </w:rPr>
        <w:t>;</w:t>
      </w:r>
      <w:r w:rsidRPr="00D624B1">
        <w:rPr>
          <w:rFonts w:ascii="Arial" w:hAnsi="Arial" w:cs="Arial"/>
          <w:sz w:val="22"/>
          <w:szCs w:val="22"/>
        </w:rPr>
        <w:t xml:space="preserve"> Refait la dernière action. (Contrôle </w:t>
      </w:r>
      <w:r w:rsidR="00DC437D" w:rsidRPr="00D624B1">
        <w:rPr>
          <w:rFonts w:ascii="Arial" w:hAnsi="Arial" w:cs="Arial"/>
          <w:sz w:val="22"/>
          <w:szCs w:val="22"/>
        </w:rPr>
        <w:t xml:space="preserve">+ </w:t>
      </w:r>
      <w:r w:rsidR="00305926">
        <w:rPr>
          <w:rFonts w:ascii="Arial" w:hAnsi="Arial" w:cs="Arial"/>
          <w:sz w:val="22"/>
          <w:szCs w:val="22"/>
        </w:rPr>
        <w:t>Y</w:t>
      </w:r>
      <w:r w:rsidRPr="00D624B1">
        <w:rPr>
          <w:rFonts w:ascii="Arial" w:hAnsi="Arial" w:cs="Arial"/>
          <w:sz w:val="22"/>
          <w:szCs w:val="22"/>
        </w:rPr>
        <w:t>).</w:t>
      </w:r>
    </w:p>
    <w:p w14:paraId="7B9DB205" w14:textId="77777777"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w:t>
      </w:r>
      <w:r w:rsidR="00553D16">
        <w:rPr>
          <w:rFonts w:ascii="Arial" w:hAnsi="Arial" w:cs="Arial"/>
          <w:sz w:val="22"/>
          <w:szCs w:val="22"/>
        </w:rPr>
        <w:t>tap</w:t>
      </w:r>
      <w:r w:rsidRPr="00D624B1">
        <w:rPr>
          <w:rFonts w:ascii="Arial" w:hAnsi="Arial" w:cs="Arial"/>
          <w:sz w:val="22"/>
          <w:szCs w:val="22"/>
        </w:rPr>
        <w:t>s à un doigt</w:t>
      </w:r>
      <w:r w:rsidR="005F30C4">
        <w:rPr>
          <w:rFonts w:ascii="Arial" w:hAnsi="Arial" w:cs="Arial"/>
          <w:sz w:val="22"/>
          <w:szCs w:val="22"/>
        </w:rPr>
        <w:t xml:space="preserve"> ;</w:t>
      </w:r>
      <w:r w:rsidRPr="00D624B1">
        <w:rPr>
          <w:rFonts w:ascii="Arial" w:hAnsi="Arial" w:cs="Arial"/>
          <w:sz w:val="22"/>
          <w:szCs w:val="22"/>
        </w:rPr>
        <w:t xml:space="preserve"> Equivalent au curseur routine, valide l’objet </w:t>
      </w:r>
      <w:r w:rsidR="006D688F">
        <w:rPr>
          <w:rFonts w:ascii="Arial" w:hAnsi="Arial" w:cs="Arial"/>
          <w:sz w:val="22"/>
          <w:szCs w:val="22"/>
        </w:rPr>
        <w:t>sélectionné</w:t>
      </w:r>
      <w:r w:rsidRPr="00D624B1">
        <w:rPr>
          <w:rFonts w:ascii="Arial" w:hAnsi="Arial" w:cs="Arial"/>
          <w:sz w:val="22"/>
          <w:szCs w:val="22"/>
        </w:rPr>
        <w:t>, ou déplace le curseur.</w:t>
      </w:r>
    </w:p>
    <w:p w14:paraId="668639E4" w14:textId="78154690" w:rsidR="001F477F" w:rsidRPr="00D624B1" w:rsidRDefault="00D65CC9" w:rsidP="001F477F">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1 </w:t>
      </w:r>
      <w:r w:rsidR="00553D16">
        <w:rPr>
          <w:rFonts w:ascii="Arial" w:hAnsi="Arial" w:cs="Arial"/>
          <w:sz w:val="22"/>
          <w:szCs w:val="22"/>
        </w:rPr>
        <w:t>tap</w:t>
      </w:r>
      <w:r w:rsidRPr="00D624B1">
        <w:rPr>
          <w:rFonts w:ascii="Arial" w:hAnsi="Arial" w:cs="Arial"/>
          <w:sz w:val="22"/>
          <w:szCs w:val="22"/>
        </w:rPr>
        <w:t xml:space="preserve"> à 2 doigts</w:t>
      </w:r>
      <w:r w:rsidR="005F30C4">
        <w:rPr>
          <w:rFonts w:ascii="Arial" w:hAnsi="Arial" w:cs="Arial"/>
          <w:sz w:val="22"/>
          <w:szCs w:val="22"/>
        </w:rPr>
        <w:t xml:space="preserve"> ;</w:t>
      </w:r>
      <w:r w:rsidRPr="00D624B1">
        <w:rPr>
          <w:rFonts w:ascii="Arial" w:hAnsi="Arial" w:cs="Arial"/>
          <w:sz w:val="22"/>
          <w:szCs w:val="22"/>
        </w:rPr>
        <w:t xml:space="preserve"> Arrêt de la parole.</w:t>
      </w:r>
      <w:r w:rsidR="001F477F">
        <w:rPr>
          <w:rFonts w:ascii="Arial" w:hAnsi="Arial" w:cs="Arial"/>
          <w:sz w:val="22"/>
          <w:szCs w:val="22"/>
        </w:rPr>
        <w:t xml:space="preserve"> Ne fonctionne pas avec </w:t>
      </w:r>
      <w:r w:rsidR="00484A21">
        <w:rPr>
          <w:rFonts w:ascii="Arial" w:hAnsi="Arial" w:cs="Arial"/>
          <w:sz w:val="22"/>
          <w:szCs w:val="22"/>
        </w:rPr>
        <w:t>Jaws</w:t>
      </w:r>
    </w:p>
    <w:p w14:paraId="3D1280FE" w14:textId="4E71DA2D" w:rsidR="00D65CC9"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w:t>
      </w:r>
      <w:r w:rsidR="00553D16">
        <w:rPr>
          <w:rFonts w:ascii="Arial" w:hAnsi="Arial" w:cs="Arial"/>
          <w:sz w:val="22"/>
          <w:szCs w:val="22"/>
        </w:rPr>
        <w:t>tap</w:t>
      </w:r>
      <w:r w:rsidRPr="00D624B1">
        <w:rPr>
          <w:rFonts w:ascii="Arial" w:hAnsi="Arial" w:cs="Arial"/>
          <w:sz w:val="22"/>
          <w:szCs w:val="22"/>
        </w:rPr>
        <w:t>s à 2 doigts</w:t>
      </w:r>
      <w:r w:rsidR="005F30C4">
        <w:rPr>
          <w:rFonts w:ascii="Arial" w:hAnsi="Arial" w:cs="Arial"/>
          <w:sz w:val="22"/>
          <w:szCs w:val="22"/>
        </w:rPr>
        <w:t xml:space="preserve"> ;</w:t>
      </w:r>
      <w:r w:rsidRPr="00D624B1">
        <w:rPr>
          <w:rFonts w:ascii="Arial" w:hAnsi="Arial" w:cs="Arial"/>
          <w:sz w:val="22"/>
          <w:szCs w:val="22"/>
        </w:rPr>
        <w:t xml:space="preserve"> Home : Appel du menu Run. </w:t>
      </w:r>
      <w:r w:rsidR="00A0554F">
        <w:rPr>
          <w:rFonts w:ascii="Arial" w:hAnsi="Arial" w:cs="Arial"/>
          <w:sz w:val="22"/>
          <w:szCs w:val="22"/>
        </w:rPr>
        <w:t>Nvda</w:t>
      </w:r>
      <w:r w:rsidR="00A06A54">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w:t>
      </w:r>
      <w:r w:rsidR="00716F67">
        <w:rPr>
          <w:rFonts w:ascii="Arial" w:hAnsi="Arial" w:cs="Arial"/>
          <w:sz w:val="22"/>
          <w:szCs w:val="22"/>
        </w:rPr>
        <w:t xml:space="preserve"> </w:t>
      </w:r>
      <w:r w:rsidRPr="00D624B1">
        <w:rPr>
          <w:rFonts w:ascii="Arial" w:hAnsi="Arial" w:cs="Arial"/>
          <w:sz w:val="22"/>
          <w:szCs w:val="22"/>
        </w:rPr>
        <w:t>Alt</w:t>
      </w:r>
      <w:r w:rsidR="00716F67">
        <w:rPr>
          <w:rFonts w:ascii="Arial" w:hAnsi="Arial" w:cs="Arial"/>
          <w:sz w:val="22"/>
          <w:szCs w:val="22"/>
        </w:rPr>
        <w:t xml:space="preserve"> </w:t>
      </w:r>
      <w:r w:rsidRPr="00D624B1">
        <w:rPr>
          <w:rFonts w:ascii="Arial" w:hAnsi="Arial" w:cs="Arial"/>
          <w:sz w:val="22"/>
          <w:szCs w:val="22"/>
        </w:rPr>
        <w:t>».</w:t>
      </w:r>
    </w:p>
    <w:p w14:paraId="41F365BF" w14:textId="00CBDF9F" w:rsidR="00036838" w:rsidRPr="00D624B1" w:rsidRDefault="00036838" w:rsidP="00036838">
      <w:pPr>
        <w:pStyle w:val="Textebrut"/>
        <w:rPr>
          <w:rFonts w:ascii="Arial" w:hAnsi="Arial" w:cs="Arial"/>
          <w:sz w:val="22"/>
          <w:szCs w:val="22"/>
        </w:rPr>
      </w:pPr>
      <w:r w:rsidRPr="00D624B1">
        <w:rPr>
          <w:rFonts w:ascii="Arial" w:hAnsi="Arial" w:cs="Arial"/>
          <w:sz w:val="22"/>
          <w:szCs w:val="22"/>
        </w:rPr>
        <w:t>Ecran</w:t>
      </w:r>
      <w:r>
        <w:rPr>
          <w:rFonts w:ascii="Arial" w:hAnsi="Arial" w:cs="Arial"/>
          <w:sz w:val="22"/>
          <w:szCs w:val="22"/>
        </w:rPr>
        <w:t xml:space="preserve"> ;</w:t>
      </w:r>
      <w:r w:rsidRPr="00D624B1">
        <w:rPr>
          <w:rFonts w:ascii="Arial" w:hAnsi="Arial" w:cs="Arial"/>
          <w:sz w:val="22"/>
          <w:szCs w:val="22"/>
        </w:rPr>
        <w:t xml:space="preserve"> </w:t>
      </w:r>
      <w:r>
        <w:rPr>
          <w:rFonts w:ascii="Arial" w:hAnsi="Arial" w:cs="Arial"/>
          <w:sz w:val="22"/>
          <w:szCs w:val="22"/>
        </w:rPr>
        <w:t>3</w:t>
      </w:r>
      <w:r w:rsidRPr="00D624B1">
        <w:rPr>
          <w:rFonts w:ascii="Arial" w:hAnsi="Arial" w:cs="Arial"/>
          <w:sz w:val="22"/>
          <w:szCs w:val="22"/>
        </w:rPr>
        <w:t xml:space="preserve"> </w:t>
      </w:r>
      <w:r>
        <w:rPr>
          <w:rFonts w:ascii="Arial" w:hAnsi="Arial" w:cs="Arial"/>
          <w:sz w:val="22"/>
          <w:szCs w:val="22"/>
        </w:rPr>
        <w:t>tap</w:t>
      </w:r>
      <w:r w:rsidRPr="00D624B1">
        <w:rPr>
          <w:rFonts w:ascii="Arial" w:hAnsi="Arial" w:cs="Arial"/>
          <w:sz w:val="22"/>
          <w:szCs w:val="22"/>
        </w:rPr>
        <w:t>s à 2 doigts</w:t>
      </w:r>
      <w:r w:rsidR="00716F67">
        <w:rPr>
          <w:rFonts w:ascii="Arial" w:hAnsi="Arial" w:cs="Arial"/>
          <w:sz w:val="22"/>
          <w:szCs w:val="22"/>
        </w:rPr>
        <w:t xml:space="preserve"> </w:t>
      </w:r>
      <w:r>
        <w:rPr>
          <w:rFonts w:ascii="Arial" w:hAnsi="Arial" w:cs="Arial"/>
          <w:sz w:val="22"/>
          <w:szCs w:val="22"/>
        </w:rPr>
        <w:t>;</w:t>
      </w:r>
      <w:r w:rsidRPr="00D624B1">
        <w:rPr>
          <w:rFonts w:ascii="Arial" w:hAnsi="Arial" w:cs="Arial"/>
          <w:sz w:val="22"/>
          <w:szCs w:val="22"/>
        </w:rPr>
        <w:t xml:space="preserve"> Home : Appel du menu Pop. </w:t>
      </w:r>
      <w:r w:rsidR="00A0554F">
        <w:rPr>
          <w:rFonts w:ascii="Arial" w:hAnsi="Arial" w:cs="Arial"/>
          <w:sz w:val="22"/>
          <w:szCs w:val="22"/>
        </w:rPr>
        <w:t>Nvda</w:t>
      </w:r>
      <w:r w:rsidR="00A06A54">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w:t>
      </w:r>
      <w:r w:rsidR="00716F67">
        <w:rPr>
          <w:rFonts w:ascii="Arial" w:hAnsi="Arial" w:cs="Arial"/>
          <w:sz w:val="22"/>
          <w:szCs w:val="22"/>
        </w:rPr>
        <w:t xml:space="preserve"> </w:t>
      </w:r>
      <w:r w:rsidRPr="00D624B1">
        <w:rPr>
          <w:rFonts w:ascii="Arial" w:hAnsi="Arial" w:cs="Arial"/>
          <w:sz w:val="22"/>
          <w:szCs w:val="22"/>
        </w:rPr>
        <w:t>Menu contextuel</w:t>
      </w:r>
      <w:r w:rsidR="00716F67">
        <w:rPr>
          <w:rFonts w:ascii="Arial" w:hAnsi="Arial" w:cs="Arial"/>
          <w:sz w:val="22"/>
          <w:szCs w:val="22"/>
        </w:rPr>
        <w:t xml:space="preserve"> </w:t>
      </w:r>
      <w:r w:rsidRPr="00D624B1">
        <w:rPr>
          <w:rFonts w:ascii="Arial" w:hAnsi="Arial" w:cs="Arial"/>
          <w:sz w:val="22"/>
          <w:szCs w:val="22"/>
        </w:rPr>
        <w:t>».</w:t>
      </w:r>
    </w:p>
    <w:bookmarkEnd w:id="75"/>
    <w:p w14:paraId="76C0505D" w14:textId="4E079EA9" w:rsidR="002B3A16" w:rsidRPr="00D624B1" w:rsidRDefault="002B3A16" w:rsidP="002B3A16">
      <w:pPr>
        <w:pStyle w:val="Textebrut"/>
        <w:rPr>
          <w:rFonts w:ascii="Arial" w:hAnsi="Arial" w:cs="Arial"/>
          <w:sz w:val="22"/>
          <w:szCs w:val="22"/>
        </w:rPr>
      </w:pPr>
      <w:r w:rsidRPr="00D624B1">
        <w:rPr>
          <w:rFonts w:ascii="Arial" w:hAnsi="Arial" w:cs="Arial"/>
          <w:sz w:val="22"/>
          <w:szCs w:val="22"/>
        </w:rPr>
        <w:t>Ecran</w:t>
      </w:r>
      <w:r>
        <w:rPr>
          <w:rFonts w:ascii="Arial" w:hAnsi="Arial" w:cs="Arial"/>
          <w:sz w:val="22"/>
          <w:szCs w:val="22"/>
        </w:rPr>
        <w:t xml:space="preserve"> ;</w:t>
      </w:r>
      <w:r w:rsidRPr="00D624B1">
        <w:rPr>
          <w:rFonts w:ascii="Arial" w:hAnsi="Arial" w:cs="Arial"/>
          <w:sz w:val="22"/>
          <w:szCs w:val="22"/>
        </w:rPr>
        <w:t xml:space="preserve"> </w:t>
      </w:r>
      <w:r>
        <w:rPr>
          <w:rFonts w:ascii="Arial" w:hAnsi="Arial" w:cs="Arial"/>
          <w:sz w:val="22"/>
          <w:szCs w:val="22"/>
        </w:rPr>
        <w:t>4</w:t>
      </w:r>
      <w:r w:rsidRPr="00D624B1">
        <w:rPr>
          <w:rFonts w:ascii="Arial" w:hAnsi="Arial" w:cs="Arial"/>
          <w:sz w:val="22"/>
          <w:szCs w:val="22"/>
        </w:rPr>
        <w:t xml:space="preserve"> doigts glissés </w:t>
      </w:r>
      <w:r w:rsidR="00613FF6">
        <w:rPr>
          <w:rFonts w:ascii="Arial" w:hAnsi="Arial" w:cs="Arial"/>
          <w:sz w:val="22"/>
          <w:szCs w:val="22"/>
        </w:rPr>
        <w:t xml:space="preserve">du haut de l’écran </w:t>
      </w:r>
      <w:r w:rsidRPr="00D624B1">
        <w:rPr>
          <w:rFonts w:ascii="Arial" w:hAnsi="Arial" w:cs="Arial"/>
          <w:sz w:val="22"/>
          <w:szCs w:val="22"/>
        </w:rPr>
        <w:t>vers le bas</w:t>
      </w:r>
      <w:r>
        <w:rPr>
          <w:rFonts w:ascii="Arial" w:hAnsi="Arial" w:cs="Arial"/>
          <w:sz w:val="22"/>
          <w:szCs w:val="22"/>
        </w:rPr>
        <w:t xml:space="preserve"> jusqu’</w:t>
      </w:r>
      <w:r w:rsidR="00D81F45">
        <w:rPr>
          <w:rFonts w:ascii="Arial" w:hAnsi="Arial" w:cs="Arial"/>
          <w:sz w:val="22"/>
          <w:szCs w:val="22"/>
        </w:rPr>
        <w:t>au-dessous</w:t>
      </w:r>
      <w:r w:rsidR="00613FF6">
        <w:rPr>
          <w:rFonts w:ascii="Arial" w:hAnsi="Arial" w:cs="Arial"/>
          <w:sz w:val="22"/>
          <w:szCs w:val="22"/>
        </w:rPr>
        <w:t xml:space="preserve"> du</w:t>
      </w:r>
      <w:r>
        <w:rPr>
          <w:rFonts w:ascii="Arial" w:hAnsi="Arial" w:cs="Arial"/>
          <w:sz w:val="22"/>
          <w:szCs w:val="22"/>
        </w:rPr>
        <w:t xml:space="preserve"> Sb;</w:t>
      </w:r>
      <w:r w:rsidRPr="00D624B1">
        <w:rPr>
          <w:rFonts w:ascii="Arial" w:hAnsi="Arial" w:cs="Arial"/>
          <w:sz w:val="22"/>
          <w:szCs w:val="22"/>
        </w:rPr>
        <w:t xml:space="preserve"> </w:t>
      </w:r>
      <w:r>
        <w:rPr>
          <w:rFonts w:ascii="Arial" w:hAnsi="Arial" w:cs="Arial"/>
          <w:sz w:val="22"/>
          <w:szCs w:val="22"/>
        </w:rPr>
        <w:t>Home : Retour au menu d’accueil de Home.</w:t>
      </w:r>
    </w:p>
    <w:p w14:paraId="551E1CA1" w14:textId="77777777" w:rsidR="00036838" w:rsidRPr="00D624B1" w:rsidRDefault="00036838" w:rsidP="00D65CC9">
      <w:pPr>
        <w:pStyle w:val="Textebrut"/>
        <w:rPr>
          <w:rFonts w:ascii="Arial" w:hAnsi="Arial" w:cs="Arial"/>
          <w:sz w:val="22"/>
          <w:szCs w:val="22"/>
        </w:rPr>
      </w:pPr>
    </w:p>
    <w:bookmarkEnd w:id="39"/>
    <w:p w14:paraId="09EB75BB" w14:textId="4030E7A0" w:rsidR="00130AD1" w:rsidRDefault="008354C7" w:rsidP="001F16CA">
      <w:pPr>
        <w:pStyle w:val="Titre1"/>
      </w:pPr>
      <w:r w:rsidRPr="00D624B1">
        <w:br w:type="page"/>
      </w:r>
      <w:bookmarkStart w:id="76" w:name="_Toc485822947"/>
      <w:bookmarkStart w:id="77" w:name="_Toc504725521"/>
      <w:bookmarkStart w:id="78" w:name="_Hlk508630341"/>
      <w:bookmarkStart w:id="79" w:name="_Toc58591892"/>
      <w:r w:rsidR="00130AD1" w:rsidRPr="00D624B1">
        <w:lastRenderedPageBreak/>
        <w:t>Utilisation des claviers</w:t>
      </w:r>
      <w:bookmarkEnd w:id="76"/>
      <w:bookmarkEnd w:id="77"/>
      <w:bookmarkEnd w:id="79"/>
    </w:p>
    <w:p w14:paraId="2F32B347" w14:textId="45A430E4" w:rsidR="007E7758" w:rsidRPr="007E7758" w:rsidRDefault="007E7758" w:rsidP="00D81F45">
      <w:pPr>
        <w:pStyle w:val="Titre2"/>
      </w:pPr>
      <w:bookmarkStart w:id="80" w:name="_Toc58591893"/>
      <w:r>
        <w:t>Le clavier Braille</w:t>
      </w:r>
      <w:bookmarkEnd w:id="80"/>
    </w:p>
    <w:p w14:paraId="2910382A" w14:textId="77777777" w:rsidR="00751F55" w:rsidRPr="00D624B1" w:rsidRDefault="00751F55" w:rsidP="00D81F45">
      <w:pPr>
        <w:pStyle w:val="Titre3"/>
      </w:pPr>
      <w:bookmarkStart w:id="81" w:name="_Toc485822948"/>
      <w:bookmarkStart w:id="82" w:name="_Toc504725522"/>
      <w:bookmarkStart w:id="83" w:name="_Toc58591894"/>
      <w:r w:rsidRPr="00D624B1">
        <w:t>Activer le clavier</w:t>
      </w:r>
      <w:r w:rsidR="00D301D3">
        <w:t xml:space="preserve"> braille</w:t>
      </w:r>
      <w:r w:rsidRPr="00D624B1">
        <w:t>.</w:t>
      </w:r>
      <w:bookmarkEnd w:id="81"/>
      <w:bookmarkEnd w:id="82"/>
      <w:bookmarkEnd w:id="83"/>
    </w:p>
    <w:p w14:paraId="17887E3F" w14:textId="10986D72" w:rsidR="00E53762" w:rsidRDefault="00E53762" w:rsidP="00751F55">
      <w:pPr>
        <w:pStyle w:val="Textebrut"/>
        <w:rPr>
          <w:rFonts w:ascii="Arial" w:hAnsi="Arial" w:cs="Arial"/>
          <w:sz w:val="22"/>
          <w:szCs w:val="22"/>
        </w:rPr>
      </w:pPr>
      <w:bookmarkStart w:id="84" w:name="_Hlk536538607"/>
    </w:p>
    <w:p w14:paraId="7EBA01A4" w14:textId="295ABE64" w:rsidR="00751F55" w:rsidRDefault="00E53762" w:rsidP="007E1ABD">
      <w:pPr>
        <w:pStyle w:val="Textebrut"/>
        <w:rPr>
          <w:rFonts w:ascii="Arial" w:hAnsi="Arial" w:cs="Arial"/>
        </w:rPr>
      </w:pPr>
      <w:r>
        <w:rPr>
          <w:rFonts w:ascii="Arial" w:hAnsi="Arial" w:cs="Arial"/>
          <w:sz w:val="22"/>
          <w:szCs w:val="22"/>
        </w:rPr>
        <w:t>Lorsque vous allumez la tablette aucun clavier n’est actif. Pour activer le clavier braille, appuye</w:t>
      </w:r>
      <w:r w:rsidR="00716F67">
        <w:rPr>
          <w:rFonts w:ascii="Arial" w:hAnsi="Arial" w:cs="Arial"/>
          <w:sz w:val="22"/>
          <w:szCs w:val="22"/>
        </w:rPr>
        <w:t>z</w:t>
      </w:r>
      <w:r>
        <w:rPr>
          <w:rFonts w:ascii="Arial" w:hAnsi="Arial" w:cs="Arial"/>
          <w:sz w:val="22"/>
          <w:szCs w:val="22"/>
        </w:rPr>
        <w:t xml:space="preserve"> simultanément, et maintenez l’appui pendant 1 seconde sur les touches 123456 du clavier.</w:t>
      </w:r>
      <w:r w:rsidR="00D81F45">
        <w:rPr>
          <w:rFonts w:ascii="Arial" w:hAnsi="Arial" w:cs="Arial"/>
          <w:sz w:val="22"/>
          <w:szCs w:val="22"/>
        </w:rPr>
        <w:t xml:space="preserve"> </w:t>
      </w:r>
      <w:r w:rsidR="00751F55" w:rsidRPr="00D624B1">
        <w:rPr>
          <w:rFonts w:ascii="Arial" w:hAnsi="Arial" w:cs="Arial"/>
        </w:rPr>
        <w:t>Un son indique que le clavier braille est actif</w:t>
      </w:r>
      <w:r w:rsidR="00155B5E">
        <w:rPr>
          <w:rFonts w:ascii="Arial" w:hAnsi="Arial" w:cs="Arial"/>
        </w:rPr>
        <w:t>, ainsi qu’un message en braille. Le clavier braille est</w:t>
      </w:r>
      <w:r w:rsidR="00751F55" w:rsidRPr="00D624B1">
        <w:rPr>
          <w:rFonts w:ascii="Arial" w:hAnsi="Arial" w:cs="Arial"/>
        </w:rPr>
        <w:t xml:space="preserve"> affiché en violet à l’écran.</w:t>
      </w:r>
      <w:r w:rsidR="00231052">
        <w:rPr>
          <w:rFonts w:ascii="Arial" w:hAnsi="Arial" w:cs="Arial"/>
          <w:noProof/>
        </w:rPr>
        <w:drawing>
          <wp:inline distT="0" distB="0" distL="0" distR="0" wp14:anchorId="31D55F48" wp14:editId="0A3C665A">
            <wp:extent cx="5867400" cy="3670300"/>
            <wp:effectExtent l="0" t="0" r="0" b="6350"/>
            <wp:docPr id="57" name="Image 57" descr="Illustration de Home avec le clavier braille actif." title="Illustration de Home avec le clavier braille 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3670300"/>
                    </a:xfrm>
                    <a:prstGeom prst="rect">
                      <a:avLst/>
                    </a:prstGeom>
                    <a:noFill/>
                    <a:ln>
                      <a:noFill/>
                    </a:ln>
                  </pic:spPr>
                </pic:pic>
              </a:graphicData>
            </a:graphic>
          </wp:inline>
        </w:drawing>
      </w:r>
    </w:p>
    <w:p w14:paraId="40DDE039" w14:textId="77777777" w:rsidR="00DA19EF" w:rsidRDefault="00DA19EF" w:rsidP="00751F55">
      <w:pPr>
        <w:spacing w:before="100" w:beforeAutospacing="1" w:after="100" w:afterAutospacing="1"/>
        <w:rPr>
          <w:rFonts w:ascii="Arial" w:hAnsi="Arial" w:cs="Arial"/>
        </w:rPr>
      </w:pPr>
      <w:r>
        <w:rPr>
          <w:rFonts w:ascii="Arial" w:hAnsi="Arial" w:cs="Arial"/>
        </w:rPr>
        <w:t>Remarques :</w:t>
      </w:r>
    </w:p>
    <w:p w14:paraId="1AEFB710" w14:textId="4A4F9DCD" w:rsidR="00DA19EF" w:rsidRDefault="00DA19EF" w:rsidP="00751F55">
      <w:pPr>
        <w:spacing w:before="100" w:beforeAutospacing="1" w:after="100" w:afterAutospacing="1"/>
        <w:rPr>
          <w:rFonts w:ascii="Arial" w:hAnsi="Arial" w:cs="Arial"/>
        </w:rPr>
      </w:pPr>
      <w:r>
        <w:rPr>
          <w:rFonts w:ascii="Arial" w:hAnsi="Arial" w:cs="Arial"/>
        </w:rPr>
        <w:t>Après avoir activé le clavier, et levé vos doigts une première fois</w:t>
      </w:r>
      <w:r w:rsidR="00E53762">
        <w:rPr>
          <w:rFonts w:ascii="Arial" w:hAnsi="Arial" w:cs="Arial"/>
        </w:rPr>
        <w:t xml:space="preserve">, aucun caractère ne sera écrit Ce n’est qu’après </w:t>
      </w:r>
      <w:r w:rsidR="00C34E66">
        <w:rPr>
          <w:rFonts w:ascii="Arial" w:hAnsi="Arial" w:cs="Arial"/>
        </w:rPr>
        <w:t>cette étape</w:t>
      </w:r>
      <w:r w:rsidR="00E53762">
        <w:rPr>
          <w:rFonts w:ascii="Arial" w:hAnsi="Arial" w:cs="Arial"/>
        </w:rPr>
        <w:t xml:space="preserve"> que </w:t>
      </w:r>
      <w:r>
        <w:rPr>
          <w:rFonts w:ascii="Arial" w:hAnsi="Arial" w:cs="Arial"/>
        </w:rPr>
        <w:t>vous pou</w:t>
      </w:r>
      <w:r w:rsidR="00C34E66">
        <w:rPr>
          <w:rFonts w:ascii="Arial" w:hAnsi="Arial" w:cs="Arial"/>
        </w:rPr>
        <w:t>rr</w:t>
      </w:r>
      <w:r>
        <w:rPr>
          <w:rFonts w:ascii="Arial" w:hAnsi="Arial" w:cs="Arial"/>
        </w:rPr>
        <w:t>ez commencer à saisir du texte.</w:t>
      </w:r>
    </w:p>
    <w:p w14:paraId="794E97CF" w14:textId="1946D93F" w:rsidR="00DA19EF" w:rsidRDefault="00DA19EF" w:rsidP="00751F55">
      <w:pPr>
        <w:spacing w:before="100" w:beforeAutospacing="1" w:after="100" w:afterAutospacing="1"/>
        <w:rPr>
          <w:rFonts w:ascii="Arial" w:hAnsi="Arial" w:cs="Arial"/>
        </w:rPr>
      </w:pPr>
      <w:r>
        <w:rPr>
          <w:rFonts w:ascii="Arial" w:hAnsi="Arial" w:cs="Arial"/>
        </w:rPr>
        <w:t>Le clavier reste actif tant que vous ne le fermez pas par le slider de gauche.</w:t>
      </w:r>
    </w:p>
    <w:p w14:paraId="5722C67A" w14:textId="77777777" w:rsidR="00DA19EF" w:rsidRDefault="00DA19EF" w:rsidP="00751F55">
      <w:pPr>
        <w:spacing w:before="100" w:beforeAutospacing="1" w:after="100" w:afterAutospacing="1"/>
        <w:rPr>
          <w:rFonts w:ascii="Arial" w:hAnsi="Arial" w:cs="Arial"/>
        </w:rPr>
      </w:pPr>
      <w:r>
        <w:rPr>
          <w:rFonts w:ascii="Arial" w:hAnsi="Arial" w:cs="Arial"/>
        </w:rPr>
        <w:t>Aucune touche ne se déclenche si vous traversez la touche et relev</w:t>
      </w:r>
      <w:r w:rsidR="00751F5D">
        <w:rPr>
          <w:rFonts w:ascii="Arial" w:hAnsi="Arial" w:cs="Arial"/>
        </w:rPr>
        <w:t>ez</w:t>
      </w:r>
      <w:r>
        <w:rPr>
          <w:rFonts w:ascii="Arial" w:hAnsi="Arial" w:cs="Arial"/>
        </w:rPr>
        <w:t xml:space="preserve"> vos doigts hors du marquage de la touche.</w:t>
      </w:r>
    </w:p>
    <w:p w14:paraId="4F5037FF" w14:textId="1A09FF28" w:rsidR="00A06A54" w:rsidRPr="005C7B42" w:rsidRDefault="00A06A54" w:rsidP="00A06A54">
      <w:pPr>
        <w:spacing w:before="100" w:beforeAutospacing="1" w:after="100" w:afterAutospacing="1"/>
        <w:rPr>
          <w:rFonts w:ascii="Arial" w:hAnsi="Arial" w:cs="Arial"/>
        </w:rPr>
      </w:pPr>
      <w:r w:rsidRPr="005C7B42">
        <w:rPr>
          <w:rFonts w:ascii="Arial" w:hAnsi="Arial" w:cs="Arial"/>
        </w:rPr>
        <w:t>Pour écrire, il faut que seuls les doigts correspondant aux touches du caractère que vous sai</w:t>
      </w:r>
      <w:r w:rsidR="005C7B42">
        <w:rPr>
          <w:rFonts w:ascii="Arial" w:hAnsi="Arial" w:cs="Arial"/>
        </w:rPr>
        <w:t>si</w:t>
      </w:r>
      <w:r w:rsidRPr="005C7B42">
        <w:rPr>
          <w:rFonts w:ascii="Arial" w:hAnsi="Arial" w:cs="Arial"/>
        </w:rPr>
        <w:t xml:space="preserve">ssez soient au contact du verre, puis que vous les releviez simultanément. </w:t>
      </w:r>
    </w:p>
    <w:p w14:paraId="53810FF8" w14:textId="5E64EB58" w:rsidR="00A06A54" w:rsidRPr="005C7B42" w:rsidRDefault="00A06A54" w:rsidP="00A06A54">
      <w:pPr>
        <w:spacing w:before="100" w:beforeAutospacing="1" w:after="100" w:afterAutospacing="1"/>
        <w:rPr>
          <w:rFonts w:ascii="Arial" w:hAnsi="Arial" w:cs="Arial"/>
        </w:rPr>
      </w:pPr>
      <w:r w:rsidRPr="005C7B42">
        <w:rPr>
          <w:rFonts w:ascii="Arial" w:hAnsi="Arial" w:cs="Arial"/>
        </w:rPr>
        <w:t xml:space="preserve">Par exemple pour écrire la lettre « d », appuyez sur les touches 1 4 5, sans que d’autres doigts soient sur le verre, et </w:t>
      </w:r>
      <w:r w:rsidR="005C7B42" w:rsidRPr="005C7B42">
        <w:rPr>
          <w:rFonts w:ascii="Arial" w:hAnsi="Arial" w:cs="Arial"/>
        </w:rPr>
        <w:t>relevez-les</w:t>
      </w:r>
      <w:r w:rsidRPr="005C7B42">
        <w:rPr>
          <w:rFonts w:ascii="Arial" w:hAnsi="Arial" w:cs="Arial"/>
        </w:rPr>
        <w:t xml:space="preserve"> en même temps. </w:t>
      </w:r>
    </w:p>
    <w:p w14:paraId="64938A72" w14:textId="60448B93" w:rsidR="00DA19EF" w:rsidRDefault="00A06A54" w:rsidP="00751F55">
      <w:pPr>
        <w:spacing w:before="100" w:beforeAutospacing="1" w:after="100" w:afterAutospacing="1"/>
        <w:rPr>
          <w:rFonts w:ascii="Arial" w:hAnsi="Arial" w:cs="Arial"/>
        </w:rPr>
      </w:pPr>
      <w:r w:rsidRPr="005C7B42">
        <w:rPr>
          <w:rFonts w:ascii="Arial" w:hAnsi="Arial" w:cs="Arial"/>
        </w:rPr>
        <w:t>Il s’agit du fonctionnement de n’importe quel clavier braille électronique</w:t>
      </w:r>
      <w:r w:rsidDel="00A06A54">
        <w:rPr>
          <w:rFonts w:ascii="Arial" w:hAnsi="Arial" w:cs="Arial"/>
        </w:rPr>
        <w:t xml:space="preserve"> </w:t>
      </w:r>
      <w:r w:rsidR="00DA19EF">
        <w:rPr>
          <w:rFonts w:ascii="Arial" w:hAnsi="Arial" w:cs="Arial"/>
        </w:rPr>
        <w:t>Pour commencer à écrire, nous vous conseillons dans un premier temps, de laisser vos doigts au contact d</w:t>
      </w:r>
      <w:r w:rsidR="00077F7C">
        <w:rPr>
          <w:rFonts w:ascii="Arial" w:hAnsi="Arial" w:cs="Arial"/>
        </w:rPr>
        <w:t>u</w:t>
      </w:r>
      <w:r w:rsidR="00DA19EF">
        <w:rPr>
          <w:rFonts w:ascii="Arial" w:hAnsi="Arial" w:cs="Arial"/>
        </w:rPr>
        <w:t xml:space="preserve"> </w:t>
      </w:r>
      <w:r w:rsidR="00C4463E">
        <w:rPr>
          <w:rFonts w:ascii="Arial" w:hAnsi="Arial" w:cs="Arial"/>
        </w:rPr>
        <w:t>verre</w:t>
      </w:r>
      <w:r w:rsidR="00DA19EF">
        <w:rPr>
          <w:rFonts w:ascii="Arial" w:hAnsi="Arial" w:cs="Arial"/>
        </w:rPr>
        <w:t>, de trouver les points 1 et 4</w:t>
      </w:r>
      <w:r w:rsidR="00CD36D6">
        <w:rPr>
          <w:rFonts w:ascii="Arial" w:hAnsi="Arial" w:cs="Arial"/>
        </w:rPr>
        <w:t xml:space="preserve">, puis de ne laisser que les doigts correspondant au premier </w:t>
      </w:r>
      <w:r w:rsidR="00CD36D6">
        <w:rPr>
          <w:rFonts w:ascii="Arial" w:hAnsi="Arial" w:cs="Arial"/>
        </w:rPr>
        <w:lastRenderedPageBreak/>
        <w:t>caractère que vous souhaitez écrire</w:t>
      </w:r>
      <w:r w:rsidR="00495ED2">
        <w:rPr>
          <w:rFonts w:ascii="Arial" w:hAnsi="Arial" w:cs="Arial"/>
        </w:rPr>
        <w:t>, de les relever</w:t>
      </w:r>
      <w:r w:rsidR="00CD36D6">
        <w:rPr>
          <w:rFonts w:ascii="Arial" w:hAnsi="Arial" w:cs="Arial"/>
        </w:rPr>
        <w:t>, puis d’enchainer une saisie normale pour les autres caractères.</w:t>
      </w:r>
    </w:p>
    <w:p w14:paraId="0B331959" w14:textId="4615E5F1" w:rsidR="00CD36D6" w:rsidRDefault="00CD36D6" w:rsidP="00751F55">
      <w:pPr>
        <w:spacing w:before="100" w:beforeAutospacing="1" w:after="100" w:afterAutospacing="1"/>
        <w:rPr>
          <w:rFonts w:ascii="Arial" w:hAnsi="Arial" w:cs="Arial"/>
        </w:rPr>
      </w:pPr>
      <w:r>
        <w:rPr>
          <w:rFonts w:ascii="Arial" w:hAnsi="Arial" w:cs="Arial"/>
        </w:rPr>
        <w:t>Une fois que vous aurez pris l’habitude d’écrire, vous n’aurez plus à chercher le clavier, vos doigts se positionneront naturellement dans les emplacements prévus à cet effet.</w:t>
      </w:r>
    </w:p>
    <w:p w14:paraId="512339FF" w14:textId="58AA2308" w:rsidR="00155B5E" w:rsidRDefault="00155B5E" w:rsidP="00751F55">
      <w:pPr>
        <w:spacing w:before="100" w:beforeAutospacing="1" w:after="100" w:afterAutospacing="1"/>
        <w:rPr>
          <w:rFonts w:ascii="Arial" w:hAnsi="Arial" w:cs="Arial"/>
        </w:rPr>
      </w:pPr>
      <w:r>
        <w:rPr>
          <w:rFonts w:ascii="Arial" w:hAnsi="Arial" w:cs="Arial"/>
        </w:rPr>
        <w:t xml:space="preserve">Pour plus de confort, nous vous recommandons de poser </w:t>
      </w:r>
      <w:r w:rsidR="007E7758">
        <w:rPr>
          <w:rFonts w:ascii="Arial" w:hAnsi="Arial" w:cs="Arial"/>
        </w:rPr>
        <w:t>les paumes des</w:t>
      </w:r>
      <w:r>
        <w:rPr>
          <w:rFonts w:ascii="Arial" w:hAnsi="Arial" w:cs="Arial"/>
        </w:rPr>
        <w:t xml:space="preserve"> mains sur le bas de la tablette. De cette façon, une fois que vous aurez positionné vos mains, il suffira de faire des mouvements verticaux avec vos doigts qui conserveront le bon alignement avec les touches.</w:t>
      </w:r>
    </w:p>
    <w:p w14:paraId="42602E51" w14:textId="77777777" w:rsidR="00751F55" w:rsidRDefault="00751F55" w:rsidP="00751F55">
      <w:pPr>
        <w:spacing w:before="100" w:beforeAutospacing="1" w:after="100" w:afterAutospacing="1"/>
        <w:rPr>
          <w:rFonts w:ascii="Arial" w:hAnsi="Arial" w:cs="Arial"/>
        </w:rPr>
      </w:pPr>
      <w:r w:rsidRPr="00D624B1">
        <w:rPr>
          <w:rFonts w:ascii="Arial" w:hAnsi="Arial" w:cs="Arial"/>
        </w:rPr>
        <w:t>Remarque : Il n’est pas possible d’activer le clavier braille si le clavier voyant est présent à l’écran ou s’il n’a pas été descendu par le slider de gauche.</w:t>
      </w:r>
    </w:p>
    <w:p w14:paraId="7EDDC219" w14:textId="4E091456" w:rsidR="00474859" w:rsidRPr="00D624B1" w:rsidRDefault="00474859" w:rsidP="00751F55">
      <w:pPr>
        <w:spacing w:before="100" w:beforeAutospacing="1" w:after="100" w:afterAutospacing="1"/>
        <w:rPr>
          <w:rFonts w:ascii="Arial" w:hAnsi="Arial" w:cs="Arial"/>
        </w:rPr>
      </w:pPr>
      <w:bookmarkStart w:id="85" w:name="_Hlk536538684"/>
      <w:bookmarkEnd w:id="78"/>
      <w:bookmarkEnd w:id="84"/>
    </w:p>
    <w:p w14:paraId="1C6C2FC5" w14:textId="0C8E6BA4" w:rsidR="00130AD1" w:rsidRPr="00D624B1" w:rsidRDefault="00130AD1" w:rsidP="00D81F45">
      <w:pPr>
        <w:pStyle w:val="Titre3"/>
      </w:pPr>
      <w:bookmarkStart w:id="86" w:name="_Toc485822949"/>
      <w:bookmarkStart w:id="87" w:name="_Toc504725523"/>
      <w:bookmarkStart w:id="88" w:name="_Hlk501120774"/>
      <w:bookmarkStart w:id="89" w:name="_Toc58591895"/>
      <w:r w:rsidRPr="00D624B1">
        <w:t xml:space="preserve">Choisir un </w:t>
      </w:r>
      <w:r w:rsidR="00E1400F">
        <w:t>type de braille</w:t>
      </w:r>
      <w:r w:rsidRPr="00D624B1">
        <w:t>.</w:t>
      </w:r>
      <w:bookmarkEnd w:id="86"/>
      <w:bookmarkEnd w:id="87"/>
      <w:bookmarkEnd w:id="89"/>
    </w:p>
    <w:p w14:paraId="6A65F9DE" w14:textId="2CE3663B" w:rsidR="00155B5E" w:rsidRDefault="00155B5E" w:rsidP="00130AD1">
      <w:pPr>
        <w:pStyle w:val="Textebrut"/>
        <w:rPr>
          <w:rFonts w:ascii="Arial" w:hAnsi="Arial" w:cs="Arial"/>
          <w:sz w:val="22"/>
          <w:szCs w:val="22"/>
        </w:rPr>
      </w:pPr>
      <w:r>
        <w:rPr>
          <w:rFonts w:ascii="Arial" w:hAnsi="Arial" w:cs="Arial"/>
          <w:sz w:val="22"/>
          <w:szCs w:val="22"/>
        </w:rPr>
        <w:t>Home, ainsi que les lecteurs d’écran ont chacun leur réglage</w:t>
      </w:r>
      <w:r w:rsidR="00E1400F">
        <w:rPr>
          <w:rFonts w:ascii="Arial" w:hAnsi="Arial" w:cs="Arial"/>
          <w:sz w:val="22"/>
          <w:szCs w:val="22"/>
        </w:rPr>
        <w:t xml:space="preserve"> permettant de choisir le type de braille que vous souhaitez utiliser</w:t>
      </w:r>
      <w:r>
        <w:rPr>
          <w:rFonts w:ascii="Arial" w:hAnsi="Arial" w:cs="Arial"/>
          <w:sz w:val="22"/>
          <w:szCs w:val="22"/>
        </w:rPr>
        <w:t>.</w:t>
      </w:r>
    </w:p>
    <w:p w14:paraId="02A0E415" w14:textId="77777777" w:rsidR="006C3303" w:rsidRDefault="006C3303" w:rsidP="00130AD1">
      <w:pPr>
        <w:pStyle w:val="Textebrut"/>
        <w:rPr>
          <w:rFonts w:ascii="Arial" w:hAnsi="Arial" w:cs="Arial"/>
          <w:sz w:val="22"/>
          <w:szCs w:val="22"/>
        </w:rPr>
      </w:pPr>
    </w:p>
    <w:p w14:paraId="715A986C" w14:textId="2244D8C9" w:rsidR="00A813D5" w:rsidRDefault="00A813D5" w:rsidP="00130AD1">
      <w:pPr>
        <w:pStyle w:val="Textebrut"/>
        <w:rPr>
          <w:rFonts w:ascii="Arial" w:hAnsi="Arial" w:cs="Arial"/>
          <w:sz w:val="22"/>
          <w:szCs w:val="22"/>
        </w:rPr>
      </w:pPr>
      <w:r>
        <w:rPr>
          <w:rFonts w:ascii="Arial" w:hAnsi="Arial" w:cs="Arial"/>
          <w:sz w:val="22"/>
          <w:szCs w:val="22"/>
        </w:rPr>
        <w:t xml:space="preserve">Le changement de </w:t>
      </w:r>
      <w:r w:rsidR="00E1400F">
        <w:rPr>
          <w:rFonts w:ascii="Arial" w:hAnsi="Arial" w:cs="Arial"/>
          <w:sz w:val="22"/>
          <w:szCs w:val="22"/>
        </w:rPr>
        <w:t xml:space="preserve">type de </w:t>
      </w:r>
      <w:r>
        <w:rPr>
          <w:rFonts w:ascii="Arial" w:hAnsi="Arial" w:cs="Arial"/>
          <w:sz w:val="22"/>
          <w:szCs w:val="22"/>
        </w:rPr>
        <w:t>braille a deux conséquences</w:t>
      </w:r>
      <w:r w:rsidR="005F30C4">
        <w:rPr>
          <w:rFonts w:ascii="Arial" w:hAnsi="Arial" w:cs="Arial"/>
          <w:sz w:val="22"/>
          <w:szCs w:val="22"/>
        </w:rPr>
        <w:t xml:space="preserve"> ;</w:t>
      </w:r>
      <w:r>
        <w:rPr>
          <w:rFonts w:ascii="Arial" w:hAnsi="Arial" w:cs="Arial"/>
          <w:sz w:val="22"/>
          <w:szCs w:val="22"/>
        </w:rPr>
        <w:t xml:space="preserve"> cela change la façon dont est saisi le braille, et la façon dont est affiché le braille.</w:t>
      </w:r>
    </w:p>
    <w:p w14:paraId="463D69D1" w14:textId="77777777" w:rsidR="007057D4" w:rsidRDefault="007057D4" w:rsidP="00130AD1">
      <w:pPr>
        <w:pStyle w:val="Textebrut"/>
        <w:rPr>
          <w:rFonts w:ascii="Arial" w:hAnsi="Arial" w:cs="Arial"/>
          <w:sz w:val="22"/>
          <w:szCs w:val="22"/>
        </w:rPr>
      </w:pPr>
    </w:p>
    <w:p w14:paraId="3B965A2D" w14:textId="3D1145C0" w:rsidR="00A813D5" w:rsidRDefault="00A813D5" w:rsidP="00130AD1">
      <w:pPr>
        <w:pStyle w:val="Textebrut"/>
        <w:rPr>
          <w:rFonts w:ascii="Arial" w:hAnsi="Arial" w:cs="Arial"/>
          <w:sz w:val="22"/>
          <w:szCs w:val="22"/>
        </w:rPr>
      </w:pPr>
      <w:r>
        <w:rPr>
          <w:rFonts w:ascii="Arial" w:hAnsi="Arial" w:cs="Arial"/>
          <w:sz w:val="22"/>
          <w:szCs w:val="22"/>
        </w:rPr>
        <w:t>Si vous êtes en clavier 8 points, vous devez saisir en braille informatique, et vous lirez des caractères affichés avec le point 7 pour la majuscule, et les points 7 et ou 8 pour les caractères accentués et des caractères spéciaux.</w:t>
      </w:r>
    </w:p>
    <w:p w14:paraId="5AADB3E2" w14:textId="77777777" w:rsidR="007057D4" w:rsidRDefault="007057D4" w:rsidP="00130AD1">
      <w:pPr>
        <w:pStyle w:val="Textebrut"/>
        <w:rPr>
          <w:rFonts w:ascii="Arial" w:hAnsi="Arial" w:cs="Arial"/>
          <w:sz w:val="22"/>
          <w:szCs w:val="22"/>
        </w:rPr>
      </w:pPr>
    </w:p>
    <w:p w14:paraId="120E5355" w14:textId="77777777" w:rsidR="00A813D5" w:rsidRDefault="00A813D5" w:rsidP="00130AD1">
      <w:pPr>
        <w:pStyle w:val="Textebrut"/>
        <w:rPr>
          <w:rFonts w:ascii="Arial" w:hAnsi="Arial" w:cs="Arial"/>
          <w:sz w:val="22"/>
          <w:szCs w:val="22"/>
        </w:rPr>
      </w:pPr>
      <w:r>
        <w:rPr>
          <w:rFonts w:ascii="Arial" w:hAnsi="Arial" w:cs="Arial"/>
          <w:sz w:val="22"/>
          <w:szCs w:val="22"/>
        </w:rPr>
        <w:t>Si vous êtes en clavier 6 points, vous devez saisir en braille littéraire, et vous lirez des caractères affichés avec les préfixes de majuscule</w:t>
      </w:r>
      <w:r w:rsidR="005D036E">
        <w:rPr>
          <w:rFonts w:ascii="Arial" w:hAnsi="Arial" w:cs="Arial"/>
          <w:sz w:val="22"/>
          <w:szCs w:val="22"/>
        </w:rPr>
        <w:t xml:space="preserve"> et</w:t>
      </w:r>
      <w:r>
        <w:rPr>
          <w:rFonts w:ascii="Arial" w:hAnsi="Arial" w:cs="Arial"/>
          <w:sz w:val="22"/>
          <w:szCs w:val="22"/>
        </w:rPr>
        <w:t xml:space="preserve"> de chiffre.</w:t>
      </w:r>
    </w:p>
    <w:p w14:paraId="4A9F9555" w14:textId="10AA31DE" w:rsidR="005D036E" w:rsidRDefault="005D036E" w:rsidP="00130AD1">
      <w:pPr>
        <w:pStyle w:val="Textebrut"/>
        <w:rPr>
          <w:rFonts w:ascii="Arial" w:hAnsi="Arial" w:cs="Arial"/>
          <w:sz w:val="22"/>
          <w:szCs w:val="22"/>
        </w:rPr>
      </w:pPr>
    </w:p>
    <w:p w14:paraId="1B7B8A9B" w14:textId="77777777" w:rsidR="00AD044F" w:rsidRDefault="00AD044F" w:rsidP="00D81F45">
      <w:pPr>
        <w:pStyle w:val="Titre4"/>
      </w:pPr>
      <w:r>
        <w:t>Choisir un clavier braille dans Home</w:t>
      </w:r>
    </w:p>
    <w:p w14:paraId="6D811CF8" w14:textId="016B1862" w:rsidR="00AD044F" w:rsidRDefault="00AD044F" w:rsidP="00AD044F">
      <w:pPr>
        <w:pStyle w:val="Textebrut"/>
        <w:rPr>
          <w:rFonts w:ascii="Arial" w:hAnsi="Arial" w:cs="Arial"/>
          <w:sz w:val="22"/>
          <w:szCs w:val="22"/>
        </w:rPr>
      </w:pPr>
      <w:r>
        <w:rPr>
          <w:rFonts w:ascii="Arial" w:hAnsi="Arial" w:cs="Arial"/>
          <w:sz w:val="22"/>
          <w:szCs w:val="22"/>
        </w:rPr>
        <w:t>Dans Home, vous pouvez passer d’un clavier braille 8 points à un clavier braille 6 points</w:t>
      </w:r>
      <w:r w:rsidR="007E7758">
        <w:rPr>
          <w:rFonts w:ascii="Arial" w:hAnsi="Arial" w:cs="Arial"/>
          <w:sz w:val="22"/>
          <w:szCs w:val="22"/>
        </w:rPr>
        <w:t>, à un clavier en braille abrégé</w:t>
      </w:r>
      <w:r>
        <w:rPr>
          <w:rFonts w:ascii="Arial" w:hAnsi="Arial" w:cs="Arial"/>
          <w:sz w:val="22"/>
          <w:szCs w:val="22"/>
        </w:rPr>
        <w:t xml:space="preserve"> en allant dans Réglages / Braille.</w:t>
      </w:r>
    </w:p>
    <w:p w14:paraId="6C47D9CD" w14:textId="316B0839" w:rsidR="00AD044F" w:rsidRDefault="00A24EF2" w:rsidP="00130AD1">
      <w:pPr>
        <w:pStyle w:val="Textebrut"/>
        <w:rPr>
          <w:rFonts w:ascii="Arial" w:hAnsi="Arial" w:cs="Arial"/>
          <w:sz w:val="22"/>
          <w:szCs w:val="22"/>
        </w:rPr>
      </w:pPr>
      <w:r>
        <w:rPr>
          <w:rFonts w:ascii="Arial" w:hAnsi="Arial" w:cs="Arial"/>
          <w:sz w:val="22"/>
          <w:szCs w:val="22"/>
        </w:rPr>
        <w:t>Avant de changer de type de braille, veillez à fermer toutes les applications ouvertes dans Home.</w:t>
      </w:r>
    </w:p>
    <w:p w14:paraId="72274DF8" w14:textId="77777777" w:rsidR="00A24EF2" w:rsidRDefault="00A24EF2" w:rsidP="00130AD1">
      <w:pPr>
        <w:pStyle w:val="Textebrut"/>
        <w:rPr>
          <w:rFonts w:ascii="Arial" w:hAnsi="Arial" w:cs="Arial"/>
          <w:sz w:val="22"/>
          <w:szCs w:val="22"/>
        </w:rPr>
      </w:pPr>
    </w:p>
    <w:p w14:paraId="6730B338" w14:textId="4D5E07E6" w:rsidR="005D036E" w:rsidRDefault="005D036E" w:rsidP="00D81F45">
      <w:pPr>
        <w:pStyle w:val="Titre4"/>
      </w:pPr>
      <w:bookmarkStart w:id="90" w:name="_Toc504725524"/>
      <w:r>
        <w:t>Choisir un clavier</w:t>
      </w:r>
      <w:r w:rsidR="004F003D">
        <w:t xml:space="preserve"> braille</w:t>
      </w:r>
      <w:r>
        <w:t xml:space="preserve"> </w:t>
      </w:r>
      <w:bookmarkEnd w:id="90"/>
      <w:r w:rsidR="00036838">
        <w:t xml:space="preserve">avec </w:t>
      </w:r>
      <w:r w:rsidR="00D47670">
        <w:t>NVDA</w:t>
      </w:r>
    </w:p>
    <w:p w14:paraId="7E52D9C6" w14:textId="66228B69" w:rsidR="00A931BF" w:rsidRDefault="005D036E" w:rsidP="00130AD1">
      <w:pPr>
        <w:pStyle w:val="Textebrut"/>
        <w:rPr>
          <w:rFonts w:ascii="Arial" w:hAnsi="Arial" w:cs="Arial"/>
          <w:sz w:val="22"/>
          <w:szCs w:val="22"/>
        </w:rPr>
      </w:pPr>
      <w:r>
        <w:rPr>
          <w:rFonts w:ascii="Arial" w:hAnsi="Arial" w:cs="Arial"/>
          <w:sz w:val="22"/>
          <w:szCs w:val="22"/>
        </w:rPr>
        <w:t xml:space="preserve">Dans Windows, </w:t>
      </w:r>
      <w:r w:rsidR="002065A9">
        <w:rPr>
          <w:rFonts w:ascii="Arial" w:hAnsi="Arial" w:cs="Arial"/>
          <w:sz w:val="22"/>
          <w:szCs w:val="22"/>
        </w:rPr>
        <w:t xml:space="preserve">utilisez les commandes de </w:t>
      </w:r>
      <w:r w:rsidR="007057D4">
        <w:rPr>
          <w:rFonts w:ascii="Arial" w:hAnsi="Arial" w:cs="Arial"/>
          <w:sz w:val="22"/>
          <w:szCs w:val="22"/>
        </w:rPr>
        <w:t xml:space="preserve">Nvda </w:t>
      </w:r>
      <w:r w:rsidR="002065A9">
        <w:rPr>
          <w:rFonts w:ascii="Arial" w:hAnsi="Arial" w:cs="Arial"/>
          <w:sz w:val="22"/>
          <w:szCs w:val="22"/>
        </w:rPr>
        <w:t xml:space="preserve">pour faire votre choix (dans le menu </w:t>
      </w:r>
      <w:r w:rsidR="007057D4">
        <w:rPr>
          <w:rFonts w:ascii="Arial" w:hAnsi="Arial" w:cs="Arial"/>
          <w:sz w:val="22"/>
          <w:szCs w:val="22"/>
        </w:rPr>
        <w:t>Nvda</w:t>
      </w:r>
      <w:r w:rsidR="002065A9">
        <w:rPr>
          <w:rFonts w:ascii="Arial" w:hAnsi="Arial" w:cs="Arial"/>
          <w:sz w:val="22"/>
          <w:szCs w:val="22"/>
        </w:rPr>
        <w:t>, à la rubrique Paramètre</w:t>
      </w:r>
      <w:r w:rsidR="00716F67">
        <w:rPr>
          <w:rFonts w:ascii="Arial" w:hAnsi="Arial" w:cs="Arial"/>
          <w:sz w:val="22"/>
          <w:szCs w:val="22"/>
        </w:rPr>
        <w:t>s</w:t>
      </w:r>
      <w:r w:rsidR="002065A9">
        <w:rPr>
          <w:rFonts w:ascii="Arial" w:hAnsi="Arial" w:cs="Arial"/>
          <w:sz w:val="22"/>
          <w:szCs w:val="22"/>
        </w:rPr>
        <w:t xml:space="preserve"> / Braille / Table de d’affichage, et table de saisie). </w:t>
      </w:r>
      <w:bookmarkStart w:id="91" w:name="_Hlk503446515"/>
    </w:p>
    <w:bookmarkEnd w:id="91"/>
    <w:p w14:paraId="4B797BF6" w14:textId="77777777" w:rsidR="007513CB" w:rsidRDefault="007513CB" w:rsidP="00130AD1">
      <w:pPr>
        <w:pStyle w:val="Textebrut"/>
        <w:rPr>
          <w:rFonts w:ascii="Arial" w:hAnsi="Arial" w:cs="Arial"/>
          <w:sz w:val="22"/>
          <w:szCs w:val="22"/>
        </w:rPr>
      </w:pPr>
    </w:p>
    <w:p w14:paraId="3D375A1F" w14:textId="2B38E7ED" w:rsidR="00AD044F" w:rsidRDefault="00AD044F" w:rsidP="00D81F45">
      <w:pPr>
        <w:pStyle w:val="Titre4"/>
      </w:pPr>
      <w:r>
        <w:t xml:space="preserve">Choisir un clavier braille avec </w:t>
      </w:r>
      <w:r w:rsidR="00484A21">
        <w:t>Jaws</w:t>
      </w:r>
    </w:p>
    <w:p w14:paraId="12D2D456" w14:textId="188F2B24" w:rsidR="00474859" w:rsidRDefault="00AD044F">
      <w:pPr>
        <w:spacing w:after="0" w:line="240" w:lineRule="auto"/>
        <w:rPr>
          <w:rFonts w:ascii="Arial" w:hAnsi="Arial" w:cs="Arial"/>
        </w:rPr>
      </w:pPr>
      <w:r>
        <w:rPr>
          <w:rFonts w:ascii="Arial" w:hAnsi="Arial" w:cs="Arial"/>
        </w:rPr>
        <w:t xml:space="preserve">Dans Windows, utilisez les commandes de </w:t>
      </w:r>
      <w:r w:rsidR="00484A21">
        <w:rPr>
          <w:rFonts w:ascii="Arial" w:hAnsi="Arial" w:cs="Arial"/>
        </w:rPr>
        <w:t xml:space="preserve">Jaws </w:t>
      </w:r>
      <w:r>
        <w:rPr>
          <w:rFonts w:ascii="Arial" w:hAnsi="Arial" w:cs="Arial"/>
        </w:rPr>
        <w:t>pour faire votre choix (</w:t>
      </w:r>
      <w:r w:rsidR="00716F67">
        <w:rPr>
          <w:rFonts w:ascii="Arial" w:hAnsi="Arial" w:cs="Arial"/>
        </w:rPr>
        <w:t>o</w:t>
      </w:r>
      <w:r w:rsidR="00C10852">
        <w:rPr>
          <w:rFonts w:ascii="Arial" w:hAnsi="Arial" w:cs="Arial"/>
        </w:rPr>
        <w:t>uvrez le centre des paramètres, vérifier que l’application choisie est D</w:t>
      </w:r>
      <w:r w:rsidR="00716F67">
        <w:rPr>
          <w:rFonts w:ascii="Arial" w:hAnsi="Arial" w:cs="Arial"/>
        </w:rPr>
        <w:t>e</w:t>
      </w:r>
      <w:r w:rsidR="00C10852">
        <w:rPr>
          <w:rFonts w:ascii="Arial" w:hAnsi="Arial" w:cs="Arial"/>
        </w:rPr>
        <w:t xml:space="preserve">fault (toutes les applications), puis </w:t>
      </w:r>
      <w:r w:rsidR="00C34E66">
        <w:rPr>
          <w:rFonts w:ascii="Arial" w:hAnsi="Arial" w:cs="Arial"/>
        </w:rPr>
        <w:t xml:space="preserve">allez </w:t>
      </w:r>
      <w:r w:rsidR="00C10852">
        <w:rPr>
          <w:rFonts w:ascii="Arial" w:hAnsi="Arial" w:cs="Arial"/>
        </w:rPr>
        <w:t>à la rubrique Braille / Général / Affichage et Saisie</w:t>
      </w:r>
      <w:r>
        <w:rPr>
          <w:rFonts w:ascii="Arial" w:hAnsi="Arial" w:cs="Arial"/>
        </w:rPr>
        <w:t>).</w:t>
      </w:r>
    </w:p>
    <w:p w14:paraId="3C4E8740" w14:textId="77777777" w:rsidR="007E7758" w:rsidRDefault="007E7758">
      <w:pPr>
        <w:spacing w:after="0" w:line="240" w:lineRule="auto"/>
        <w:rPr>
          <w:rFonts w:ascii="Arial" w:hAnsi="Arial" w:cs="Arial"/>
        </w:rPr>
      </w:pPr>
    </w:p>
    <w:p w14:paraId="3D28A176" w14:textId="77777777" w:rsidR="000E603E" w:rsidRPr="00D624B1" w:rsidRDefault="000E603E" w:rsidP="00D81F45">
      <w:pPr>
        <w:pStyle w:val="Titre3"/>
      </w:pPr>
      <w:bookmarkStart w:id="92" w:name="_Toc503946009"/>
      <w:bookmarkStart w:id="93" w:name="_Toc503946089"/>
      <w:bookmarkStart w:id="94" w:name="_Toc503946014"/>
      <w:bookmarkStart w:id="95" w:name="_Toc503946094"/>
      <w:bookmarkStart w:id="96" w:name="_Toc485822951"/>
      <w:bookmarkStart w:id="97" w:name="_Toc504725526"/>
      <w:bookmarkStart w:id="98" w:name="_Hlk508630357"/>
      <w:bookmarkStart w:id="99" w:name="_Toc58591896"/>
      <w:bookmarkEnd w:id="88"/>
      <w:bookmarkEnd w:id="92"/>
      <w:bookmarkEnd w:id="93"/>
      <w:bookmarkEnd w:id="94"/>
      <w:bookmarkEnd w:id="95"/>
      <w:r w:rsidRPr="00D624B1">
        <w:t>Raccourcis braille</w:t>
      </w:r>
      <w:bookmarkEnd w:id="96"/>
      <w:bookmarkEnd w:id="97"/>
      <w:bookmarkEnd w:id="99"/>
    </w:p>
    <w:p w14:paraId="5AC70AE0" w14:textId="49330809" w:rsidR="00130AD1" w:rsidRPr="00D624B1" w:rsidRDefault="00130AD1" w:rsidP="00F433DB">
      <w:pPr>
        <w:autoSpaceDE w:val="0"/>
        <w:autoSpaceDN w:val="0"/>
        <w:adjustRightInd w:val="0"/>
        <w:spacing w:after="0" w:line="240" w:lineRule="auto"/>
        <w:rPr>
          <w:rFonts w:ascii="Arial" w:hAnsi="Arial" w:cs="Arial"/>
        </w:rPr>
      </w:pPr>
      <w:r w:rsidRPr="00D624B1">
        <w:rPr>
          <w:rFonts w:ascii="Arial" w:hAnsi="Arial" w:cs="Arial"/>
        </w:rPr>
        <w:t xml:space="preserve">A partir du clavier braille, vous pouvez faire les touches de fonctions que l’on trouve sur un clavier </w:t>
      </w:r>
      <w:r w:rsidR="00FA7851">
        <w:rPr>
          <w:rFonts w:ascii="Arial" w:hAnsi="Arial" w:cs="Arial"/>
        </w:rPr>
        <w:t>ordinaire</w:t>
      </w:r>
      <w:r w:rsidR="004313A5">
        <w:rPr>
          <w:rFonts w:ascii="Arial" w:hAnsi="Arial" w:cs="Arial"/>
        </w:rPr>
        <w:t>, mais aussi des raccourcis directs, sans passer par une séquence de touche. Par exemple pour fermer une application, on peut utiliser la séquence Alt + F4 (Alt avec les points 1 et 0, puis F4 avec les points 1 4 5 9), ou le raccourci direct Alt+F4 (avec les points 2 5 7 8 9 0)</w:t>
      </w:r>
    </w:p>
    <w:p w14:paraId="20F91981" w14:textId="4951DC9F" w:rsidR="00130AD1" w:rsidRDefault="00130AD1" w:rsidP="00F433DB">
      <w:pPr>
        <w:autoSpaceDE w:val="0"/>
        <w:autoSpaceDN w:val="0"/>
        <w:adjustRightInd w:val="0"/>
        <w:spacing w:after="0" w:line="240" w:lineRule="auto"/>
        <w:rPr>
          <w:rFonts w:ascii="Arial" w:hAnsi="Arial" w:cs="Arial"/>
        </w:rPr>
      </w:pPr>
    </w:p>
    <w:p w14:paraId="648990AF" w14:textId="1ACAD69B" w:rsidR="00036838" w:rsidRDefault="00036838" w:rsidP="00F433DB">
      <w:pPr>
        <w:autoSpaceDE w:val="0"/>
        <w:autoSpaceDN w:val="0"/>
        <w:adjustRightInd w:val="0"/>
        <w:spacing w:after="0" w:line="240" w:lineRule="auto"/>
        <w:rPr>
          <w:rFonts w:ascii="Arial" w:hAnsi="Arial" w:cs="Arial"/>
        </w:rPr>
      </w:pPr>
      <w:r>
        <w:rPr>
          <w:rFonts w:ascii="Arial" w:hAnsi="Arial" w:cs="Arial"/>
        </w:rPr>
        <w:lastRenderedPageBreak/>
        <w:t>Afin de pouvoir mémoriser facilement les raccourcis clavier, nous avons adopt</w:t>
      </w:r>
      <w:r w:rsidR="00B9688A">
        <w:rPr>
          <w:rFonts w:ascii="Arial" w:hAnsi="Arial" w:cs="Arial"/>
        </w:rPr>
        <w:t>é</w:t>
      </w:r>
      <w:r>
        <w:rPr>
          <w:rFonts w:ascii="Arial" w:hAnsi="Arial" w:cs="Arial"/>
        </w:rPr>
        <w:t xml:space="preserve"> une logique simple.</w:t>
      </w:r>
    </w:p>
    <w:p w14:paraId="2DEECDA8" w14:textId="5634253A" w:rsidR="00036838" w:rsidRDefault="00036838" w:rsidP="00F433DB">
      <w:pPr>
        <w:autoSpaceDE w:val="0"/>
        <w:autoSpaceDN w:val="0"/>
        <w:adjustRightInd w:val="0"/>
        <w:spacing w:after="0" w:line="240" w:lineRule="auto"/>
        <w:rPr>
          <w:rFonts w:ascii="Arial" w:hAnsi="Arial" w:cs="Arial"/>
        </w:rPr>
      </w:pPr>
      <w:r>
        <w:rPr>
          <w:rFonts w:ascii="Arial" w:hAnsi="Arial" w:cs="Arial"/>
        </w:rPr>
        <w:t>Nous avons pris le nom des touches sur un clavier standard anglais, qui correspond à de rares exceptions pr</w:t>
      </w:r>
      <w:r w:rsidR="008420DD">
        <w:rPr>
          <w:rFonts w:ascii="Arial" w:hAnsi="Arial" w:cs="Arial"/>
        </w:rPr>
        <w:t>ès</w:t>
      </w:r>
      <w:r>
        <w:rPr>
          <w:rFonts w:ascii="Arial" w:hAnsi="Arial" w:cs="Arial"/>
        </w:rPr>
        <w:t xml:space="preserve"> au nom des touches que l’on trouve sur un clavier français, et avons ajouté la touche 0 ou 9</w:t>
      </w:r>
      <w:r w:rsidR="00BA7545">
        <w:rPr>
          <w:rFonts w:ascii="Arial" w:hAnsi="Arial" w:cs="Arial"/>
        </w:rPr>
        <w:t xml:space="preserve"> ou 9 et 0</w:t>
      </w:r>
      <w:r>
        <w:rPr>
          <w:rFonts w:ascii="Arial" w:hAnsi="Arial" w:cs="Arial"/>
        </w:rPr>
        <w:t>.</w:t>
      </w:r>
    </w:p>
    <w:p w14:paraId="02823165" w14:textId="77777777" w:rsidR="004313A5" w:rsidRDefault="004313A5" w:rsidP="00F433DB">
      <w:pPr>
        <w:autoSpaceDE w:val="0"/>
        <w:autoSpaceDN w:val="0"/>
        <w:adjustRightInd w:val="0"/>
        <w:spacing w:after="0" w:line="240" w:lineRule="auto"/>
        <w:rPr>
          <w:rFonts w:ascii="Arial" w:hAnsi="Arial" w:cs="Arial"/>
        </w:rPr>
      </w:pPr>
    </w:p>
    <w:p w14:paraId="63A71589" w14:textId="265A4BDF" w:rsidR="00036838" w:rsidRDefault="00036838" w:rsidP="00F433DB">
      <w:pPr>
        <w:autoSpaceDE w:val="0"/>
        <w:autoSpaceDN w:val="0"/>
        <w:adjustRightInd w:val="0"/>
        <w:spacing w:after="0" w:line="240" w:lineRule="auto"/>
        <w:rPr>
          <w:rFonts w:ascii="Arial" w:hAnsi="Arial" w:cs="Arial"/>
        </w:rPr>
      </w:pPr>
      <w:r>
        <w:rPr>
          <w:rFonts w:ascii="Arial" w:hAnsi="Arial" w:cs="Arial"/>
        </w:rPr>
        <w:t xml:space="preserve">Pour les touches de fonction de F1 à F12, il faut </w:t>
      </w:r>
      <w:r w:rsidR="00BA7545">
        <w:rPr>
          <w:rFonts w:ascii="Arial" w:hAnsi="Arial" w:cs="Arial"/>
        </w:rPr>
        <w:t>utiliser</w:t>
      </w:r>
      <w:r>
        <w:rPr>
          <w:rFonts w:ascii="Arial" w:hAnsi="Arial" w:cs="Arial"/>
        </w:rPr>
        <w:t xml:space="preserve"> les 12 premières lettres de l’alphabet avec la touche 9.</w:t>
      </w:r>
      <w:r w:rsidR="00BA7545">
        <w:rPr>
          <w:rFonts w:ascii="Arial" w:hAnsi="Arial" w:cs="Arial"/>
        </w:rPr>
        <w:t xml:space="preserve"> La touche F1 se fera donc avec la première lettre de l’alphabet combinée avec 9. Donc F1 = touches braille 1 9 (a+9). F4 = touches braille 1 4 5 9 (d+9).</w:t>
      </w:r>
    </w:p>
    <w:p w14:paraId="711D62E1" w14:textId="544D0562" w:rsidR="007E7758" w:rsidRDefault="007E7758" w:rsidP="00F433DB">
      <w:pPr>
        <w:autoSpaceDE w:val="0"/>
        <w:autoSpaceDN w:val="0"/>
        <w:adjustRightInd w:val="0"/>
        <w:spacing w:after="0" w:line="240" w:lineRule="auto"/>
        <w:rPr>
          <w:rFonts w:ascii="Arial" w:hAnsi="Arial" w:cs="Arial"/>
        </w:rPr>
      </w:pPr>
    </w:p>
    <w:p w14:paraId="356F9FCD" w14:textId="1E925531" w:rsidR="00036838" w:rsidRDefault="004313A5" w:rsidP="00F433DB">
      <w:pPr>
        <w:autoSpaceDE w:val="0"/>
        <w:autoSpaceDN w:val="0"/>
        <w:adjustRightInd w:val="0"/>
        <w:spacing w:after="0" w:line="240" w:lineRule="auto"/>
        <w:rPr>
          <w:rFonts w:ascii="Arial" w:hAnsi="Arial" w:cs="Arial"/>
        </w:rPr>
      </w:pPr>
      <w:r>
        <w:rPr>
          <w:rFonts w:ascii="Arial" w:hAnsi="Arial" w:cs="Arial"/>
        </w:rPr>
        <w:t>Il existe des raccourcis directs utilisable dans windows et parfois dans Home</w:t>
      </w:r>
      <w:r w:rsidR="00F061B4">
        <w:rPr>
          <w:rFonts w:ascii="Arial" w:hAnsi="Arial" w:cs="Arial"/>
        </w:rPr>
        <w:t xml:space="preserve"> si la fonction est disponible. Dans le tableau ci-dessous, vous verrez que certains raccourcis ne fonctionnent qu’avec NVDA.</w:t>
      </w:r>
    </w:p>
    <w:p w14:paraId="3D5707B6" w14:textId="549F1D21" w:rsidR="00F061B4" w:rsidRDefault="00F061B4" w:rsidP="00F061B4">
      <w:pPr>
        <w:autoSpaceDE w:val="0"/>
        <w:autoSpaceDN w:val="0"/>
        <w:adjustRightInd w:val="0"/>
        <w:spacing w:after="0" w:line="240" w:lineRule="auto"/>
        <w:rPr>
          <w:rFonts w:ascii="Arial" w:hAnsi="Arial" w:cs="Arial"/>
        </w:rPr>
      </w:pPr>
      <w:bookmarkStart w:id="100" w:name="_Hlk49250305"/>
      <w:r>
        <w:rPr>
          <w:rFonts w:ascii="Arial" w:hAnsi="Arial" w:cs="Arial"/>
        </w:rPr>
        <w:t>Vous avez désormais la possibilité d’utiliser les touches modifieurs en tant qu’appui simple de touche ou en combinaison avec d’autres touches. Par exemple pour arrêter le message vocal en cours de route, il faut utiliser la touche Ctrl, dans ce cas en appui simple avec les points 2 5 0. Par contre pour ouvrir un fichier, il faut faire Ctrl+o, dans ce cas on utilisera le ctrl maintenu pour le combiner à une autre touche, ici cela donne pour Ctrl maintenu les touches 1 4 0, puis pour o les touches 1 3 5.</w:t>
      </w:r>
    </w:p>
    <w:p w14:paraId="6FEB2AAB" w14:textId="26175240" w:rsidR="00F061B4" w:rsidRDefault="00F061B4" w:rsidP="00F433DB">
      <w:pPr>
        <w:autoSpaceDE w:val="0"/>
        <w:autoSpaceDN w:val="0"/>
        <w:adjustRightInd w:val="0"/>
        <w:spacing w:after="0" w:line="240" w:lineRule="auto"/>
        <w:rPr>
          <w:rFonts w:ascii="Arial" w:hAnsi="Arial" w:cs="Arial"/>
        </w:rPr>
      </w:pPr>
      <w:r>
        <w:rPr>
          <w:rFonts w:ascii="Arial" w:hAnsi="Arial" w:cs="Arial"/>
        </w:rPr>
        <w:t xml:space="preserve">Les modifieurs sont les touches pouvant être </w:t>
      </w:r>
      <w:r w:rsidR="00D63777">
        <w:rPr>
          <w:rFonts w:ascii="Arial" w:hAnsi="Arial" w:cs="Arial"/>
        </w:rPr>
        <w:t xml:space="preserve">utilisées en appui simple ou </w:t>
      </w:r>
      <w:r>
        <w:rPr>
          <w:rFonts w:ascii="Arial" w:hAnsi="Arial" w:cs="Arial"/>
        </w:rPr>
        <w:t>combinées avec d’autres touches, comme Ctrl, Alt, Ins</w:t>
      </w:r>
      <w:r w:rsidR="00D63777">
        <w:rPr>
          <w:rFonts w:ascii="Arial" w:hAnsi="Arial" w:cs="Arial"/>
        </w:rPr>
        <w:t>e</w:t>
      </w:r>
      <w:r>
        <w:rPr>
          <w:rFonts w:ascii="Arial" w:hAnsi="Arial" w:cs="Arial"/>
        </w:rPr>
        <w:t>r, Windows et Shift,</w:t>
      </w:r>
    </w:p>
    <w:bookmarkEnd w:id="100"/>
    <w:p w14:paraId="4DA30B88" w14:textId="77777777" w:rsidR="00F061B4" w:rsidRDefault="00F061B4" w:rsidP="00F433DB">
      <w:pPr>
        <w:autoSpaceDE w:val="0"/>
        <w:autoSpaceDN w:val="0"/>
        <w:adjustRightInd w:val="0"/>
        <w:spacing w:after="0" w:line="240" w:lineRule="auto"/>
        <w:rPr>
          <w:rFonts w:ascii="Arial" w:hAnsi="Arial" w:cs="Arial"/>
        </w:rPr>
      </w:pPr>
    </w:p>
    <w:p w14:paraId="268DB498" w14:textId="34DC4429" w:rsidR="00E518B7" w:rsidRDefault="00E518B7" w:rsidP="00F433DB">
      <w:pPr>
        <w:autoSpaceDE w:val="0"/>
        <w:autoSpaceDN w:val="0"/>
        <w:adjustRightInd w:val="0"/>
        <w:spacing w:after="0" w:line="240" w:lineRule="auto"/>
        <w:rPr>
          <w:rFonts w:ascii="Arial" w:hAnsi="Arial" w:cs="Arial"/>
        </w:rPr>
      </w:pPr>
      <w:r>
        <w:rPr>
          <w:rFonts w:ascii="Arial" w:hAnsi="Arial" w:cs="Arial"/>
        </w:rPr>
        <w:t>Le raccourci Ctrl+Alt+</w:t>
      </w:r>
      <w:r w:rsidR="00964F7E">
        <w:rPr>
          <w:rFonts w:ascii="Arial" w:hAnsi="Arial" w:cs="Arial"/>
        </w:rPr>
        <w:t>c</w:t>
      </w:r>
      <w:r>
        <w:rPr>
          <w:rFonts w:ascii="Arial" w:hAnsi="Arial" w:cs="Arial"/>
        </w:rPr>
        <w:t xml:space="preserve"> à partir de Windows va lancer Contrôle qui permettra de sélectionner les programmes à lancer immédiatement et au prochain redémarrage.</w:t>
      </w:r>
    </w:p>
    <w:p w14:paraId="17414FED" w14:textId="77777777" w:rsidR="00E518B7" w:rsidRDefault="00E518B7" w:rsidP="00F433DB">
      <w:pPr>
        <w:autoSpaceDE w:val="0"/>
        <w:autoSpaceDN w:val="0"/>
        <w:adjustRightInd w:val="0"/>
        <w:spacing w:after="0" w:line="240" w:lineRule="auto"/>
        <w:rPr>
          <w:rFonts w:ascii="Arial" w:hAnsi="Arial" w:cs="Arial"/>
        </w:rPr>
      </w:pPr>
    </w:p>
    <w:p w14:paraId="08327CA1" w14:textId="6BECE20D" w:rsidR="00C8480A" w:rsidRDefault="00C8480A" w:rsidP="00F433DB">
      <w:pPr>
        <w:autoSpaceDE w:val="0"/>
        <w:autoSpaceDN w:val="0"/>
        <w:adjustRightInd w:val="0"/>
        <w:spacing w:after="0" w:line="240" w:lineRule="auto"/>
        <w:rPr>
          <w:rFonts w:ascii="Arial" w:hAnsi="Arial" w:cs="Arial"/>
        </w:rPr>
      </w:pPr>
      <w:r>
        <w:rPr>
          <w:rFonts w:ascii="Arial" w:hAnsi="Arial" w:cs="Arial"/>
        </w:rPr>
        <w:t>Un raccourcis clavier spécifique à Home vous permettant de revenir au menu d’accueil existe, il s’agit des touches braille 1 2 5 9 0 (h avec 9 et 0).</w:t>
      </w:r>
    </w:p>
    <w:p w14:paraId="79A8EA88" w14:textId="77777777" w:rsidR="00C8480A" w:rsidRPr="00D624B1" w:rsidRDefault="00C8480A" w:rsidP="00F433DB">
      <w:pPr>
        <w:autoSpaceDE w:val="0"/>
        <w:autoSpaceDN w:val="0"/>
        <w:adjustRightInd w:val="0"/>
        <w:spacing w:after="0" w:line="240" w:lineRule="auto"/>
        <w:rPr>
          <w:rFonts w:ascii="Arial" w:hAnsi="Arial" w:cs="Arial"/>
        </w:rPr>
      </w:pPr>
    </w:p>
    <w:p w14:paraId="7E309DA0" w14:textId="2A1BF937" w:rsidR="00364727" w:rsidRPr="00A93931" w:rsidRDefault="00364727" w:rsidP="00587B34">
      <w:pPr>
        <w:autoSpaceDE w:val="0"/>
        <w:autoSpaceDN w:val="0"/>
        <w:adjustRightInd w:val="0"/>
        <w:spacing w:after="0" w:line="240" w:lineRule="auto"/>
        <w:rPr>
          <w:rFonts w:ascii="Arial" w:hAnsi="Arial" w:cs="Arial"/>
        </w:rPr>
      </w:pPr>
      <w:bookmarkStart w:id="101" w:name="_Hlk48899710"/>
    </w:p>
    <w:tbl>
      <w:tblPr>
        <w:tblStyle w:val="Grilledutableau"/>
        <w:tblW w:w="0" w:type="auto"/>
        <w:tblLook w:val="04A0" w:firstRow="1" w:lastRow="0" w:firstColumn="1" w:lastColumn="0" w:noHBand="0" w:noVBand="1"/>
      </w:tblPr>
      <w:tblGrid>
        <w:gridCol w:w="4273"/>
        <w:gridCol w:w="18"/>
        <w:gridCol w:w="4941"/>
      </w:tblGrid>
      <w:tr w:rsidR="00364727" w:rsidRPr="00A93931" w14:paraId="3C383F76" w14:textId="77777777" w:rsidTr="00070D20">
        <w:tc>
          <w:tcPr>
            <w:tcW w:w="4291" w:type="dxa"/>
            <w:gridSpan w:val="2"/>
            <w:vAlign w:val="center"/>
          </w:tcPr>
          <w:p w14:paraId="0CD25697" w14:textId="050A78FD" w:rsidR="00364727" w:rsidRPr="00A93931" w:rsidRDefault="00A93931" w:rsidP="00364727">
            <w:pPr>
              <w:rPr>
                <w:rFonts w:ascii="Arial" w:hAnsi="Arial" w:cs="Arial"/>
                <w:lang w:val="fr-FR"/>
              </w:rPr>
            </w:pPr>
            <w:r w:rsidRPr="00A93931">
              <w:rPr>
                <w:rFonts w:ascii="Arial" w:hAnsi="Arial" w:cs="Arial"/>
                <w:lang w:val="fr-FR"/>
              </w:rPr>
              <w:t>Raccourcis</w:t>
            </w:r>
            <w:r w:rsidR="00C665B7" w:rsidRPr="00A93931">
              <w:rPr>
                <w:rFonts w:ascii="Arial" w:hAnsi="Arial" w:cs="Arial"/>
                <w:lang w:val="fr-FR"/>
              </w:rPr>
              <w:t xml:space="preserve"> clavier</w:t>
            </w:r>
          </w:p>
        </w:tc>
        <w:tc>
          <w:tcPr>
            <w:tcW w:w="4941" w:type="dxa"/>
            <w:vAlign w:val="center"/>
          </w:tcPr>
          <w:p w14:paraId="7C50A0DD" w14:textId="445BCE7C" w:rsidR="00364727" w:rsidRPr="00A93931" w:rsidRDefault="00364727" w:rsidP="00364727">
            <w:pPr>
              <w:rPr>
                <w:rFonts w:ascii="Arial" w:hAnsi="Arial" w:cs="Arial"/>
                <w:lang w:val="fr-FR"/>
              </w:rPr>
            </w:pPr>
            <w:r w:rsidRPr="00A93931">
              <w:rPr>
                <w:rFonts w:ascii="Arial" w:hAnsi="Arial" w:cs="Arial"/>
                <w:lang w:val="fr-FR"/>
              </w:rPr>
              <w:t>Combinations</w:t>
            </w:r>
            <w:r w:rsidR="00C665B7" w:rsidRPr="00A93931">
              <w:rPr>
                <w:rFonts w:ascii="Arial" w:hAnsi="Arial" w:cs="Arial"/>
                <w:lang w:val="fr-FR"/>
              </w:rPr>
              <w:t xml:space="preserve"> braille</w:t>
            </w:r>
          </w:p>
        </w:tc>
      </w:tr>
      <w:tr w:rsidR="00364727" w:rsidRPr="00A93931" w14:paraId="7BFF2EAD" w14:textId="77777777" w:rsidTr="00070D20">
        <w:tc>
          <w:tcPr>
            <w:tcW w:w="4291" w:type="dxa"/>
            <w:gridSpan w:val="2"/>
            <w:vAlign w:val="center"/>
          </w:tcPr>
          <w:p w14:paraId="54E77166" w14:textId="77777777" w:rsidR="00364727" w:rsidRPr="00A93931" w:rsidRDefault="00364727" w:rsidP="00364727">
            <w:pPr>
              <w:rPr>
                <w:rFonts w:ascii="Arial" w:hAnsi="Arial" w:cs="Arial"/>
                <w:lang w:val="fr-FR"/>
              </w:rPr>
            </w:pPr>
            <w:r w:rsidRPr="00A93931">
              <w:rPr>
                <w:rFonts w:ascii="Arial" w:hAnsi="Arial" w:cs="Arial"/>
                <w:lang w:val="fr-FR"/>
              </w:rPr>
              <w:t>Alt</w:t>
            </w:r>
          </w:p>
        </w:tc>
        <w:tc>
          <w:tcPr>
            <w:tcW w:w="4941" w:type="dxa"/>
            <w:vAlign w:val="center"/>
          </w:tcPr>
          <w:p w14:paraId="4DF64699" w14:textId="77777777" w:rsidR="00364727" w:rsidRPr="00A93931" w:rsidRDefault="00364727" w:rsidP="00364727">
            <w:pPr>
              <w:rPr>
                <w:rFonts w:ascii="Arial" w:hAnsi="Arial" w:cs="Arial"/>
                <w:lang w:val="fr-FR"/>
              </w:rPr>
            </w:pPr>
            <w:r w:rsidRPr="00A93931">
              <w:rPr>
                <w:rFonts w:ascii="Arial" w:hAnsi="Arial" w:cs="Arial"/>
                <w:lang w:val="fr-FR"/>
              </w:rPr>
              <w:t xml:space="preserve">2+0 </w:t>
            </w:r>
          </w:p>
        </w:tc>
      </w:tr>
      <w:tr w:rsidR="00364727" w:rsidRPr="00A93931" w14:paraId="13157477" w14:textId="77777777" w:rsidTr="00070D20">
        <w:tc>
          <w:tcPr>
            <w:tcW w:w="4291" w:type="dxa"/>
            <w:gridSpan w:val="2"/>
            <w:vAlign w:val="center"/>
          </w:tcPr>
          <w:p w14:paraId="07AE8D8D" w14:textId="4F5E8B4A" w:rsidR="00364727" w:rsidRPr="00A93931" w:rsidRDefault="00364727" w:rsidP="00364727">
            <w:pPr>
              <w:rPr>
                <w:rFonts w:ascii="Arial" w:hAnsi="Arial" w:cs="Arial"/>
                <w:lang w:val="fr-FR"/>
              </w:rPr>
            </w:pPr>
            <w:r w:rsidRPr="00A93931">
              <w:rPr>
                <w:rFonts w:ascii="Arial" w:hAnsi="Arial" w:cs="Arial"/>
                <w:lang w:val="fr-FR"/>
              </w:rPr>
              <w:t xml:space="preserve">Alt </w:t>
            </w:r>
            <w:r w:rsidR="00C665B7" w:rsidRPr="00A93931">
              <w:rPr>
                <w:rFonts w:ascii="Arial" w:hAnsi="Arial" w:cs="Arial"/>
                <w:lang w:val="fr-FR"/>
              </w:rPr>
              <w:t>maintenu</w:t>
            </w:r>
            <w:r w:rsidR="00BF7370" w:rsidRPr="00A93931">
              <w:rPr>
                <w:rFonts w:ascii="Arial" w:hAnsi="Arial" w:cs="Arial"/>
                <w:lang w:val="fr-FR"/>
              </w:rPr>
              <w:t xml:space="preserve"> / </w:t>
            </w:r>
            <w:r w:rsidR="008A610F" w:rsidRPr="00A93931">
              <w:rPr>
                <w:rFonts w:ascii="Arial" w:hAnsi="Arial" w:cs="Arial"/>
                <w:lang w:val="fr-FR"/>
              </w:rPr>
              <w:t>relâché</w:t>
            </w:r>
          </w:p>
        </w:tc>
        <w:tc>
          <w:tcPr>
            <w:tcW w:w="4941" w:type="dxa"/>
            <w:vAlign w:val="center"/>
          </w:tcPr>
          <w:p w14:paraId="4E790083" w14:textId="77777777" w:rsidR="00364727" w:rsidRPr="00A93931" w:rsidRDefault="00364727" w:rsidP="00364727">
            <w:pPr>
              <w:rPr>
                <w:rFonts w:ascii="Arial" w:hAnsi="Arial" w:cs="Arial"/>
                <w:lang w:val="fr-FR"/>
              </w:rPr>
            </w:pPr>
            <w:r w:rsidRPr="00A93931">
              <w:rPr>
                <w:rFonts w:ascii="Arial" w:hAnsi="Arial" w:cs="Arial"/>
                <w:lang w:val="fr-FR"/>
              </w:rPr>
              <w:t>1+0</w:t>
            </w:r>
          </w:p>
        </w:tc>
      </w:tr>
      <w:tr w:rsidR="00364727" w:rsidRPr="00A93931" w14:paraId="2EF771E5" w14:textId="77777777" w:rsidTr="00070D20">
        <w:tc>
          <w:tcPr>
            <w:tcW w:w="4291" w:type="dxa"/>
            <w:gridSpan w:val="2"/>
            <w:vAlign w:val="center"/>
          </w:tcPr>
          <w:p w14:paraId="3921A8A9" w14:textId="77777777" w:rsidR="00364727" w:rsidRPr="00A93931" w:rsidRDefault="00364727" w:rsidP="00364727">
            <w:pPr>
              <w:rPr>
                <w:rFonts w:ascii="Arial" w:hAnsi="Arial" w:cs="Arial"/>
                <w:lang w:val="fr-FR"/>
              </w:rPr>
            </w:pPr>
            <w:r w:rsidRPr="00A93931">
              <w:rPr>
                <w:rFonts w:ascii="Arial" w:hAnsi="Arial" w:cs="Arial"/>
                <w:lang w:val="fr-FR"/>
              </w:rPr>
              <w:t>Alt+f4</w:t>
            </w:r>
          </w:p>
        </w:tc>
        <w:tc>
          <w:tcPr>
            <w:tcW w:w="4941" w:type="dxa"/>
            <w:vAlign w:val="center"/>
          </w:tcPr>
          <w:p w14:paraId="5B503468" w14:textId="77777777" w:rsidR="00364727" w:rsidRPr="00A93931" w:rsidRDefault="00364727" w:rsidP="00364727">
            <w:pPr>
              <w:rPr>
                <w:rFonts w:ascii="Arial" w:hAnsi="Arial" w:cs="Arial"/>
                <w:lang w:val="fr-FR"/>
              </w:rPr>
            </w:pPr>
            <w:r w:rsidRPr="00A93931">
              <w:rPr>
                <w:rFonts w:ascii="Arial" w:hAnsi="Arial" w:cs="Arial"/>
                <w:lang w:val="fr-FR"/>
              </w:rPr>
              <w:t>2+5+7+8+9+0</w:t>
            </w:r>
          </w:p>
        </w:tc>
      </w:tr>
      <w:tr w:rsidR="00364727" w:rsidRPr="00A93931" w14:paraId="0ED1A7A0" w14:textId="77777777" w:rsidTr="00070D20">
        <w:tc>
          <w:tcPr>
            <w:tcW w:w="4291" w:type="dxa"/>
            <w:gridSpan w:val="2"/>
            <w:vAlign w:val="center"/>
          </w:tcPr>
          <w:p w14:paraId="65D9182F" w14:textId="726ABC17" w:rsidR="00364727" w:rsidRPr="00A93931" w:rsidRDefault="00A93931" w:rsidP="00364727">
            <w:pPr>
              <w:rPr>
                <w:rFonts w:ascii="Arial" w:hAnsi="Arial" w:cs="Arial"/>
                <w:lang w:val="fr-FR"/>
              </w:rPr>
            </w:pPr>
            <w:r w:rsidRPr="00A93931">
              <w:rPr>
                <w:rFonts w:ascii="Arial" w:hAnsi="Arial" w:cs="Arial"/>
                <w:lang w:val="fr-FR"/>
              </w:rPr>
              <w:t xml:space="preserve">Flèche </w:t>
            </w:r>
            <w:r w:rsidR="00364727" w:rsidRPr="00A93931">
              <w:rPr>
                <w:rFonts w:ascii="Arial" w:hAnsi="Arial" w:cs="Arial"/>
                <w:lang w:val="fr-FR"/>
              </w:rPr>
              <w:t>basse</w:t>
            </w:r>
          </w:p>
        </w:tc>
        <w:tc>
          <w:tcPr>
            <w:tcW w:w="4941" w:type="dxa"/>
            <w:vAlign w:val="center"/>
          </w:tcPr>
          <w:p w14:paraId="5481B38A" w14:textId="77777777" w:rsidR="00364727" w:rsidRPr="00A93931" w:rsidRDefault="00364727" w:rsidP="00364727">
            <w:pPr>
              <w:rPr>
                <w:rFonts w:ascii="Arial" w:hAnsi="Arial" w:cs="Arial"/>
                <w:lang w:val="fr-FR"/>
              </w:rPr>
            </w:pPr>
            <w:r w:rsidRPr="00A93931">
              <w:rPr>
                <w:rFonts w:ascii="Arial" w:hAnsi="Arial" w:cs="Arial"/>
                <w:lang w:val="fr-FR"/>
              </w:rPr>
              <w:t>4+9+0</w:t>
            </w:r>
          </w:p>
        </w:tc>
      </w:tr>
      <w:tr w:rsidR="00364727" w:rsidRPr="00A93931" w14:paraId="1845A12D" w14:textId="77777777" w:rsidTr="00070D20">
        <w:tc>
          <w:tcPr>
            <w:tcW w:w="4291" w:type="dxa"/>
            <w:gridSpan w:val="2"/>
            <w:vAlign w:val="center"/>
          </w:tcPr>
          <w:p w14:paraId="1C186D95" w14:textId="05E270B6" w:rsidR="00364727" w:rsidRPr="00A93931" w:rsidRDefault="00A93931" w:rsidP="00364727">
            <w:pPr>
              <w:rPr>
                <w:rFonts w:ascii="Arial" w:hAnsi="Arial" w:cs="Arial"/>
                <w:lang w:val="fr-FR"/>
              </w:rPr>
            </w:pPr>
            <w:r w:rsidRPr="00A93931">
              <w:rPr>
                <w:rFonts w:ascii="Arial" w:hAnsi="Arial" w:cs="Arial"/>
                <w:lang w:val="fr-FR"/>
              </w:rPr>
              <w:t xml:space="preserve">Flèche </w:t>
            </w:r>
            <w:r w:rsidR="00364727" w:rsidRPr="00A93931">
              <w:rPr>
                <w:rFonts w:ascii="Arial" w:hAnsi="Arial" w:cs="Arial"/>
                <w:lang w:val="fr-FR"/>
              </w:rPr>
              <w:t>gauche</w:t>
            </w:r>
          </w:p>
        </w:tc>
        <w:tc>
          <w:tcPr>
            <w:tcW w:w="4941" w:type="dxa"/>
            <w:vAlign w:val="center"/>
          </w:tcPr>
          <w:p w14:paraId="7030B967" w14:textId="77777777" w:rsidR="00364727" w:rsidRPr="00A93931" w:rsidRDefault="00364727" w:rsidP="00364727">
            <w:pPr>
              <w:rPr>
                <w:rFonts w:ascii="Arial" w:hAnsi="Arial" w:cs="Arial"/>
                <w:lang w:val="fr-FR"/>
              </w:rPr>
            </w:pPr>
            <w:r w:rsidRPr="00A93931">
              <w:rPr>
                <w:rFonts w:ascii="Arial" w:hAnsi="Arial" w:cs="Arial"/>
                <w:lang w:val="fr-FR"/>
              </w:rPr>
              <w:t>3+9+0</w:t>
            </w:r>
          </w:p>
        </w:tc>
      </w:tr>
      <w:tr w:rsidR="00364727" w:rsidRPr="00A93931" w14:paraId="31C2AB45" w14:textId="77777777" w:rsidTr="00070D20">
        <w:tc>
          <w:tcPr>
            <w:tcW w:w="4291" w:type="dxa"/>
            <w:gridSpan w:val="2"/>
            <w:vAlign w:val="center"/>
          </w:tcPr>
          <w:p w14:paraId="4244FF75" w14:textId="63E30383" w:rsidR="00364727" w:rsidRPr="00A93931" w:rsidRDefault="00A93931" w:rsidP="00364727">
            <w:pPr>
              <w:rPr>
                <w:rFonts w:ascii="Arial" w:hAnsi="Arial" w:cs="Arial"/>
                <w:lang w:val="fr-FR"/>
              </w:rPr>
            </w:pPr>
            <w:r w:rsidRPr="00A93931">
              <w:rPr>
                <w:rFonts w:ascii="Arial" w:hAnsi="Arial" w:cs="Arial"/>
                <w:lang w:val="fr-FR"/>
              </w:rPr>
              <w:t xml:space="preserve">Flèche </w:t>
            </w:r>
            <w:r w:rsidR="00364727" w:rsidRPr="00A93931">
              <w:rPr>
                <w:rFonts w:ascii="Arial" w:hAnsi="Arial" w:cs="Arial"/>
                <w:lang w:val="fr-FR"/>
              </w:rPr>
              <w:t>droite</w:t>
            </w:r>
          </w:p>
        </w:tc>
        <w:tc>
          <w:tcPr>
            <w:tcW w:w="4941" w:type="dxa"/>
            <w:vAlign w:val="center"/>
          </w:tcPr>
          <w:p w14:paraId="6C09099D" w14:textId="77777777" w:rsidR="00364727" w:rsidRPr="00A93931" w:rsidRDefault="00364727" w:rsidP="00364727">
            <w:pPr>
              <w:rPr>
                <w:rFonts w:ascii="Arial" w:hAnsi="Arial" w:cs="Arial"/>
                <w:lang w:val="fr-FR"/>
              </w:rPr>
            </w:pPr>
            <w:r w:rsidRPr="00A93931">
              <w:rPr>
                <w:rFonts w:ascii="Arial" w:hAnsi="Arial" w:cs="Arial"/>
                <w:lang w:val="fr-FR"/>
              </w:rPr>
              <w:t>6+9+0</w:t>
            </w:r>
          </w:p>
        </w:tc>
      </w:tr>
      <w:tr w:rsidR="00364727" w:rsidRPr="00A93931" w14:paraId="73EE7176" w14:textId="77777777" w:rsidTr="00070D20">
        <w:tc>
          <w:tcPr>
            <w:tcW w:w="4291" w:type="dxa"/>
            <w:gridSpan w:val="2"/>
            <w:vAlign w:val="center"/>
          </w:tcPr>
          <w:p w14:paraId="14314AD0" w14:textId="033610BB" w:rsidR="00364727" w:rsidRPr="00A93931" w:rsidRDefault="00A93931" w:rsidP="00364727">
            <w:pPr>
              <w:rPr>
                <w:rFonts w:ascii="Arial" w:hAnsi="Arial" w:cs="Arial"/>
                <w:lang w:val="fr-FR"/>
              </w:rPr>
            </w:pPr>
            <w:r w:rsidRPr="00A93931">
              <w:rPr>
                <w:rFonts w:ascii="Arial" w:hAnsi="Arial" w:cs="Arial"/>
                <w:lang w:val="fr-FR"/>
              </w:rPr>
              <w:t xml:space="preserve">Flèche </w:t>
            </w:r>
            <w:r w:rsidR="00364727" w:rsidRPr="00A93931">
              <w:rPr>
                <w:rFonts w:ascii="Arial" w:hAnsi="Arial" w:cs="Arial"/>
                <w:lang w:val="fr-FR"/>
              </w:rPr>
              <w:t>haute</w:t>
            </w:r>
          </w:p>
        </w:tc>
        <w:tc>
          <w:tcPr>
            <w:tcW w:w="4941" w:type="dxa"/>
            <w:vAlign w:val="center"/>
          </w:tcPr>
          <w:p w14:paraId="420FD1BF" w14:textId="77777777" w:rsidR="00364727" w:rsidRPr="00A93931" w:rsidRDefault="00364727" w:rsidP="00364727">
            <w:pPr>
              <w:rPr>
                <w:rFonts w:ascii="Arial" w:hAnsi="Arial" w:cs="Arial"/>
                <w:lang w:val="fr-FR"/>
              </w:rPr>
            </w:pPr>
            <w:r w:rsidRPr="00A93931">
              <w:rPr>
                <w:rFonts w:ascii="Arial" w:hAnsi="Arial" w:cs="Arial"/>
                <w:lang w:val="fr-FR"/>
              </w:rPr>
              <w:t>1+9+0</w:t>
            </w:r>
          </w:p>
        </w:tc>
      </w:tr>
      <w:tr w:rsidR="00364727" w:rsidRPr="00A93931" w14:paraId="42378926" w14:textId="77777777" w:rsidTr="00070D20">
        <w:tc>
          <w:tcPr>
            <w:tcW w:w="4291" w:type="dxa"/>
            <w:gridSpan w:val="2"/>
            <w:vAlign w:val="center"/>
          </w:tcPr>
          <w:p w14:paraId="1D83BD58" w14:textId="77777777" w:rsidR="00364727" w:rsidRPr="00A93931" w:rsidRDefault="00364727" w:rsidP="00364727">
            <w:pPr>
              <w:rPr>
                <w:rFonts w:ascii="Arial" w:hAnsi="Arial" w:cs="Arial"/>
                <w:lang w:val="fr-FR"/>
              </w:rPr>
            </w:pPr>
            <w:r w:rsidRPr="00A93931">
              <w:rPr>
                <w:rFonts w:ascii="Arial" w:hAnsi="Arial" w:cs="Arial"/>
                <w:lang w:val="fr-FR"/>
              </w:rPr>
              <w:t>Backspace</w:t>
            </w:r>
          </w:p>
        </w:tc>
        <w:tc>
          <w:tcPr>
            <w:tcW w:w="4941" w:type="dxa"/>
            <w:vAlign w:val="center"/>
          </w:tcPr>
          <w:p w14:paraId="6203AE03" w14:textId="77777777" w:rsidR="00364727" w:rsidRPr="00A93931" w:rsidRDefault="00364727" w:rsidP="00364727">
            <w:pPr>
              <w:rPr>
                <w:rFonts w:ascii="Arial" w:hAnsi="Arial" w:cs="Arial"/>
                <w:lang w:val="fr-FR"/>
              </w:rPr>
            </w:pPr>
            <w:r w:rsidRPr="00A93931">
              <w:rPr>
                <w:rFonts w:ascii="Arial" w:hAnsi="Arial" w:cs="Arial"/>
                <w:lang w:val="fr-FR"/>
              </w:rPr>
              <w:t>7</w:t>
            </w:r>
          </w:p>
        </w:tc>
      </w:tr>
      <w:tr w:rsidR="00364727" w:rsidRPr="00A93931" w14:paraId="2374BB15" w14:textId="77777777" w:rsidTr="00070D20">
        <w:tc>
          <w:tcPr>
            <w:tcW w:w="4291" w:type="dxa"/>
            <w:gridSpan w:val="2"/>
            <w:vAlign w:val="center"/>
          </w:tcPr>
          <w:p w14:paraId="67954B66" w14:textId="4368652D" w:rsidR="00364727" w:rsidRPr="00A93931" w:rsidRDefault="00364727" w:rsidP="00364727">
            <w:pPr>
              <w:rPr>
                <w:rFonts w:ascii="Arial" w:hAnsi="Arial" w:cs="Arial"/>
                <w:lang w:val="fr-FR"/>
              </w:rPr>
            </w:pPr>
            <w:r w:rsidRPr="00A93931">
              <w:rPr>
                <w:rFonts w:ascii="Arial" w:hAnsi="Arial" w:cs="Arial"/>
                <w:lang w:val="fr-FR"/>
              </w:rPr>
              <w:t>Début de sélection</w:t>
            </w:r>
            <w:r w:rsidR="00F2201D" w:rsidRPr="00A93931">
              <w:rPr>
                <w:rFonts w:ascii="Arial" w:hAnsi="Arial" w:cs="Arial"/>
                <w:lang w:val="fr-FR"/>
              </w:rPr>
              <w:t xml:space="preserve"> (HOME+NVDA)</w:t>
            </w:r>
          </w:p>
        </w:tc>
        <w:tc>
          <w:tcPr>
            <w:tcW w:w="4941" w:type="dxa"/>
            <w:vAlign w:val="center"/>
          </w:tcPr>
          <w:p w14:paraId="657A64AA" w14:textId="77777777" w:rsidR="00364727" w:rsidRPr="00A93931" w:rsidRDefault="00364727" w:rsidP="00364727">
            <w:pPr>
              <w:rPr>
                <w:rFonts w:ascii="Arial" w:hAnsi="Arial" w:cs="Arial"/>
                <w:lang w:val="fr-FR"/>
              </w:rPr>
            </w:pPr>
            <w:r w:rsidRPr="00A93931">
              <w:rPr>
                <w:rFonts w:ascii="Arial" w:hAnsi="Arial" w:cs="Arial"/>
                <w:lang w:val="fr-FR"/>
              </w:rPr>
              <w:t>1+2+4+5+9+0</w:t>
            </w:r>
          </w:p>
        </w:tc>
      </w:tr>
      <w:tr w:rsidR="00364727" w:rsidRPr="00A93931" w14:paraId="53007E4F" w14:textId="77777777" w:rsidTr="00070D20">
        <w:tc>
          <w:tcPr>
            <w:tcW w:w="4291" w:type="dxa"/>
            <w:gridSpan w:val="2"/>
            <w:vAlign w:val="center"/>
          </w:tcPr>
          <w:p w14:paraId="5039C8A1" w14:textId="099FBF5E" w:rsidR="00364727" w:rsidRPr="00A93931" w:rsidRDefault="00364727" w:rsidP="00364727">
            <w:pPr>
              <w:rPr>
                <w:rFonts w:ascii="Arial" w:hAnsi="Arial" w:cs="Arial"/>
                <w:lang w:val="fr-FR"/>
              </w:rPr>
            </w:pPr>
            <w:r w:rsidRPr="00A93931">
              <w:rPr>
                <w:rFonts w:ascii="Arial" w:hAnsi="Arial" w:cs="Arial"/>
                <w:lang w:val="fr-FR"/>
              </w:rPr>
              <w:t>Fin de sélection</w:t>
            </w:r>
            <w:r w:rsidR="00F2201D" w:rsidRPr="00A93931">
              <w:rPr>
                <w:rFonts w:ascii="Arial" w:hAnsi="Arial" w:cs="Arial"/>
                <w:lang w:val="fr-FR"/>
              </w:rPr>
              <w:t xml:space="preserve"> (HOME+NVDA)</w:t>
            </w:r>
          </w:p>
        </w:tc>
        <w:tc>
          <w:tcPr>
            <w:tcW w:w="4941" w:type="dxa"/>
            <w:vAlign w:val="center"/>
          </w:tcPr>
          <w:p w14:paraId="53D2A493" w14:textId="77777777" w:rsidR="00364727" w:rsidRPr="00A93931" w:rsidRDefault="00364727" w:rsidP="00364727">
            <w:pPr>
              <w:rPr>
                <w:rFonts w:ascii="Arial" w:hAnsi="Arial" w:cs="Arial"/>
                <w:lang w:val="fr-FR"/>
              </w:rPr>
            </w:pPr>
            <w:r w:rsidRPr="00A93931">
              <w:rPr>
                <w:rFonts w:ascii="Arial" w:hAnsi="Arial" w:cs="Arial"/>
                <w:lang w:val="fr-FR"/>
              </w:rPr>
              <w:t>2+3+5+6+9+0</w:t>
            </w:r>
          </w:p>
        </w:tc>
      </w:tr>
      <w:tr w:rsidR="00364727" w:rsidRPr="00A93931" w14:paraId="69F3DE58" w14:textId="77777777" w:rsidTr="00070D20">
        <w:tc>
          <w:tcPr>
            <w:tcW w:w="4291" w:type="dxa"/>
            <w:gridSpan w:val="2"/>
            <w:vAlign w:val="center"/>
          </w:tcPr>
          <w:p w14:paraId="54FA6D8C" w14:textId="008AB222" w:rsidR="00364727" w:rsidRPr="00A93931" w:rsidRDefault="00070D20" w:rsidP="00364727">
            <w:pPr>
              <w:rPr>
                <w:rFonts w:ascii="Arial" w:hAnsi="Arial" w:cs="Arial"/>
                <w:lang w:val="fr-FR"/>
              </w:rPr>
            </w:pPr>
            <w:r w:rsidRPr="00A93931">
              <w:rPr>
                <w:rFonts w:ascii="Arial" w:hAnsi="Arial" w:cs="Arial"/>
                <w:lang w:val="fr-FR"/>
              </w:rPr>
              <w:t>Verrouillage</w:t>
            </w:r>
            <w:r w:rsidR="00C665B7" w:rsidRPr="00A93931">
              <w:rPr>
                <w:rFonts w:ascii="Arial" w:hAnsi="Arial" w:cs="Arial"/>
                <w:lang w:val="fr-FR"/>
              </w:rPr>
              <w:t xml:space="preserve"> maj activée / désactivée</w:t>
            </w:r>
          </w:p>
        </w:tc>
        <w:tc>
          <w:tcPr>
            <w:tcW w:w="4941" w:type="dxa"/>
            <w:vAlign w:val="center"/>
          </w:tcPr>
          <w:p w14:paraId="26496D53" w14:textId="77777777" w:rsidR="00364727" w:rsidRPr="00A93931" w:rsidRDefault="00364727" w:rsidP="00364727">
            <w:pPr>
              <w:rPr>
                <w:rFonts w:ascii="Arial" w:hAnsi="Arial" w:cs="Arial"/>
                <w:lang w:val="fr-FR"/>
              </w:rPr>
            </w:pPr>
            <w:r w:rsidRPr="00A93931">
              <w:rPr>
                <w:rFonts w:ascii="Arial" w:hAnsi="Arial" w:cs="Arial"/>
                <w:lang w:val="fr-FR"/>
              </w:rPr>
              <w:t>7+9</w:t>
            </w:r>
          </w:p>
        </w:tc>
      </w:tr>
      <w:tr w:rsidR="00364727" w:rsidRPr="00A93931" w14:paraId="2425ADFE" w14:textId="77777777" w:rsidTr="00070D20">
        <w:tc>
          <w:tcPr>
            <w:tcW w:w="4291" w:type="dxa"/>
            <w:gridSpan w:val="2"/>
            <w:vAlign w:val="center"/>
          </w:tcPr>
          <w:p w14:paraId="4BA5C3F7" w14:textId="77777777" w:rsidR="00364727" w:rsidRPr="00A93931" w:rsidRDefault="00364727" w:rsidP="00364727">
            <w:pPr>
              <w:rPr>
                <w:rFonts w:ascii="Arial" w:hAnsi="Arial" w:cs="Arial"/>
                <w:lang w:val="fr-FR"/>
              </w:rPr>
            </w:pPr>
            <w:r w:rsidRPr="00A93931">
              <w:rPr>
                <w:rFonts w:ascii="Arial" w:hAnsi="Arial" w:cs="Arial"/>
                <w:lang w:val="fr-FR"/>
              </w:rPr>
              <w:t>Ctrl</w:t>
            </w:r>
          </w:p>
        </w:tc>
        <w:tc>
          <w:tcPr>
            <w:tcW w:w="4941" w:type="dxa"/>
            <w:vAlign w:val="center"/>
          </w:tcPr>
          <w:p w14:paraId="315BA715" w14:textId="77777777" w:rsidR="00364727" w:rsidRPr="00A93931" w:rsidRDefault="00364727" w:rsidP="00364727">
            <w:pPr>
              <w:rPr>
                <w:rFonts w:ascii="Arial" w:hAnsi="Arial" w:cs="Arial"/>
                <w:lang w:val="fr-FR"/>
              </w:rPr>
            </w:pPr>
            <w:r w:rsidRPr="00A93931">
              <w:rPr>
                <w:rFonts w:ascii="Arial" w:hAnsi="Arial" w:cs="Arial"/>
                <w:lang w:val="fr-FR"/>
              </w:rPr>
              <w:t>2+5+0</w:t>
            </w:r>
          </w:p>
        </w:tc>
      </w:tr>
      <w:tr w:rsidR="00364727" w:rsidRPr="00A93931" w14:paraId="3402097A" w14:textId="77777777" w:rsidTr="00070D20">
        <w:tc>
          <w:tcPr>
            <w:tcW w:w="4291" w:type="dxa"/>
            <w:gridSpan w:val="2"/>
            <w:vAlign w:val="center"/>
          </w:tcPr>
          <w:p w14:paraId="5490A930" w14:textId="415C26A8" w:rsidR="00364727" w:rsidRPr="00A93931" w:rsidRDefault="00364727" w:rsidP="00364727">
            <w:pPr>
              <w:rPr>
                <w:rFonts w:ascii="Arial" w:hAnsi="Arial" w:cs="Arial"/>
                <w:lang w:val="fr-FR"/>
              </w:rPr>
            </w:pPr>
            <w:r w:rsidRPr="00A93931">
              <w:rPr>
                <w:rFonts w:ascii="Arial" w:hAnsi="Arial" w:cs="Arial"/>
                <w:lang w:val="fr-FR"/>
              </w:rPr>
              <w:t xml:space="preserve">Ctrl </w:t>
            </w:r>
            <w:r w:rsidR="00C665B7" w:rsidRPr="00A93931">
              <w:rPr>
                <w:rFonts w:ascii="Arial" w:hAnsi="Arial" w:cs="Arial"/>
                <w:lang w:val="fr-FR"/>
              </w:rPr>
              <w:t>maintenu</w:t>
            </w:r>
            <w:r w:rsidR="00BF7370" w:rsidRPr="00A93931">
              <w:rPr>
                <w:rFonts w:ascii="Arial" w:hAnsi="Arial" w:cs="Arial"/>
                <w:lang w:val="fr-FR"/>
              </w:rPr>
              <w:t xml:space="preserve"> / </w:t>
            </w:r>
            <w:r w:rsidR="008A610F" w:rsidRPr="00A93931">
              <w:rPr>
                <w:rFonts w:ascii="Arial" w:hAnsi="Arial" w:cs="Arial"/>
                <w:lang w:val="fr-FR"/>
              </w:rPr>
              <w:t>relâché</w:t>
            </w:r>
          </w:p>
        </w:tc>
        <w:tc>
          <w:tcPr>
            <w:tcW w:w="4941" w:type="dxa"/>
            <w:vAlign w:val="center"/>
          </w:tcPr>
          <w:p w14:paraId="4CB76DF4" w14:textId="77777777" w:rsidR="00364727" w:rsidRPr="00A93931" w:rsidRDefault="00364727" w:rsidP="00364727">
            <w:pPr>
              <w:rPr>
                <w:rFonts w:ascii="Arial" w:hAnsi="Arial" w:cs="Arial"/>
                <w:lang w:val="fr-FR"/>
              </w:rPr>
            </w:pPr>
            <w:r w:rsidRPr="00A93931">
              <w:rPr>
                <w:rFonts w:ascii="Arial" w:hAnsi="Arial" w:cs="Arial"/>
                <w:lang w:val="fr-FR"/>
              </w:rPr>
              <w:t>1+4+0</w:t>
            </w:r>
          </w:p>
        </w:tc>
      </w:tr>
      <w:tr w:rsidR="00F2201D" w:rsidRPr="00A93931" w14:paraId="36912E0D" w14:textId="77777777" w:rsidTr="00070D20">
        <w:tc>
          <w:tcPr>
            <w:tcW w:w="4291" w:type="dxa"/>
            <w:gridSpan w:val="2"/>
            <w:vAlign w:val="center"/>
          </w:tcPr>
          <w:p w14:paraId="3408A3E0" w14:textId="3DA56A1E" w:rsidR="00F2201D" w:rsidRPr="00A93931" w:rsidRDefault="00F2201D" w:rsidP="00364727">
            <w:pPr>
              <w:rPr>
                <w:rFonts w:ascii="Arial" w:hAnsi="Arial" w:cs="Arial"/>
                <w:lang w:val="fr-FR"/>
              </w:rPr>
            </w:pPr>
            <w:r w:rsidRPr="00A93931">
              <w:rPr>
                <w:rFonts w:ascii="Arial" w:hAnsi="Arial" w:cs="Arial"/>
                <w:lang w:val="fr-FR"/>
              </w:rPr>
              <w:t xml:space="preserve">Ctrl </w:t>
            </w:r>
            <w:r w:rsidR="00A93931" w:rsidRPr="00A93931">
              <w:rPr>
                <w:rFonts w:ascii="Arial" w:hAnsi="Arial" w:cs="Arial"/>
                <w:lang w:val="fr-FR"/>
              </w:rPr>
              <w:t xml:space="preserve">Flèche </w:t>
            </w:r>
            <w:r w:rsidRPr="00A93931">
              <w:rPr>
                <w:rFonts w:ascii="Arial" w:hAnsi="Arial" w:cs="Arial"/>
                <w:lang w:val="fr-FR"/>
              </w:rPr>
              <w:t>droite</w:t>
            </w:r>
          </w:p>
        </w:tc>
        <w:tc>
          <w:tcPr>
            <w:tcW w:w="4941" w:type="dxa"/>
            <w:vAlign w:val="center"/>
          </w:tcPr>
          <w:p w14:paraId="4A839FAB" w14:textId="26A44FF2" w:rsidR="00F2201D" w:rsidRPr="00A93931" w:rsidRDefault="00F2201D" w:rsidP="00364727">
            <w:pPr>
              <w:rPr>
                <w:rFonts w:ascii="Arial" w:hAnsi="Arial" w:cs="Arial"/>
                <w:lang w:val="fr-FR"/>
              </w:rPr>
            </w:pPr>
            <w:r w:rsidRPr="00A93931">
              <w:rPr>
                <w:rFonts w:ascii="Arial" w:hAnsi="Arial" w:cs="Arial"/>
                <w:lang w:val="fr-FR"/>
              </w:rPr>
              <w:t>5+9+0</w:t>
            </w:r>
          </w:p>
        </w:tc>
      </w:tr>
      <w:tr w:rsidR="00F2201D" w:rsidRPr="00A93931" w14:paraId="75007A9C" w14:textId="77777777" w:rsidTr="00070D20">
        <w:tc>
          <w:tcPr>
            <w:tcW w:w="4291" w:type="dxa"/>
            <w:gridSpan w:val="2"/>
            <w:vAlign w:val="center"/>
          </w:tcPr>
          <w:p w14:paraId="2C036562" w14:textId="5A0C05AD" w:rsidR="00F2201D" w:rsidRPr="00A93931" w:rsidRDefault="00F2201D" w:rsidP="00F2201D">
            <w:pPr>
              <w:rPr>
                <w:rFonts w:ascii="Arial" w:hAnsi="Arial" w:cs="Arial"/>
                <w:lang w:val="fr-FR"/>
              </w:rPr>
            </w:pPr>
            <w:r w:rsidRPr="00A93931">
              <w:rPr>
                <w:rFonts w:ascii="Arial" w:hAnsi="Arial" w:cs="Arial"/>
                <w:lang w:val="fr-FR"/>
              </w:rPr>
              <w:lastRenderedPageBreak/>
              <w:t xml:space="preserve">Ctrl </w:t>
            </w:r>
            <w:r w:rsidR="00A93931" w:rsidRPr="00A93931">
              <w:rPr>
                <w:rFonts w:ascii="Arial" w:hAnsi="Arial" w:cs="Arial"/>
                <w:lang w:val="fr-FR"/>
              </w:rPr>
              <w:t xml:space="preserve">Flèche </w:t>
            </w:r>
            <w:r w:rsidRPr="00A93931">
              <w:rPr>
                <w:rFonts w:ascii="Arial" w:hAnsi="Arial" w:cs="Arial"/>
                <w:lang w:val="fr-FR"/>
              </w:rPr>
              <w:t>gauche</w:t>
            </w:r>
          </w:p>
        </w:tc>
        <w:tc>
          <w:tcPr>
            <w:tcW w:w="4941" w:type="dxa"/>
            <w:vAlign w:val="center"/>
          </w:tcPr>
          <w:p w14:paraId="195535DF" w14:textId="0A951C1A" w:rsidR="00F2201D" w:rsidRPr="00A93931" w:rsidRDefault="00F2201D" w:rsidP="00F2201D">
            <w:pPr>
              <w:rPr>
                <w:rFonts w:ascii="Arial" w:hAnsi="Arial" w:cs="Arial"/>
                <w:lang w:val="fr-FR"/>
              </w:rPr>
            </w:pPr>
            <w:r w:rsidRPr="00A93931">
              <w:rPr>
                <w:rFonts w:ascii="Arial" w:hAnsi="Arial" w:cs="Arial"/>
                <w:lang w:val="fr-FR"/>
              </w:rPr>
              <w:t>2+9+0</w:t>
            </w:r>
          </w:p>
        </w:tc>
      </w:tr>
      <w:tr w:rsidR="00F2201D" w:rsidRPr="00A93931" w14:paraId="44AD3C68" w14:textId="77777777" w:rsidTr="006235D9">
        <w:tc>
          <w:tcPr>
            <w:tcW w:w="4291" w:type="dxa"/>
            <w:gridSpan w:val="2"/>
            <w:vAlign w:val="center"/>
          </w:tcPr>
          <w:p w14:paraId="12F02256" w14:textId="67D08B68" w:rsidR="00F2201D" w:rsidRPr="00A93931" w:rsidRDefault="00F2201D" w:rsidP="006235D9">
            <w:pPr>
              <w:rPr>
                <w:rFonts w:ascii="Arial" w:hAnsi="Arial" w:cs="Arial"/>
                <w:lang w:val="fr-FR"/>
              </w:rPr>
            </w:pPr>
            <w:r w:rsidRPr="00A93931">
              <w:rPr>
                <w:rFonts w:ascii="Arial" w:hAnsi="Arial" w:cs="Arial"/>
                <w:lang w:val="fr-FR"/>
              </w:rPr>
              <w:t>Raccourcis clavier</w:t>
            </w:r>
          </w:p>
        </w:tc>
        <w:tc>
          <w:tcPr>
            <w:tcW w:w="4941" w:type="dxa"/>
            <w:vAlign w:val="center"/>
          </w:tcPr>
          <w:p w14:paraId="2161EC26" w14:textId="77777777" w:rsidR="00F2201D" w:rsidRPr="00A93931" w:rsidRDefault="00F2201D" w:rsidP="006235D9">
            <w:pPr>
              <w:rPr>
                <w:rFonts w:ascii="Arial" w:hAnsi="Arial" w:cs="Arial"/>
                <w:lang w:val="fr-FR"/>
              </w:rPr>
            </w:pPr>
            <w:r w:rsidRPr="00A93931">
              <w:rPr>
                <w:rFonts w:ascii="Arial" w:hAnsi="Arial" w:cs="Arial"/>
                <w:lang w:val="fr-FR"/>
              </w:rPr>
              <w:t>Combinations braille</w:t>
            </w:r>
          </w:p>
        </w:tc>
      </w:tr>
      <w:tr w:rsidR="00F2201D" w:rsidRPr="00A93931" w14:paraId="1729753A" w14:textId="77777777" w:rsidTr="00070D20">
        <w:tc>
          <w:tcPr>
            <w:tcW w:w="4291" w:type="dxa"/>
            <w:gridSpan w:val="2"/>
            <w:vAlign w:val="center"/>
          </w:tcPr>
          <w:p w14:paraId="4D324D02" w14:textId="77777777" w:rsidR="00F2201D" w:rsidRPr="00A93931" w:rsidRDefault="00F2201D" w:rsidP="00F2201D">
            <w:pPr>
              <w:rPr>
                <w:rFonts w:ascii="Arial" w:hAnsi="Arial" w:cs="Arial"/>
                <w:lang w:val="fr-FR"/>
              </w:rPr>
            </w:pPr>
            <w:r w:rsidRPr="00A93931">
              <w:rPr>
                <w:rFonts w:ascii="Arial" w:hAnsi="Arial" w:cs="Arial"/>
                <w:lang w:val="fr-FR"/>
              </w:rPr>
              <w:t>Ctrl+c</w:t>
            </w:r>
          </w:p>
        </w:tc>
        <w:tc>
          <w:tcPr>
            <w:tcW w:w="4941" w:type="dxa"/>
            <w:vAlign w:val="center"/>
          </w:tcPr>
          <w:p w14:paraId="1DC12EB4" w14:textId="77777777" w:rsidR="00F2201D" w:rsidRPr="00A93931" w:rsidRDefault="00F2201D" w:rsidP="00F2201D">
            <w:pPr>
              <w:rPr>
                <w:rFonts w:ascii="Arial" w:hAnsi="Arial" w:cs="Arial"/>
                <w:lang w:val="fr-FR"/>
              </w:rPr>
            </w:pPr>
            <w:r w:rsidRPr="00A93931">
              <w:rPr>
                <w:rFonts w:ascii="Arial" w:hAnsi="Arial" w:cs="Arial"/>
                <w:lang w:val="fr-FR"/>
              </w:rPr>
              <w:t>1+4+9+0</w:t>
            </w:r>
          </w:p>
        </w:tc>
      </w:tr>
      <w:tr w:rsidR="00F2201D" w:rsidRPr="00A93931" w14:paraId="2C3C5B9E" w14:textId="77777777" w:rsidTr="00070D20">
        <w:tc>
          <w:tcPr>
            <w:tcW w:w="4291" w:type="dxa"/>
            <w:gridSpan w:val="2"/>
            <w:vAlign w:val="center"/>
          </w:tcPr>
          <w:p w14:paraId="2C82F0A3" w14:textId="77777777" w:rsidR="00F2201D" w:rsidRPr="00A93931" w:rsidRDefault="00F2201D" w:rsidP="00F2201D">
            <w:pPr>
              <w:rPr>
                <w:rFonts w:ascii="Arial" w:hAnsi="Arial" w:cs="Arial"/>
                <w:lang w:val="fr-FR"/>
              </w:rPr>
            </w:pPr>
            <w:r w:rsidRPr="00A93931">
              <w:rPr>
                <w:rFonts w:ascii="Arial" w:hAnsi="Arial" w:cs="Arial"/>
                <w:lang w:val="fr-FR"/>
              </w:rPr>
              <w:t>Ctrl+v</w:t>
            </w:r>
          </w:p>
        </w:tc>
        <w:tc>
          <w:tcPr>
            <w:tcW w:w="4941" w:type="dxa"/>
            <w:vAlign w:val="center"/>
          </w:tcPr>
          <w:p w14:paraId="36566A64" w14:textId="77777777" w:rsidR="00F2201D" w:rsidRPr="00A93931" w:rsidRDefault="00F2201D" w:rsidP="00F2201D">
            <w:pPr>
              <w:rPr>
                <w:rFonts w:ascii="Arial" w:hAnsi="Arial" w:cs="Arial"/>
                <w:lang w:val="fr-FR"/>
              </w:rPr>
            </w:pPr>
            <w:r w:rsidRPr="00A93931">
              <w:rPr>
                <w:rFonts w:ascii="Arial" w:hAnsi="Arial" w:cs="Arial"/>
                <w:lang w:val="fr-FR"/>
              </w:rPr>
              <w:t>1+2+3+6+8+0</w:t>
            </w:r>
          </w:p>
        </w:tc>
      </w:tr>
      <w:tr w:rsidR="00F2201D" w:rsidRPr="00A93931" w14:paraId="1F63F5C5" w14:textId="77777777" w:rsidTr="00070D20">
        <w:tc>
          <w:tcPr>
            <w:tcW w:w="4291" w:type="dxa"/>
            <w:gridSpan w:val="2"/>
            <w:vAlign w:val="center"/>
          </w:tcPr>
          <w:p w14:paraId="22937559" w14:textId="77777777" w:rsidR="00F2201D" w:rsidRPr="00A93931" w:rsidRDefault="00F2201D" w:rsidP="00F2201D">
            <w:pPr>
              <w:rPr>
                <w:rFonts w:ascii="Arial" w:hAnsi="Arial" w:cs="Arial"/>
                <w:lang w:val="fr-FR"/>
              </w:rPr>
            </w:pPr>
            <w:r w:rsidRPr="00A93931">
              <w:rPr>
                <w:rFonts w:ascii="Arial" w:hAnsi="Arial" w:cs="Arial"/>
                <w:lang w:val="fr-FR"/>
              </w:rPr>
              <w:t>Ctrl+x</w:t>
            </w:r>
          </w:p>
        </w:tc>
        <w:tc>
          <w:tcPr>
            <w:tcW w:w="4941" w:type="dxa"/>
            <w:vAlign w:val="center"/>
          </w:tcPr>
          <w:p w14:paraId="0E098C9C" w14:textId="77777777" w:rsidR="00F2201D" w:rsidRPr="00A93931" w:rsidRDefault="00F2201D" w:rsidP="00F2201D">
            <w:pPr>
              <w:rPr>
                <w:rFonts w:ascii="Arial" w:hAnsi="Arial" w:cs="Arial"/>
                <w:lang w:val="fr-FR"/>
              </w:rPr>
            </w:pPr>
            <w:r w:rsidRPr="00A93931">
              <w:rPr>
                <w:rFonts w:ascii="Arial" w:hAnsi="Arial" w:cs="Arial"/>
                <w:lang w:val="fr-FR"/>
              </w:rPr>
              <w:t>1+3+4+6+9+0</w:t>
            </w:r>
          </w:p>
        </w:tc>
      </w:tr>
      <w:tr w:rsidR="00F2201D" w:rsidRPr="00A93931" w14:paraId="356C1B8D" w14:textId="77777777" w:rsidTr="00070D20">
        <w:tc>
          <w:tcPr>
            <w:tcW w:w="4291" w:type="dxa"/>
            <w:gridSpan w:val="2"/>
            <w:vAlign w:val="center"/>
          </w:tcPr>
          <w:p w14:paraId="58D849C7" w14:textId="77777777" w:rsidR="00F2201D" w:rsidRPr="00A93931" w:rsidRDefault="00F2201D" w:rsidP="00F2201D">
            <w:pPr>
              <w:rPr>
                <w:rFonts w:ascii="Arial" w:hAnsi="Arial" w:cs="Arial"/>
                <w:lang w:val="fr-FR"/>
              </w:rPr>
            </w:pPr>
            <w:r w:rsidRPr="00A93931">
              <w:rPr>
                <w:rFonts w:ascii="Arial" w:hAnsi="Arial" w:cs="Arial"/>
                <w:lang w:val="fr-FR"/>
              </w:rPr>
              <w:t>Ctrl+f</w:t>
            </w:r>
          </w:p>
        </w:tc>
        <w:tc>
          <w:tcPr>
            <w:tcW w:w="4941" w:type="dxa"/>
            <w:vAlign w:val="center"/>
          </w:tcPr>
          <w:p w14:paraId="7C932E82" w14:textId="77777777" w:rsidR="00F2201D" w:rsidRPr="00A93931" w:rsidRDefault="00F2201D" w:rsidP="00F2201D">
            <w:pPr>
              <w:rPr>
                <w:rFonts w:ascii="Arial" w:hAnsi="Arial" w:cs="Arial"/>
                <w:lang w:val="fr-FR"/>
              </w:rPr>
            </w:pPr>
            <w:r w:rsidRPr="00A93931">
              <w:rPr>
                <w:rFonts w:ascii="Arial" w:hAnsi="Arial" w:cs="Arial"/>
                <w:lang w:val="fr-FR"/>
              </w:rPr>
              <w:t>1+2+4+9+0</w:t>
            </w:r>
          </w:p>
        </w:tc>
      </w:tr>
      <w:tr w:rsidR="00F2201D" w:rsidRPr="00A93931" w14:paraId="78CD116E" w14:textId="77777777" w:rsidTr="00070D20">
        <w:tc>
          <w:tcPr>
            <w:tcW w:w="4291" w:type="dxa"/>
            <w:gridSpan w:val="2"/>
            <w:vAlign w:val="center"/>
          </w:tcPr>
          <w:p w14:paraId="0F69C079" w14:textId="77777777" w:rsidR="00F2201D" w:rsidRPr="00A93931" w:rsidRDefault="00F2201D" w:rsidP="00F2201D">
            <w:pPr>
              <w:rPr>
                <w:rFonts w:ascii="Arial" w:hAnsi="Arial" w:cs="Arial"/>
                <w:lang w:val="fr-FR"/>
              </w:rPr>
            </w:pPr>
            <w:r w:rsidRPr="00A93931">
              <w:rPr>
                <w:rFonts w:ascii="Arial" w:hAnsi="Arial" w:cs="Arial"/>
                <w:lang w:val="fr-FR"/>
              </w:rPr>
              <w:t>Ctrl+o</w:t>
            </w:r>
          </w:p>
        </w:tc>
        <w:tc>
          <w:tcPr>
            <w:tcW w:w="4941" w:type="dxa"/>
            <w:vAlign w:val="center"/>
          </w:tcPr>
          <w:p w14:paraId="6709AA09" w14:textId="77777777" w:rsidR="00F2201D" w:rsidRPr="00A93931" w:rsidRDefault="00F2201D" w:rsidP="00F2201D">
            <w:pPr>
              <w:rPr>
                <w:rFonts w:ascii="Arial" w:hAnsi="Arial" w:cs="Arial"/>
                <w:lang w:val="fr-FR"/>
              </w:rPr>
            </w:pPr>
            <w:r w:rsidRPr="00A93931">
              <w:rPr>
                <w:rFonts w:ascii="Arial" w:hAnsi="Arial" w:cs="Arial"/>
                <w:lang w:val="fr-FR"/>
              </w:rPr>
              <w:t>1+3+5+9+0</w:t>
            </w:r>
          </w:p>
        </w:tc>
      </w:tr>
      <w:tr w:rsidR="00F2201D" w:rsidRPr="00A93931" w14:paraId="066E51DF" w14:textId="77777777" w:rsidTr="00070D20">
        <w:tc>
          <w:tcPr>
            <w:tcW w:w="4291" w:type="dxa"/>
            <w:gridSpan w:val="2"/>
            <w:vAlign w:val="center"/>
          </w:tcPr>
          <w:p w14:paraId="6E2293F5" w14:textId="77777777" w:rsidR="00F2201D" w:rsidRPr="00A93931" w:rsidRDefault="00F2201D" w:rsidP="00F2201D">
            <w:pPr>
              <w:rPr>
                <w:rFonts w:ascii="Arial" w:hAnsi="Arial" w:cs="Arial"/>
                <w:lang w:val="fr-FR"/>
              </w:rPr>
            </w:pPr>
            <w:r w:rsidRPr="00A93931">
              <w:rPr>
                <w:rFonts w:ascii="Arial" w:hAnsi="Arial" w:cs="Arial"/>
                <w:lang w:val="fr-FR"/>
              </w:rPr>
              <w:t>Ctrl+s</w:t>
            </w:r>
          </w:p>
        </w:tc>
        <w:tc>
          <w:tcPr>
            <w:tcW w:w="4941" w:type="dxa"/>
            <w:vAlign w:val="center"/>
          </w:tcPr>
          <w:p w14:paraId="3F930687" w14:textId="77777777" w:rsidR="00F2201D" w:rsidRPr="00A93931" w:rsidRDefault="00F2201D" w:rsidP="00F2201D">
            <w:pPr>
              <w:rPr>
                <w:rFonts w:ascii="Arial" w:hAnsi="Arial" w:cs="Arial"/>
                <w:lang w:val="fr-FR"/>
              </w:rPr>
            </w:pPr>
            <w:r w:rsidRPr="00A93931">
              <w:rPr>
                <w:rFonts w:ascii="Arial" w:hAnsi="Arial" w:cs="Arial"/>
                <w:lang w:val="fr-FR"/>
              </w:rPr>
              <w:t>2+3+4+9+0</w:t>
            </w:r>
          </w:p>
        </w:tc>
      </w:tr>
      <w:tr w:rsidR="00F2201D" w:rsidRPr="00A93931" w14:paraId="6679C291" w14:textId="77777777" w:rsidTr="00070D20">
        <w:tc>
          <w:tcPr>
            <w:tcW w:w="4291" w:type="dxa"/>
            <w:gridSpan w:val="2"/>
            <w:vAlign w:val="center"/>
          </w:tcPr>
          <w:p w14:paraId="51478FE8" w14:textId="77777777" w:rsidR="00F2201D" w:rsidRPr="00A93931" w:rsidRDefault="00F2201D" w:rsidP="00F2201D">
            <w:pPr>
              <w:rPr>
                <w:rFonts w:ascii="Arial" w:hAnsi="Arial" w:cs="Arial"/>
                <w:lang w:val="fr-FR"/>
              </w:rPr>
            </w:pPr>
            <w:r w:rsidRPr="00A93931">
              <w:rPr>
                <w:rFonts w:ascii="Arial" w:hAnsi="Arial" w:cs="Arial"/>
                <w:lang w:val="fr-FR"/>
              </w:rPr>
              <w:t>Ctrl+n</w:t>
            </w:r>
          </w:p>
        </w:tc>
        <w:tc>
          <w:tcPr>
            <w:tcW w:w="4941" w:type="dxa"/>
            <w:vAlign w:val="center"/>
          </w:tcPr>
          <w:p w14:paraId="4168A474" w14:textId="77777777" w:rsidR="00F2201D" w:rsidRPr="00A93931" w:rsidRDefault="00F2201D" w:rsidP="00F2201D">
            <w:pPr>
              <w:rPr>
                <w:rFonts w:ascii="Arial" w:hAnsi="Arial" w:cs="Arial"/>
                <w:lang w:val="fr-FR"/>
              </w:rPr>
            </w:pPr>
            <w:r w:rsidRPr="00A93931">
              <w:rPr>
                <w:rFonts w:ascii="Arial" w:hAnsi="Arial" w:cs="Arial"/>
                <w:lang w:val="fr-FR"/>
              </w:rPr>
              <w:t>1+3+4+5+9+0</w:t>
            </w:r>
          </w:p>
        </w:tc>
      </w:tr>
      <w:tr w:rsidR="00F2201D" w:rsidRPr="00A93931" w14:paraId="628F4F35" w14:textId="77777777" w:rsidTr="00070D20">
        <w:tc>
          <w:tcPr>
            <w:tcW w:w="4291" w:type="dxa"/>
            <w:gridSpan w:val="2"/>
            <w:vAlign w:val="center"/>
          </w:tcPr>
          <w:p w14:paraId="682A1901" w14:textId="77777777" w:rsidR="00F2201D" w:rsidRPr="00A93931" w:rsidRDefault="00F2201D" w:rsidP="00F2201D">
            <w:pPr>
              <w:rPr>
                <w:rFonts w:ascii="Arial" w:hAnsi="Arial" w:cs="Arial"/>
                <w:lang w:val="fr-FR"/>
              </w:rPr>
            </w:pPr>
            <w:r w:rsidRPr="00A93931">
              <w:rPr>
                <w:rFonts w:ascii="Arial" w:hAnsi="Arial" w:cs="Arial"/>
                <w:lang w:val="fr-FR"/>
              </w:rPr>
              <w:t>Ctrl+alt+tab</w:t>
            </w:r>
          </w:p>
        </w:tc>
        <w:tc>
          <w:tcPr>
            <w:tcW w:w="4941" w:type="dxa"/>
            <w:vAlign w:val="center"/>
          </w:tcPr>
          <w:p w14:paraId="320E1D85" w14:textId="77777777" w:rsidR="00F2201D" w:rsidRPr="00A93931" w:rsidRDefault="00F2201D" w:rsidP="00F2201D">
            <w:pPr>
              <w:rPr>
                <w:rFonts w:ascii="Arial" w:hAnsi="Arial" w:cs="Arial"/>
                <w:lang w:val="fr-FR"/>
              </w:rPr>
            </w:pPr>
            <w:r w:rsidRPr="00A93931">
              <w:rPr>
                <w:rFonts w:ascii="Arial" w:hAnsi="Arial" w:cs="Arial"/>
                <w:lang w:val="fr-FR"/>
              </w:rPr>
              <w:t>1+2+3+4+5+6+9+0</w:t>
            </w:r>
          </w:p>
        </w:tc>
      </w:tr>
      <w:tr w:rsidR="00F2201D" w:rsidRPr="00A93931" w14:paraId="2898EC1C" w14:textId="77777777" w:rsidTr="00070D20">
        <w:tc>
          <w:tcPr>
            <w:tcW w:w="4291" w:type="dxa"/>
            <w:gridSpan w:val="2"/>
            <w:vAlign w:val="center"/>
          </w:tcPr>
          <w:p w14:paraId="2EDE8091" w14:textId="480B2C7A" w:rsidR="00F2201D" w:rsidRPr="00A93931" w:rsidRDefault="00F2201D" w:rsidP="00F2201D">
            <w:pPr>
              <w:rPr>
                <w:rFonts w:ascii="Arial" w:hAnsi="Arial" w:cs="Arial"/>
                <w:lang w:val="fr-FR"/>
              </w:rPr>
            </w:pPr>
            <w:r w:rsidRPr="00A93931">
              <w:rPr>
                <w:rFonts w:ascii="Arial" w:hAnsi="Arial" w:cs="Arial"/>
                <w:lang w:val="fr-FR"/>
              </w:rPr>
              <w:t>Ctrl+origine</w:t>
            </w:r>
          </w:p>
        </w:tc>
        <w:tc>
          <w:tcPr>
            <w:tcW w:w="4941" w:type="dxa"/>
            <w:vAlign w:val="center"/>
          </w:tcPr>
          <w:p w14:paraId="28F70C20" w14:textId="77777777" w:rsidR="00F2201D" w:rsidRPr="00A93931" w:rsidRDefault="00F2201D" w:rsidP="00F2201D">
            <w:pPr>
              <w:rPr>
                <w:rFonts w:ascii="Arial" w:hAnsi="Arial" w:cs="Arial"/>
                <w:lang w:val="fr-FR"/>
              </w:rPr>
            </w:pPr>
            <w:r w:rsidRPr="00A93931">
              <w:rPr>
                <w:rFonts w:ascii="Arial" w:hAnsi="Arial" w:cs="Arial"/>
                <w:lang w:val="fr-FR"/>
              </w:rPr>
              <w:t>1+2+3+9+0</w:t>
            </w:r>
          </w:p>
        </w:tc>
      </w:tr>
      <w:tr w:rsidR="00F2201D" w:rsidRPr="00A93931" w14:paraId="476EF123" w14:textId="77777777" w:rsidTr="00070D20">
        <w:tc>
          <w:tcPr>
            <w:tcW w:w="4291" w:type="dxa"/>
            <w:gridSpan w:val="2"/>
            <w:vAlign w:val="center"/>
          </w:tcPr>
          <w:p w14:paraId="0DA6C8C3" w14:textId="057FB0DB" w:rsidR="00F2201D" w:rsidRPr="00A93931" w:rsidRDefault="00F2201D" w:rsidP="00F2201D">
            <w:pPr>
              <w:rPr>
                <w:rFonts w:ascii="Arial" w:hAnsi="Arial" w:cs="Arial"/>
                <w:lang w:val="fr-FR"/>
              </w:rPr>
            </w:pPr>
            <w:r w:rsidRPr="00A93931">
              <w:rPr>
                <w:rFonts w:ascii="Arial" w:hAnsi="Arial" w:cs="Arial"/>
                <w:lang w:val="fr-FR"/>
              </w:rPr>
              <w:t>Ctrl+fin</w:t>
            </w:r>
          </w:p>
        </w:tc>
        <w:tc>
          <w:tcPr>
            <w:tcW w:w="4941" w:type="dxa"/>
            <w:vAlign w:val="center"/>
          </w:tcPr>
          <w:p w14:paraId="5270AB78" w14:textId="77777777" w:rsidR="00F2201D" w:rsidRPr="00A93931" w:rsidRDefault="00F2201D" w:rsidP="00F2201D">
            <w:pPr>
              <w:rPr>
                <w:rFonts w:ascii="Arial" w:hAnsi="Arial" w:cs="Arial"/>
                <w:lang w:val="fr-FR"/>
              </w:rPr>
            </w:pPr>
            <w:r w:rsidRPr="00A93931">
              <w:rPr>
                <w:rFonts w:ascii="Arial" w:hAnsi="Arial" w:cs="Arial"/>
                <w:lang w:val="fr-FR"/>
              </w:rPr>
              <w:t>4+5+6+9+0</w:t>
            </w:r>
          </w:p>
        </w:tc>
      </w:tr>
      <w:tr w:rsidR="00F2201D" w:rsidRPr="00A93931" w14:paraId="04ADF0DA" w14:textId="77777777" w:rsidTr="00070D20">
        <w:tc>
          <w:tcPr>
            <w:tcW w:w="4291" w:type="dxa"/>
            <w:gridSpan w:val="2"/>
            <w:vAlign w:val="center"/>
          </w:tcPr>
          <w:p w14:paraId="06259DB1" w14:textId="58997650" w:rsidR="00F2201D" w:rsidRPr="00A93931" w:rsidRDefault="00F2201D" w:rsidP="00F2201D">
            <w:pPr>
              <w:rPr>
                <w:rFonts w:ascii="Arial" w:hAnsi="Arial" w:cs="Arial"/>
                <w:lang w:val="fr-FR"/>
              </w:rPr>
            </w:pPr>
            <w:r w:rsidRPr="00A93931">
              <w:rPr>
                <w:rFonts w:ascii="Arial" w:hAnsi="Arial" w:cs="Arial"/>
                <w:lang w:val="fr-FR"/>
              </w:rPr>
              <w:t>Date et heure (NVDA)</w:t>
            </w:r>
          </w:p>
        </w:tc>
        <w:tc>
          <w:tcPr>
            <w:tcW w:w="4941" w:type="dxa"/>
            <w:vAlign w:val="center"/>
          </w:tcPr>
          <w:p w14:paraId="6C1F37D6" w14:textId="77777777" w:rsidR="00F2201D" w:rsidRPr="00A93931" w:rsidRDefault="00F2201D" w:rsidP="00F2201D">
            <w:pPr>
              <w:rPr>
                <w:rFonts w:ascii="Arial" w:hAnsi="Arial" w:cs="Arial"/>
                <w:lang w:val="fr-FR"/>
              </w:rPr>
            </w:pPr>
            <w:r w:rsidRPr="00A93931">
              <w:rPr>
                <w:rFonts w:ascii="Arial" w:hAnsi="Arial" w:cs="Arial"/>
                <w:lang w:val="fr-FR"/>
              </w:rPr>
              <w:t>1+2+5+9+0</w:t>
            </w:r>
          </w:p>
        </w:tc>
      </w:tr>
      <w:tr w:rsidR="00F2201D" w:rsidRPr="00A93931" w14:paraId="165D104B" w14:textId="77777777" w:rsidTr="00070D20">
        <w:tc>
          <w:tcPr>
            <w:tcW w:w="4291" w:type="dxa"/>
            <w:gridSpan w:val="2"/>
            <w:vAlign w:val="center"/>
          </w:tcPr>
          <w:p w14:paraId="1FFD8216" w14:textId="4BA2E889" w:rsidR="00F2201D" w:rsidRPr="00A93931" w:rsidRDefault="007D67F9" w:rsidP="00F2201D">
            <w:pPr>
              <w:rPr>
                <w:rFonts w:ascii="Arial" w:hAnsi="Arial" w:cs="Arial"/>
                <w:lang w:val="fr-FR"/>
              </w:rPr>
            </w:pPr>
            <w:r>
              <w:rPr>
                <w:rFonts w:ascii="Arial" w:hAnsi="Arial" w:cs="Arial"/>
                <w:lang w:val="fr-FR"/>
              </w:rPr>
              <w:t>Suppr.</w:t>
            </w:r>
          </w:p>
        </w:tc>
        <w:tc>
          <w:tcPr>
            <w:tcW w:w="4941" w:type="dxa"/>
            <w:vAlign w:val="center"/>
          </w:tcPr>
          <w:p w14:paraId="5B7443E2" w14:textId="77777777" w:rsidR="00F2201D" w:rsidRPr="00A93931" w:rsidRDefault="00F2201D" w:rsidP="00F2201D">
            <w:pPr>
              <w:rPr>
                <w:rFonts w:ascii="Arial" w:hAnsi="Arial" w:cs="Arial"/>
                <w:lang w:val="fr-FR"/>
              </w:rPr>
            </w:pPr>
            <w:r w:rsidRPr="00A93931">
              <w:rPr>
                <w:rFonts w:ascii="Arial" w:hAnsi="Arial" w:cs="Arial"/>
                <w:lang w:val="fr-FR"/>
              </w:rPr>
              <w:t>1+4+5+9+0</w:t>
            </w:r>
          </w:p>
        </w:tc>
      </w:tr>
      <w:tr w:rsidR="00F2201D" w:rsidRPr="00A93931" w14:paraId="51AB71F5" w14:textId="77777777" w:rsidTr="00070D20">
        <w:tc>
          <w:tcPr>
            <w:tcW w:w="4291" w:type="dxa"/>
            <w:gridSpan w:val="2"/>
            <w:vAlign w:val="center"/>
          </w:tcPr>
          <w:p w14:paraId="0B46C2E6" w14:textId="72B6F9A6" w:rsidR="00F2201D" w:rsidRPr="00A93931" w:rsidRDefault="00F2201D" w:rsidP="00F2201D">
            <w:pPr>
              <w:rPr>
                <w:rFonts w:ascii="Arial" w:hAnsi="Arial" w:cs="Arial"/>
                <w:lang w:val="fr-FR"/>
              </w:rPr>
            </w:pPr>
            <w:bookmarkStart w:id="102" w:name="_Hlk49245820"/>
            <w:r w:rsidRPr="00A93931">
              <w:rPr>
                <w:rFonts w:ascii="Arial" w:hAnsi="Arial" w:cs="Arial"/>
                <w:lang w:val="fr-FR"/>
              </w:rPr>
              <w:t>Fin de ligne</w:t>
            </w:r>
          </w:p>
        </w:tc>
        <w:tc>
          <w:tcPr>
            <w:tcW w:w="4941" w:type="dxa"/>
            <w:vAlign w:val="center"/>
          </w:tcPr>
          <w:p w14:paraId="34AFA721" w14:textId="77777777" w:rsidR="00F2201D" w:rsidRPr="00A93931" w:rsidRDefault="00F2201D" w:rsidP="00F2201D">
            <w:pPr>
              <w:rPr>
                <w:rFonts w:ascii="Arial" w:hAnsi="Arial" w:cs="Arial"/>
                <w:lang w:val="fr-FR"/>
              </w:rPr>
            </w:pPr>
            <w:r w:rsidRPr="00A93931">
              <w:rPr>
                <w:rFonts w:ascii="Arial" w:hAnsi="Arial" w:cs="Arial"/>
                <w:lang w:val="fr-FR"/>
              </w:rPr>
              <w:t>4+5+6+8+9+0</w:t>
            </w:r>
          </w:p>
        </w:tc>
      </w:tr>
      <w:bookmarkEnd w:id="102"/>
      <w:tr w:rsidR="00F2201D" w:rsidRPr="00A93931" w14:paraId="6DB7D08F" w14:textId="77777777" w:rsidTr="00070D20">
        <w:tc>
          <w:tcPr>
            <w:tcW w:w="4291" w:type="dxa"/>
            <w:gridSpan w:val="2"/>
            <w:vAlign w:val="center"/>
          </w:tcPr>
          <w:p w14:paraId="393F9D18" w14:textId="4CBC51DE" w:rsidR="00F2201D" w:rsidRPr="00A93931" w:rsidRDefault="00F2201D" w:rsidP="00F2201D">
            <w:pPr>
              <w:rPr>
                <w:rFonts w:ascii="Arial" w:hAnsi="Arial" w:cs="Arial"/>
                <w:lang w:val="fr-FR"/>
              </w:rPr>
            </w:pPr>
            <w:r w:rsidRPr="00A93931">
              <w:rPr>
                <w:rFonts w:ascii="Arial" w:hAnsi="Arial" w:cs="Arial"/>
                <w:lang w:val="fr-FR"/>
              </w:rPr>
              <w:t>Entrer</w:t>
            </w:r>
          </w:p>
        </w:tc>
        <w:tc>
          <w:tcPr>
            <w:tcW w:w="4941" w:type="dxa"/>
            <w:vAlign w:val="center"/>
          </w:tcPr>
          <w:p w14:paraId="587A7A6F" w14:textId="532579FE" w:rsidR="00F2201D" w:rsidRPr="00A93931" w:rsidRDefault="00F2201D" w:rsidP="00F2201D">
            <w:pPr>
              <w:rPr>
                <w:rFonts w:ascii="Arial" w:hAnsi="Arial" w:cs="Arial"/>
                <w:lang w:val="fr-FR"/>
              </w:rPr>
            </w:pPr>
            <w:r w:rsidRPr="00A93931">
              <w:rPr>
                <w:rFonts w:ascii="Arial" w:hAnsi="Arial" w:cs="Arial"/>
                <w:lang w:val="fr-FR"/>
              </w:rPr>
              <w:t>8 ou 9+0</w:t>
            </w:r>
          </w:p>
        </w:tc>
      </w:tr>
      <w:tr w:rsidR="00F2201D" w:rsidRPr="00A93931" w14:paraId="6202D8A6" w14:textId="77777777" w:rsidTr="00070D20">
        <w:tc>
          <w:tcPr>
            <w:tcW w:w="4291" w:type="dxa"/>
            <w:gridSpan w:val="2"/>
            <w:vAlign w:val="center"/>
          </w:tcPr>
          <w:p w14:paraId="3FC8EECB" w14:textId="388EB698" w:rsidR="00F2201D" w:rsidRPr="00A93931" w:rsidRDefault="00F2201D" w:rsidP="00F2201D">
            <w:pPr>
              <w:rPr>
                <w:rFonts w:ascii="Arial" w:hAnsi="Arial" w:cs="Arial"/>
                <w:lang w:val="fr-FR"/>
              </w:rPr>
            </w:pPr>
            <w:r w:rsidRPr="00A93931">
              <w:rPr>
                <w:rFonts w:ascii="Arial" w:hAnsi="Arial" w:cs="Arial"/>
                <w:lang w:val="fr-FR"/>
              </w:rPr>
              <w:t>Echappement</w:t>
            </w:r>
          </w:p>
        </w:tc>
        <w:tc>
          <w:tcPr>
            <w:tcW w:w="4941" w:type="dxa"/>
            <w:vAlign w:val="center"/>
          </w:tcPr>
          <w:p w14:paraId="1A7DAA81" w14:textId="77777777" w:rsidR="00F2201D" w:rsidRPr="00A93931" w:rsidRDefault="00F2201D" w:rsidP="00F2201D">
            <w:pPr>
              <w:rPr>
                <w:rFonts w:ascii="Arial" w:hAnsi="Arial" w:cs="Arial"/>
                <w:lang w:val="fr-FR"/>
              </w:rPr>
            </w:pPr>
            <w:r w:rsidRPr="00A93931">
              <w:rPr>
                <w:rFonts w:ascii="Arial" w:hAnsi="Arial" w:cs="Arial"/>
                <w:lang w:val="fr-FR"/>
              </w:rPr>
              <w:t>1+5+0</w:t>
            </w:r>
          </w:p>
        </w:tc>
      </w:tr>
      <w:tr w:rsidR="00F2201D" w:rsidRPr="00A93931" w14:paraId="3DF3FE07" w14:textId="77777777" w:rsidTr="00070D20">
        <w:tc>
          <w:tcPr>
            <w:tcW w:w="4291" w:type="dxa"/>
            <w:gridSpan w:val="2"/>
            <w:vAlign w:val="center"/>
          </w:tcPr>
          <w:p w14:paraId="223E4494" w14:textId="32F66501" w:rsidR="00F2201D" w:rsidRPr="00A93931" w:rsidRDefault="00F2201D" w:rsidP="00F2201D">
            <w:pPr>
              <w:rPr>
                <w:rFonts w:ascii="Arial" w:hAnsi="Arial" w:cs="Arial"/>
                <w:lang w:val="fr-FR"/>
              </w:rPr>
            </w:pPr>
            <w:bookmarkStart w:id="103" w:name="_Hlk49245811"/>
            <w:r w:rsidRPr="00A93931">
              <w:rPr>
                <w:rFonts w:ascii="Arial" w:hAnsi="Arial" w:cs="Arial"/>
                <w:lang w:val="fr-FR"/>
              </w:rPr>
              <w:t>Début de ligne</w:t>
            </w:r>
          </w:p>
        </w:tc>
        <w:tc>
          <w:tcPr>
            <w:tcW w:w="4941" w:type="dxa"/>
            <w:vAlign w:val="center"/>
          </w:tcPr>
          <w:p w14:paraId="49D9A74C" w14:textId="77777777" w:rsidR="00F2201D" w:rsidRPr="00A93931" w:rsidRDefault="00F2201D" w:rsidP="00F2201D">
            <w:pPr>
              <w:rPr>
                <w:rFonts w:ascii="Arial" w:hAnsi="Arial" w:cs="Arial"/>
                <w:lang w:val="fr-FR"/>
              </w:rPr>
            </w:pPr>
            <w:r w:rsidRPr="00A93931">
              <w:rPr>
                <w:rFonts w:ascii="Arial" w:hAnsi="Arial" w:cs="Arial"/>
                <w:lang w:val="fr-FR"/>
              </w:rPr>
              <w:t>1+2+3+7+9+0</w:t>
            </w:r>
          </w:p>
        </w:tc>
      </w:tr>
      <w:tr w:rsidR="00F2201D" w:rsidRPr="00A93931" w14:paraId="4A2DD83E" w14:textId="77777777" w:rsidTr="00070D20">
        <w:tc>
          <w:tcPr>
            <w:tcW w:w="4291" w:type="dxa"/>
            <w:gridSpan w:val="2"/>
            <w:vAlign w:val="center"/>
          </w:tcPr>
          <w:p w14:paraId="54653034" w14:textId="77777777" w:rsidR="00F2201D" w:rsidRPr="00A93931" w:rsidRDefault="00F2201D" w:rsidP="00F2201D">
            <w:pPr>
              <w:rPr>
                <w:rFonts w:ascii="Arial" w:hAnsi="Arial" w:cs="Arial"/>
                <w:lang w:val="fr-FR"/>
              </w:rPr>
            </w:pPr>
            <w:bookmarkStart w:id="104" w:name="_Hlk46159665"/>
            <w:bookmarkEnd w:id="103"/>
            <w:r w:rsidRPr="00A93931">
              <w:rPr>
                <w:rFonts w:ascii="Arial" w:hAnsi="Arial" w:cs="Arial"/>
                <w:lang w:val="fr-FR"/>
              </w:rPr>
              <w:t>Insert</w:t>
            </w:r>
          </w:p>
        </w:tc>
        <w:tc>
          <w:tcPr>
            <w:tcW w:w="4941" w:type="dxa"/>
            <w:vAlign w:val="center"/>
          </w:tcPr>
          <w:p w14:paraId="48F716AD" w14:textId="77777777" w:rsidR="00F2201D" w:rsidRPr="00A93931" w:rsidRDefault="00F2201D" w:rsidP="00F2201D">
            <w:pPr>
              <w:rPr>
                <w:rFonts w:ascii="Arial" w:hAnsi="Arial" w:cs="Arial"/>
                <w:lang w:val="fr-FR"/>
              </w:rPr>
            </w:pPr>
            <w:r w:rsidRPr="00A93931">
              <w:rPr>
                <w:rFonts w:ascii="Arial" w:hAnsi="Arial" w:cs="Arial"/>
                <w:lang w:val="fr-FR"/>
              </w:rPr>
              <w:t>3+5+9+0</w:t>
            </w:r>
          </w:p>
        </w:tc>
      </w:tr>
      <w:tr w:rsidR="00F2201D" w:rsidRPr="00A93931" w14:paraId="449957F6" w14:textId="77777777" w:rsidTr="00070D20">
        <w:tc>
          <w:tcPr>
            <w:tcW w:w="4291" w:type="dxa"/>
            <w:gridSpan w:val="2"/>
            <w:vAlign w:val="center"/>
          </w:tcPr>
          <w:p w14:paraId="5BCDA3DB" w14:textId="55B09DB0" w:rsidR="00F2201D" w:rsidRPr="00A93931" w:rsidRDefault="00F2201D" w:rsidP="00F2201D">
            <w:pPr>
              <w:rPr>
                <w:rFonts w:ascii="Arial" w:hAnsi="Arial" w:cs="Arial"/>
                <w:lang w:val="fr-FR"/>
              </w:rPr>
            </w:pPr>
            <w:r w:rsidRPr="00A93931">
              <w:rPr>
                <w:rFonts w:ascii="Arial" w:hAnsi="Arial" w:cs="Arial"/>
                <w:lang w:val="fr-FR"/>
              </w:rPr>
              <w:t>Insert maintenu / relâché</w:t>
            </w:r>
          </w:p>
        </w:tc>
        <w:tc>
          <w:tcPr>
            <w:tcW w:w="4941" w:type="dxa"/>
            <w:vAlign w:val="center"/>
          </w:tcPr>
          <w:p w14:paraId="7B13E085" w14:textId="77777777" w:rsidR="00F2201D" w:rsidRPr="00A93931" w:rsidRDefault="00F2201D" w:rsidP="00F2201D">
            <w:pPr>
              <w:rPr>
                <w:rFonts w:ascii="Arial" w:hAnsi="Arial" w:cs="Arial"/>
                <w:lang w:val="fr-FR"/>
              </w:rPr>
            </w:pPr>
            <w:r w:rsidRPr="00A93931">
              <w:rPr>
                <w:rFonts w:ascii="Arial" w:hAnsi="Arial" w:cs="Arial"/>
                <w:lang w:val="fr-FR"/>
              </w:rPr>
              <w:t>2+4+9+0</w:t>
            </w:r>
          </w:p>
        </w:tc>
      </w:tr>
      <w:tr w:rsidR="00F2201D" w:rsidRPr="00A93931" w14:paraId="73F88FA2" w14:textId="77777777" w:rsidTr="00070D20">
        <w:tc>
          <w:tcPr>
            <w:tcW w:w="4291" w:type="dxa"/>
            <w:gridSpan w:val="2"/>
            <w:vAlign w:val="center"/>
          </w:tcPr>
          <w:p w14:paraId="49D045C5" w14:textId="0CE4CD71" w:rsidR="00F2201D" w:rsidRPr="00A93931" w:rsidRDefault="00F2201D" w:rsidP="00F2201D">
            <w:pPr>
              <w:rPr>
                <w:rFonts w:ascii="Arial" w:hAnsi="Arial" w:cs="Arial"/>
                <w:lang w:val="fr-FR"/>
              </w:rPr>
            </w:pPr>
            <w:r w:rsidRPr="00A93931">
              <w:rPr>
                <w:rFonts w:ascii="Arial" w:hAnsi="Arial" w:cs="Arial"/>
                <w:lang w:val="fr-FR"/>
              </w:rPr>
              <w:t>Line break (NVDA)</w:t>
            </w:r>
          </w:p>
        </w:tc>
        <w:tc>
          <w:tcPr>
            <w:tcW w:w="4941" w:type="dxa"/>
            <w:vAlign w:val="center"/>
          </w:tcPr>
          <w:p w14:paraId="56116265" w14:textId="77777777" w:rsidR="00F2201D" w:rsidRPr="00A93931" w:rsidRDefault="00F2201D" w:rsidP="00F2201D">
            <w:pPr>
              <w:rPr>
                <w:rFonts w:ascii="Arial" w:hAnsi="Arial" w:cs="Arial"/>
                <w:lang w:val="fr-FR"/>
              </w:rPr>
            </w:pPr>
            <w:r w:rsidRPr="00A93931">
              <w:rPr>
                <w:rFonts w:ascii="Arial" w:hAnsi="Arial" w:cs="Arial"/>
                <w:lang w:val="fr-FR"/>
              </w:rPr>
              <w:t>1+2+9+0</w:t>
            </w:r>
          </w:p>
        </w:tc>
      </w:tr>
      <w:bookmarkEnd w:id="104"/>
      <w:tr w:rsidR="00F2201D" w:rsidRPr="00A93931" w14:paraId="12535959" w14:textId="77777777" w:rsidTr="00070D20">
        <w:tc>
          <w:tcPr>
            <w:tcW w:w="4291" w:type="dxa"/>
            <w:gridSpan w:val="2"/>
            <w:vAlign w:val="center"/>
          </w:tcPr>
          <w:p w14:paraId="21AB3CFA" w14:textId="62888A7A" w:rsidR="00F2201D" w:rsidRPr="00A93931" w:rsidRDefault="00F2201D" w:rsidP="00F2201D">
            <w:pPr>
              <w:rPr>
                <w:rFonts w:ascii="Arial" w:hAnsi="Arial" w:cs="Arial"/>
                <w:lang w:val="fr-FR"/>
              </w:rPr>
            </w:pPr>
            <w:r w:rsidRPr="00A93931">
              <w:rPr>
                <w:rFonts w:ascii="Arial" w:hAnsi="Arial" w:cs="Arial"/>
                <w:lang w:val="fr-FR"/>
              </w:rPr>
              <w:t>Volume muet / actif</w:t>
            </w:r>
          </w:p>
        </w:tc>
        <w:tc>
          <w:tcPr>
            <w:tcW w:w="4941" w:type="dxa"/>
            <w:vAlign w:val="center"/>
          </w:tcPr>
          <w:p w14:paraId="414F17DD" w14:textId="77777777" w:rsidR="00F2201D" w:rsidRPr="00A93931" w:rsidRDefault="00F2201D" w:rsidP="00F2201D">
            <w:pPr>
              <w:rPr>
                <w:rFonts w:ascii="Arial" w:hAnsi="Arial" w:cs="Arial"/>
                <w:lang w:val="fr-FR"/>
              </w:rPr>
            </w:pPr>
            <w:r w:rsidRPr="00A93931">
              <w:rPr>
                <w:rFonts w:ascii="Arial" w:hAnsi="Arial" w:cs="Arial"/>
                <w:lang w:val="fr-FR"/>
              </w:rPr>
              <w:t>1+2+3+6+9+0</w:t>
            </w:r>
          </w:p>
        </w:tc>
      </w:tr>
      <w:tr w:rsidR="00F2201D" w:rsidRPr="00A93931" w14:paraId="5FDCDC0E" w14:textId="77777777" w:rsidTr="00070D20">
        <w:tc>
          <w:tcPr>
            <w:tcW w:w="4291" w:type="dxa"/>
            <w:gridSpan w:val="2"/>
            <w:vAlign w:val="center"/>
          </w:tcPr>
          <w:p w14:paraId="22975991" w14:textId="336A2FDF" w:rsidR="00F2201D" w:rsidRPr="00A93931" w:rsidRDefault="00F2201D" w:rsidP="00F2201D">
            <w:pPr>
              <w:rPr>
                <w:rFonts w:ascii="Arial" w:hAnsi="Arial" w:cs="Arial"/>
                <w:lang w:val="fr-FR"/>
              </w:rPr>
            </w:pPr>
            <w:r w:rsidRPr="00A93931">
              <w:rPr>
                <w:rFonts w:ascii="Arial" w:hAnsi="Arial" w:cs="Arial"/>
                <w:lang w:val="fr-FR"/>
              </w:rPr>
              <w:t xml:space="preserve">Media piste précédente </w:t>
            </w:r>
          </w:p>
        </w:tc>
        <w:tc>
          <w:tcPr>
            <w:tcW w:w="4941" w:type="dxa"/>
            <w:vAlign w:val="center"/>
          </w:tcPr>
          <w:p w14:paraId="2353C5ED" w14:textId="77777777" w:rsidR="00F2201D" w:rsidRPr="00A93931" w:rsidRDefault="00F2201D" w:rsidP="00F2201D">
            <w:pPr>
              <w:rPr>
                <w:rFonts w:ascii="Arial" w:hAnsi="Arial" w:cs="Arial"/>
                <w:lang w:val="fr-FR"/>
              </w:rPr>
            </w:pPr>
            <w:r w:rsidRPr="00A93931">
              <w:rPr>
                <w:rFonts w:ascii="Arial" w:hAnsi="Arial" w:cs="Arial"/>
                <w:lang w:val="fr-FR"/>
              </w:rPr>
              <w:t>2+4+6+0</w:t>
            </w:r>
          </w:p>
        </w:tc>
      </w:tr>
      <w:tr w:rsidR="00F2201D" w:rsidRPr="00A93931" w14:paraId="40DA7331" w14:textId="77777777" w:rsidTr="00070D20">
        <w:tc>
          <w:tcPr>
            <w:tcW w:w="4291" w:type="dxa"/>
            <w:gridSpan w:val="2"/>
            <w:vAlign w:val="center"/>
          </w:tcPr>
          <w:p w14:paraId="36F2DF73" w14:textId="3FF69BE2" w:rsidR="00F2201D" w:rsidRPr="00A93931" w:rsidRDefault="00F2201D" w:rsidP="00F2201D">
            <w:pPr>
              <w:rPr>
                <w:rFonts w:ascii="Arial" w:hAnsi="Arial" w:cs="Arial"/>
                <w:lang w:val="fr-FR"/>
              </w:rPr>
            </w:pPr>
            <w:r w:rsidRPr="00A93931">
              <w:rPr>
                <w:rFonts w:ascii="Arial" w:hAnsi="Arial" w:cs="Arial"/>
                <w:lang w:val="fr-FR"/>
              </w:rPr>
              <w:t>Media piste suivante</w:t>
            </w:r>
          </w:p>
        </w:tc>
        <w:tc>
          <w:tcPr>
            <w:tcW w:w="4941" w:type="dxa"/>
            <w:vAlign w:val="center"/>
          </w:tcPr>
          <w:p w14:paraId="1E731ADE" w14:textId="77777777" w:rsidR="00F2201D" w:rsidRPr="00A93931" w:rsidRDefault="00F2201D" w:rsidP="00F2201D">
            <w:pPr>
              <w:rPr>
                <w:rFonts w:ascii="Arial" w:hAnsi="Arial" w:cs="Arial"/>
                <w:lang w:val="fr-FR"/>
              </w:rPr>
            </w:pPr>
            <w:r w:rsidRPr="00A93931">
              <w:rPr>
                <w:rFonts w:ascii="Arial" w:hAnsi="Arial" w:cs="Arial"/>
                <w:lang w:val="fr-FR"/>
              </w:rPr>
              <w:t>1+3+5+0</w:t>
            </w:r>
          </w:p>
        </w:tc>
      </w:tr>
      <w:tr w:rsidR="00F2201D" w:rsidRPr="00A93931" w14:paraId="44CC36C3" w14:textId="77777777" w:rsidTr="00070D20">
        <w:tc>
          <w:tcPr>
            <w:tcW w:w="4291" w:type="dxa"/>
            <w:gridSpan w:val="2"/>
            <w:vAlign w:val="center"/>
          </w:tcPr>
          <w:p w14:paraId="1781EFA7" w14:textId="77777777" w:rsidR="00F2201D" w:rsidRPr="00A93931" w:rsidRDefault="00F2201D" w:rsidP="00F2201D">
            <w:pPr>
              <w:rPr>
                <w:rFonts w:ascii="Arial" w:hAnsi="Arial" w:cs="Arial"/>
                <w:lang w:val="fr-FR"/>
              </w:rPr>
            </w:pPr>
            <w:r w:rsidRPr="00A93931">
              <w:rPr>
                <w:rFonts w:ascii="Arial" w:hAnsi="Arial" w:cs="Arial"/>
                <w:lang w:val="fr-FR"/>
              </w:rPr>
              <w:t>Media play / pause</w:t>
            </w:r>
          </w:p>
        </w:tc>
        <w:tc>
          <w:tcPr>
            <w:tcW w:w="4941" w:type="dxa"/>
            <w:vAlign w:val="center"/>
          </w:tcPr>
          <w:p w14:paraId="6ED38CC4" w14:textId="77777777" w:rsidR="00F2201D" w:rsidRPr="00A93931" w:rsidRDefault="00F2201D" w:rsidP="00F2201D">
            <w:pPr>
              <w:rPr>
                <w:rFonts w:ascii="Arial" w:hAnsi="Arial" w:cs="Arial"/>
                <w:lang w:val="fr-FR"/>
              </w:rPr>
            </w:pPr>
            <w:r w:rsidRPr="00A93931">
              <w:rPr>
                <w:rFonts w:ascii="Arial" w:hAnsi="Arial" w:cs="Arial"/>
                <w:lang w:val="fr-FR"/>
              </w:rPr>
              <w:t>1+5+6+0</w:t>
            </w:r>
          </w:p>
        </w:tc>
      </w:tr>
      <w:tr w:rsidR="00F2201D" w:rsidRPr="00A93931" w14:paraId="0A710EBC" w14:textId="77777777" w:rsidTr="00070D20">
        <w:tc>
          <w:tcPr>
            <w:tcW w:w="4291" w:type="dxa"/>
            <w:gridSpan w:val="2"/>
            <w:vAlign w:val="center"/>
          </w:tcPr>
          <w:p w14:paraId="404FCDEE" w14:textId="2C013A0D" w:rsidR="00F2201D" w:rsidRPr="00A93931" w:rsidRDefault="00F2201D" w:rsidP="00F2201D">
            <w:pPr>
              <w:rPr>
                <w:rFonts w:ascii="Arial" w:hAnsi="Arial" w:cs="Arial"/>
                <w:lang w:val="fr-FR"/>
              </w:rPr>
            </w:pPr>
            <w:bookmarkStart w:id="105" w:name="_Hlk46159692"/>
            <w:r w:rsidRPr="00A93931">
              <w:rPr>
                <w:rFonts w:ascii="Arial" w:hAnsi="Arial" w:cs="Arial"/>
                <w:lang w:val="fr-FR"/>
              </w:rPr>
              <w:t xml:space="preserve">Point </w:t>
            </w:r>
            <w:r w:rsidR="007D67F9" w:rsidRPr="00A93931">
              <w:rPr>
                <w:rFonts w:ascii="Arial" w:hAnsi="Arial" w:cs="Arial"/>
                <w:lang w:val="fr-FR"/>
              </w:rPr>
              <w:t>Médian</w:t>
            </w:r>
            <w:r w:rsidRPr="00A93931">
              <w:rPr>
                <w:rFonts w:ascii="Arial" w:hAnsi="Arial" w:cs="Arial"/>
                <w:lang w:val="fr-FR"/>
              </w:rPr>
              <w:t xml:space="preserve"> (point 8 seul)</w:t>
            </w:r>
          </w:p>
        </w:tc>
        <w:tc>
          <w:tcPr>
            <w:tcW w:w="4941" w:type="dxa"/>
            <w:vAlign w:val="center"/>
          </w:tcPr>
          <w:p w14:paraId="509BF774" w14:textId="77777777" w:rsidR="00F2201D" w:rsidRPr="00A93931" w:rsidRDefault="00F2201D" w:rsidP="00F2201D">
            <w:pPr>
              <w:rPr>
                <w:rFonts w:ascii="Arial" w:hAnsi="Arial" w:cs="Arial"/>
                <w:lang w:val="fr-FR"/>
              </w:rPr>
            </w:pPr>
            <w:r w:rsidRPr="00A93931">
              <w:rPr>
                <w:rFonts w:ascii="Arial" w:hAnsi="Arial" w:cs="Arial"/>
                <w:lang w:val="fr-FR"/>
              </w:rPr>
              <w:t>8+0</w:t>
            </w:r>
          </w:p>
        </w:tc>
      </w:tr>
      <w:tr w:rsidR="00F2201D" w:rsidRPr="00A93931" w14:paraId="35B676C8" w14:textId="77777777" w:rsidTr="00070D20">
        <w:tc>
          <w:tcPr>
            <w:tcW w:w="4291" w:type="dxa"/>
            <w:gridSpan w:val="2"/>
            <w:vAlign w:val="center"/>
          </w:tcPr>
          <w:p w14:paraId="2E4F03DC" w14:textId="1DCC5039" w:rsidR="00F2201D" w:rsidRPr="00A93931" w:rsidRDefault="00F2201D" w:rsidP="00F2201D">
            <w:pPr>
              <w:rPr>
                <w:rFonts w:ascii="Arial" w:hAnsi="Arial" w:cs="Arial"/>
                <w:lang w:val="fr-FR"/>
              </w:rPr>
            </w:pPr>
            <w:r w:rsidRPr="00A93931">
              <w:rPr>
                <w:rFonts w:ascii="Arial" w:hAnsi="Arial" w:cs="Arial"/>
                <w:lang w:val="fr-FR"/>
              </w:rPr>
              <w:t xml:space="preserve">Espace </w:t>
            </w:r>
            <w:r w:rsidR="00380402" w:rsidRPr="00A93931">
              <w:rPr>
                <w:rFonts w:ascii="Arial" w:hAnsi="Arial" w:cs="Arial"/>
                <w:lang w:val="fr-FR"/>
              </w:rPr>
              <w:t>insécable</w:t>
            </w:r>
            <w:r w:rsidRPr="00A93931">
              <w:rPr>
                <w:rFonts w:ascii="Arial" w:hAnsi="Arial" w:cs="Arial"/>
                <w:lang w:val="fr-FR"/>
              </w:rPr>
              <w:t xml:space="preserve"> (point 7 seul)</w:t>
            </w:r>
          </w:p>
        </w:tc>
        <w:tc>
          <w:tcPr>
            <w:tcW w:w="4941" w:type="dxa"/>
            <w:vAlign w:val="center"/>
          </w:tcPr>
          <w:p w14:paraId="2853E64A" w14:textId="77777777" w:rsidR="00F2201D" w:rsidRPr="00A93931" w:rsidRDefault="00F2201D" w:rsidP="00F2201D">
            <w:pPr>
              <w:rPr>
                <w:rFonts w:ascii="Arial" w:hAnsi="Arial" w:cs="Arial"/>
                <w:lang w:val="fr-FR"/>
              </w:rPr>
            </w:pPr>
            <w:r w:rsidRPr="00A93931">
              <w:rPr>
                <w:rFonts w:ascii="Arial" w:hAnsi="Arial" w:cs="Arial"/>
                <w:lang w:val="fr-FR"/>
              </w:rPr>
              <w:t>7+0</w:t>
            </w:r>
          </w:p>
        </w:tc>
      </w:tr>
      <w:tr w:rsidR="00F2201D" w:rsidRPr="00A93931" w14:paraId="36A007B9" w14:textId="77777777" w:rsidTr="00070D20">
        <w:tc>
          <w:tcPr>
            <w:tcW w:w="4291" w:type="dxa"/>
            <w:gridSpan w:val="2"/>
            <w:vAlign w:val="center"/>
          </w:tcPr>
          <w:p w14:paraId="33F79E97" w14:textId="0E112246" w:rsidR="00F2201D" w:rsidRPr="00A93931" w:rsidRDefault="00F2201D" w:rsidP="00F2201D">
            <w:pPr>
              <w:rPr>
                <w:rFonts w:ascii="Arial" w:hAnsi="Arial" w:cs="Arial"/>
                <w:lang w:val="fr-FR"/>
              </w:rPr>
            </w:pPr>
            <w:bookmarkStart w:id="106" w:name="_Hlk46159670"/>
            <w:bookmarkEnd w:id="105"/>
            <w:r w:rsidRPr="00A93931">
              <w:rPr>
                <w:rFonts w:ascii="Arial" w:hAnsi="Arial" w:cs="Arial"/>
                <w:lang w:val="fr-FR"/>
              </w:rPr>
              <w:t>Verr num activé / désactivé</w:t>
            </w:r>
          </w:p>
        </w:tc>
        <w:tc>
          <w:tcPr>
            <w:tcW w:w="4941" w:type="dxa"/>
            <w:vAlign w:val="center"/>
          </w:tcPr>
          <w:p w14:paraId="3D8BC8B8" w14:textId="150126DD" w:rsidR="00F2201D" w:rsidRPr="00A93931" w:rsidRDefault="00F2201D" w:rsidP="00F2201D">
            <w:pPr>
              <w:rPr>
                <w:rFonts w:ascii="Arial" w:hAnsi="Arial" w:cs="Arial"/>
                <w:lang w:val="fr-FR"/>
              </w:rPr>
            </w:pPr>
            <w:r w:rsidRPr="00A93931">
              <w:rPr>
                <w:rFonts w:ascii="Arial" w:hAnsi="Arial" w:cs="Arial"/>
                <w:lang w:val="fr-FR"/>
              </w:rPr>
              <w:t>8+9</w:t>
            </w:r>
          </w:p>
        </w:tc>
      </w:tr>
      <w:tr w:rsidR="00F2201D" w:rsidRPr="00A93931" w14:paraId="7D2127F0" w14:textId="77777777" w:rsidTr="00070D20">
        <w:tc>
          <w:tcPr>
            <w:tcW w:w="4291" w:type="dxa"/>
            <w:gridSpan w:val="2"/>
            <w:vAlign w:val="center"/>
          </w:tcPr>
          <w:p w14:paraId="3455059F" w14:textId="41858031" w:rsidR="00F2201D" w:rsidRPr="00A93931" w:rsidRDefault="00F2201D" w:rsidP="00F2201D">
            <w:pPr>
              <w:rPr>
                <w:rFonts w:ascii="Arial" w:hAnsi="Arial" w:cs="Arial"/>
                <w:lang w:val="fr-FR"/>
              </w:rPr>
            </w:pPr>
            <w:r w:rsidRPr="00A93931">
              <w:rPr>
                <w:rFonts w:ascii="Arial" w:hAnsi="Arial" w:cs="Arial"/>
                <w:lang w:val="fr-FR"/>
              </w:rPr>
              <w:t>Touche NVDA maintenu / relâché</w:t>
            </w:r>
          </w:p>
        </w:tc>
        <w:tc>
          <w:tcPr>
            <w:tcW w:w="4941" w:type="dxa"/>
            <w:vAlign w:val="center"/>
          </w:tcPr>
          <w:p w14:paraId="3CC56E31" w14:textId="77777777" w:rsidR="00F2201D" w:rsidRPr="00A93931" w:rsidRDefault="00F2201D" w:rsidP="00F2201D">
            <w:pPr>
              <w:rPr>
                <w:rFonts w:ascii="Arial" w:hAnsi="Arial" w:cs="Arial"/>
                <w:lang w:val="fr-FR"/>
              </w:rPr>
            </w:pPr>
            <w:r w:rsidRPr="00A93931">
              <w:rPr>
                <w:rFonts w:ascii="Arial" w:hAnsi="Arial" w:cs="Arial"/>
                <w:lang w:val="fr-FR"/>
              </w:rPr>
              <w:t>1+3+4+5+0</w:t>
            </w:r>
          </w:p>
        </w:tc>
      </w:tr>
      <w:bookmarkEnd w:id="106"/>
      <w:tr w:rsidR="00F2201D" w:rsidRPr="00A93931" w14:paraId="182E226F" w14:textId="77777777" w:rsidTr="00070D20">
        <w:tc>
          <w:tcPr>
            <w:tcW w:w="4291" w:type="dxa"/>
            <w:gridSpan w:val="2"/>
            <w:vAlign w:val="center"/>
          </w:tcPr>
          <w:p w14:paraId="7C060FBB" w14:textId="728D0AE9" w:rsidR="00F2201D" w:rsidRPr="00A93931" w:rsidRDefault="00F2201D" w:rsidP="00F2201D">
            <w:pPr>
              <w:rPr>
                <w:rFonts w:ascii="Arial" w:hAnsi="Arial" w:cs="Arial"/>
                <w:lang w:val="fr-FR"/>
              </w:rPr>
            </w:pPr>
            <w:r w:rsidRPr="00A93931">
              <w:rPr>
                <w:rFonts w:ascii="Arial" w:hAnsi="Arial" w:cs="Arial"/>
                <w:lang w:val="fr-FR"/>
              </w:rPr>
              <w:t>Début de Page</w:t>
            </w:r>
          </w:p>
        </w:tc>
        <w:tc>
          <w:tcPr>
            <w:tcW w:w="4941" w:type="dxa"/>
            <w:vAlign w:val="center"/>
          </w:tcPr>
          <w:p w14:paraId="0F96685B" w14:textId="77777777" w:rsidR="00F2201D" w:rsidRPr="00A93931" w:rsidRDefault="00F2201D" w:rsidP="00F2201D">
            <w:pPr>
              <w:rPr>
                <w:rFonts w:ascii="Arial" w:hAnsi="Arial" w:cs="Arial"/>
                <w:lang w:val="fr-FR"/>
              </w:rPr>
            </w:pPr>
            <w:r w:rsidRPr="00A93931">
              <w:rPr>
                <w:rFonts w:ascii="Arial" w:hAnsi="Arial" w:cs="Arial"/>
                <w:lang w:val="fr-FR"/>
              </w:rPr>
              <w:t>1+3+9+0</w:t>
            </w:r>
          </w:p>
        </w:tc>
      </w:tr>
      <w:tr w:rsidR="00F2201D" w:rsidRPr="00A93931" w14:paraId="195A26D3" w14:textId="77777777" w:rsidTr="00070D20">
        <w:tc>
          <w:tcPr>
            <w:tcW w:w="4291" w:type="dxa"/>
            <w:gridSpan w:val="2"/>
            <w:vAlign w:val="center"/>
          </w:tcPr>
          <w:p w14:paraId="3CEBB8B8" w14:textId="58F0040C" w:rsidR="00F2201D" w:rsidRPr="00A93931" w:rsidRDefault="00F2201D" w:rsidP="00F2201D">
            <w:pPr>
              <w:rPr>
                <w:rFonts w:ascii="Arial" w:hAnsi="Arial" w:cs="Arial"/>
                <w:lang w:val="fr-FR"/>
              </w:rPr>
            </w:pPr>
            <w:r w:rsidRPr="00A93931">
              <w:rPr>
                <w:rFonts w:ascii="Arial" w:hAnsi="Arial" w:cs="Arial"/>
                <w:lang w:val="fr-FR"/>
              </w:rPr>
              <w:t xml:space="preserve">Fin de Page </w:t>
            </w:r>
          </w:p>
        </w:tc>
        <w:tc>
          <w:tcPr>
            <w:tcW w:w="4941" w:type="dxa"/>
            <w:vAlign w:val="center"/>
          </w:tcPr>
          <w:p w14:paraId="3A1A2DC1" w14:textId="77777777" w:rsidR="00F2201D" w:rsidRPr="00A93931" w:rsidRDefault="00F2201D" w:rsidP="00F2201D">
            <w:pPr>
              <w:rPr>
                <w:rFonts w:ascii="Arial" w:hAnsi="Arial" w:cs="Arial"/>
                <w:lang w:val="fr-FR"/>
              </w:rPr>
            </w:pPr>
            <w:r w:rsidRPr="00A93931">
              <w:rPr>
                <w:rFonts w:ascii="Arial" w:hAnsi="Arial" w:cs="Arial"/>
                <w:lang w:val="fr-FR"/>
              </w:rPr>
              <w:t>4+6+9+0</w:t>
            </w:r>
          </w:p>
        </w:tc>
      </w:tr>
      <w:tr w:rsidR="00F2201D" w:rsidRPr="00A93931" w14:paraId="0A875BA9" w14:textId="77777777" w:rsidTr="00070D20">
        <w:tc>
          <w:tcPr>
            <w:tcW w:w="4291" w:type="dxa"/>
            <w:gridSpan w:val="2"/>
            <w:vAlign w:val="center"/>
          </w:tcPr>
          <w:p w14:paraId="32901ABC" w14:textId="77777777" w:rsidR="00F2201D" w:rsidRPr="00A93931" w:rsidRDefault="00F2201D" w:rsidP="00F2201D">
            <w:pPr>
              <w:rPr>
                <w:rFonts w:ascii="Arial" w:hAnsi="Arial" w:cs="Arial"/>
                <w:lang w:val="fr-FR"/>
              </w:rPr>
            </w:pPr>
            <w:r w:rsidRPr="00A93931">
              <w:rPr>
                <w:rFonts w:ascii="Arial" w:hAnsi="Arial" w:cs="Arial"/>
                <w:lang w:val="fr-FR"/>
              </w:rPr>
              <w:lastRenderedPageBreak/>
              <w:t>Pause</w:t>
            </w:r>
          </w:p>
        </w:tc>
        <w:tc>
          <w:tcPr>
            <w:tcW w:w="4941" w:type="dxa"/>
            <w:vAlign w:val="center"/>
          </w:tcPr>
          <w:p w14:paraId="5D5E6CF8" w14:textId="77777777" w:rsidR="00F2201D" w:rsidRPr="00A93931" w:rsidRDefault="00F2201D" w:rsidP="00F2201D">
            <w:pPr>
              <w:rPr>
                <w:rFonts w:ascii="Arial" w:hAnsi="Arial" w:cs="Arial"/>
                <w:lang w:val="fr-FR"/>
              </w:rPr>
            </w:pPr>
            <w:r w:rsidRPr="00A93931">
              <w:rPr>
                <w:rFonts w:ascii="Arial" w:hAnsi="Arial" w:cs="Arial"/>
                <w:lang w:val="fr-FR"/>
              </w:rPr>
              <w:t>1+2+3+4+9</w:t>
            </w:r>
          </w:p>
        </w:tc>
      </w:tr>
      <w:tr w:rsidR="00F2201D" w:rsidRPr="00A93931" w14:paraId="5F0D1E4A" w14:textId="77777777" w:rsidTr="00070D20">
        <w:tc>
          <w:tcPr>
            <w:tcW w:w="4291" w:type="dxa"/>
            <w:gridSpan w:val="2"/>
            <w:vAlign w:val="center"/>
          </w:tcPr>
          <w:p w14:paraId="05D415A6" w14:textId="6804C8AF" w:rsidR="00F2201D" w:rsidRPr="00A93931" w:rsidRDefault="00F2201D" w:rsidP="00F2201D">
            <w:pPr>
              <w:rPr>
                <w:rFonts w:ascii="Arial" w:hAnsi="Arial" w:cs="Arial"/>
                <w:lang w:val="fr-FR"/>
              </w:rPr>
            </w:pPr>
            <w:r w:rsidRPr="00A93931">
              <w:rPr>
                <w:rFonts w:ascii="Arial" w:hAnsi="Arial" w:cs="Arial"/>
                <w:lang w:val="fr-FR"/>
              </w:rPr>
              <w:t>Impression écran</w:t>
            </w:r>
          </w:p>
        </w:tc>
        <w:tc>
          <w:tcPr>
            <w:tcW w:w="4941" w:type="dxa"/>
            <w:vAlign w:val="center"/>
          </w:tcPr>
          <w:p w14:paraId="344F3E13" w14:textId="77777777" w:rsidR="00F2201D" w:rsidRPr="00A93931" w:rsidRDefault="00F2201D" w:rsidP="00F2201D">
            <w:pPr>
              <w:rPr>
                <w:rFonts w:ascii="Arial" w:hAnsi="Arial" w:cs="Arial"/>
                <w:lang w:val="fr-FR"/>
              </w:rPr>
            </w:pPr>
            <w:r w:rsidRPr="00A93931">
              <w:rPr>
                <w:rFonts w:ascii="Arial" w:hAnsi="Arial" w:cs="Arial"/>
                <w:lang w:val="fr-FR"/>
              </w:rPr>
              <w:t>1+2+3+4+9+0</w:t>
            </w:r>
          </w:p>
        </w:tc>
      </w:tr>
      <w:tr w:rsidR="00F2201D" w:rsidRPr="00A93931" w14:paraId="26232FBD" w14:textId="77777777" w:rsidTr="00070D20">
        <w:tc>
          <w:tcPr>
            <w:tcW w:w="4291" w:type="dxa"/>
            <w:gridSpan w:val="2"/>
            <w:vAlign w:val="center"/>
          </w:tcPr>
          <w:p w14:paraId="154FF05A" w14:textId="3993A67A" w:rsidR="00F2201D" w:rsidRPr="00A93931" w:rsidRDefault="00F2201D" w:rsidP="00F2201D">
            <w:pPr>
              <w:rPr>
                <w:rFonts w:ascii="Arial" w:hAnsi="Arial" w:cs="Arial"/>
                <w:lang w:val="fr-FR"/>
              </w:rPr>
            </w:pPr>
            <w:r w:rsidRPr="00A93931">
              <w:rPr>
                <w:rFonts w:ascii="Arial" w:hAnsi="Arial" w:cs="Arial"/>
                <w:lang w:val="fr-FR"/>
              </w:rPr>
              <w:t>Reset plage braille (NVDA)</w:t>
            </w:r>
          </w:p>
        </w:tc>
        <w:tc>
          <w:tcPr>
            <w:tcW w:w="4941" w:type="dxa"/>
            <w:vAlign w:val="center"/>
          </w:tcPr>
          <w:p w14:paraId="36C45CA6" w14:textId="77777777" w:rsidR="00F2201D" w:rsidRPr="00A93931" w:rsidRDefault="00F2201D" w:rsidP="00F2201D">
            <w:pPr>
              <w:rPr>
                <w:rFonts w:ascii="Arial" w:hAnsi="Arial" w:cs="Arial"/>
                <w:lang w:val="fr-FR"/>
              </w:rPr>
            </w:pPr>
            <w:r w:rsidRPr="00A93931">
              <w:rPr>
                <w:rFonts w:ascii="Arial" w:hAnsi="Arial" w:cs="Arial"/>
                <w:lang w:val="fr-FR"/>
              </w:rPr>
              <w:t>1+2+3+5+7+8+9+0</w:t>
            </w:r>
          </w:p>
        </w:tc>
      </w:tr>
      <w:tr w:rsidR="00F2201D" w:rsidRPr="00A93931" w14:paraId="5D50FC47" w14:textId="77777777" w:rsidTr="00070D20">
        <w:tc>
          <w:tcPr>
            <w:tcW w:w="4291" w:type="dxa"/>
            <w:gridSpan w:val="2"/>
            <w:vAlign w:val="center"/>
          </w:tcPr>
          <w:p w14:paraId="2EEB1A90" w14:textId="5BEC537C" w:rsidR="00F2201D" w:rsidRPr="00A93931" w:rsidRDefault="00F2201D" w:rsidP="00F2201D">
            <w:pPr>
              <w:rPr>
                <w:rFonts w:ascii="Arial" w:hAnsi="Arial" w:cs="Arial"/>
                <w:lang w:val="fr-FR"/>
              </w:rPr>
            </w:pPr>
            <w:r w:rsidRPr="00A93931">
              <w:rPr>
                <w:rFonts w:ascii="Arial" w:hAnsi="Arial" w:cs="Arial"/>
                <w:lang w:val="fr-FR"/>
              </w:rPr>
              <w:t>Cli</w:t>
            </w:r>
            <w:r w:rsidR="006235D9" w:rsidRPr="00A93931">
              <w:rPr>
                <w:rFonts w:ascii="Arial" w:hAnsi="Arial" w:cs="Arial"/>
                <w:lang w:val="fr-FR"/>
              </w:rPr>
              <w:t>c</w:t>
            </w:r>
            <w:r w:rsidRPr="00A93931">
              <w:rPr>
                <w:rFonts w:ascii="Arial" w:hAnsi="Arial" w:cs="Arial"/>
                <w:lang w:val="fr-FR"/>
              </w:rPr>
              <w:t xml:space="preserve"> droit (menu contextu</w:t>
            </w:r>
            <w:r w:rsidR="007D67F9">
              <w:rPr>
                <w:rFonts w:ascii="Arial" w:hAnsi="Arial" w:cs="Arial"/>
                <w:lang w:val="fr-FR"/>
              </w:rPr>
              <w:t>e</w:t>
            </w:r>
            <w:r w:rsidRPr="00A93931">
              <w:rPr>
                <w:rFonts w:ascii="Arial" w:hAnsi="Arial" w:cs="Arial"/>
                <w:lang w:val="fr-FR"/>
              </w:rPr>
              <w:t>l)</w:t>
            </w:r>
          </w:p>
        </w:tc>
        <w:tc>
          <w:tcPr>
            <w:tcW w:w="4941" w:type="dxa"/>
            <w:vAlign w:val="center"/>
          </w:tcPr>
          <w:p w14:paraId="0C66C2EF" w14:textId="77777777" w:rsidR="00F2201D" w:rsidRPr="00A93931" w:rsidRDefault="00F2201D" w:rsidP="00F2201D">
            <w:pPr>
              <w:rPr>
                <w:rFonts w:ascii="Arial" w:hAnsi="Arial" w:cs="Arial"/>
                <w:lang w:val="fr-FR"/>
              </w:rPr>
            </w:pPr>
            <w:r w:rsidRPr="00A93931">
              <w:rPr>
                <w:rFonts w:ascii="Arial" w:hAnsi="Arial" w:cs="Arial"/>
                <w:lang w:val="fr-FR"/>
              </w:rPr>
              <w:t>1+3+4+9+0</w:t>
            </w:r>
          </w:p>
        </w:tc>
      </w:tr>
      <w:tr w:rsidR="00F2201D" w:rsidRPr="00A93931" w14:paraId="4BD8E5A1" w14:textId="77777777" w:rsidTr="00070D20">
        <w:tc>
          <w:tcPr>
            <w:tcW w:w="4291" w:type="dxa"/>
            <w:gridSpan w:val="2"/>
            <w:vAlign w:val="center"/>
          </w:tcPr>
          <w:p w14:paraId="06EB0524" w14:textId="70666584" w:rsidR="00F2201D" w:rsidRPr="00A93931" w:rsidRDefault="00F2201D" w:rsidP="00F2201D">
            <w:pPr>
              <w:rPr>
                <w:rFonts w:ascii="Arial" w:hAnsi="Arial" w:cs="Arial"/>
                <w:lang w:val="fr-FR"/>
              </w:rPr>
            </w:pPr>
            <w:bookmarkStart w:id="107" w:name="_Hlk46159677"/>
            <w:r w:rsidRPr="00A93931">
              <w:rPr>
                <w:rFonts w:ascii="Arial" w:hAnsi="Arial" w:cs="Arial"/>
                <w:lang w:val="fr-FR"/>
              </w:rPr>
              <w:t>Etat de la batterie (NVDA)</w:t>
            </w:r>
          </w:p>
        </w:tc>
        <w:tc>
          <w:tcPr>
            <w:tcW w:w="4941" w:type="dxa"/>
            <w:vAlign w:val="center"/>
          </w:tcPr>
          <w:p w14:paraId="0130E54A" w14:textId="77777777" w:rsidR="00F2201D" w:rsidRPr="00A93931" w:rsidRDefault="00F2201D" w:rsidP="00F2201D">
            <w:pPr>
              <w:rPr>
                <w:rFonts w:ascii="Arial" w:hAnsi="Arial" w:cs="Arial"/>
                <w:lang w:val="fr-FR"/>
              </w:rPr>
            </w:pPr>
            <w:r w:rsidRPr="00A93931">
              <w:rPr>
                <w:rFonts w:ascii="Arial" w:hAnsi="Arial" w:cs="Arial"/>
                <w:lang w:val="fr-FR"/>
              </w:rPr>
              <w:t>1+2+0</w:t>
            </w:r>
          </w:p>
        </w:tc>
      </w:tr>
      <w:bookmarkEnd w:id="107"/>
      <w:tr w:rsidR="00F2201D" w:rsidRPr="00A93931" w14:paraId="17E2F5D0" w14:textId="77777777" w:rsidTr="00070D20">
        <w:tc>
          <w:tcPr>
            <w:tcW w:w="4291" w:type="dxa"/>
            <w:gridSpan w:val="2"/>
            <w:vAlign w:val="center"/>
          </w:tcPr>
          <w:p w14:paraId="5AEE2F99" w14:textId="235178EF" w:rsidR="00F2201D" w:rsidRPr="00964F7E" w:rsidRDefault="00F2201D" w:rsidP="00F2201D">
            <w:pPr>
              <w:rPr>
                <w:rFonts w:ascii="Arial" w:hAnsi="Arial" w:cs="Arial"/>
                <w:lang w:val="en-GB"/>
              </w:rPr>
            </w:pPr>
            <w:r w:rsidRPr="00964F7E">
              <w:rPr>
                <w:rFonts w:ascii="Arial" w:hAnsi="Arial" w:cs="Arial"/>
                <w:lang w:val="en-GB"/>
              </w:rPr>
              <w:t>Rideau d’écran on/off (NVDA)</w:t>
            </w:r>
          </w:p>
        </w:tc>
        <w:tc>
          <w:tcPr>
            <w:tcW w:w="4941" w:type="dxa"/>
            <w:vAlign w:val="center"/>
          </w:tcPr>
          <w:p w14:paraId="7EA4EB47" w14:textId="77777777" w:rsidR="00F2201D" w:rsidRPr="00A93931" w:rsidRDefault="00F2201D" w:rsidP="00F2201D">
            <w:pPr>
              <w:rPr>
                <w:rFonts w:ascii="Arial" w:hAnsi="Arial" w:cs="Arial"/>
                <w:lang w:val="fr-FR"/>
              </w:rPr>
            </w:pPr>
            <w:r w:rsidRPr="00A93931">
              <w:rPr>
                <w:rFonts w:ascii="Arial" w:hAnsi="Arial" w:cs="Arial"/>
                <w:lang w:val="fr-FR"/>
              </w:rPr>
              <w:t>1+2+3+4+5+6+8+0</w:t>
            </w:r>
          </w:p>
        </w:tc>
      </w:tr>
      <w:tr w:rsidR="00F2201D" w:rsidRPr="00A93931" w14:paraId="3DEFC8EF" w14:textId="77777777" w:rsidTr="00070D20">
        <w:tc>
          <w:tcPr>
            <w:tcW w:w="4291" w:type="dxa"/>
            <w:gridSpan w:val="2"/>
            <w:vAlign w:val="center"/>
          </w:tcPr>
          <w:p w14:paraId="78FCD924" w14:textId="77777777" w:rsidR="00F2201D" w:rsidRPr="00A93931" w:rsidRDefault="00F2201D" w:rsidP="00F2201D">
            <w:pPr>
              <w:rPr>
                <w:rFonts w:ascii="Arial" w:hAnsi="Arial" w:cs="Arial"/>
                <w:lang w:val="fr-FR"/>
              </w:rPr>
            </w:pPr>
            <w:r w:rsidRPr="00A93931">
              <w:rPr>
                <w:rFonts w:ascii="Arial" w:hAnsi="Arial" w:cs="Arial"/>
                <w:lang w:val="fr-FR"/>
              </w:rPr>
              <w:t>Shift</w:t>
            </w:r>
          </w:p>
        </w:tc>
        <w:tc>
          <w:tcPr>
            <w:tcW w:w="4941" w:type="dxa"/>
            <w:vAlign w:val="center"/>
          </w:tcPr>
          <w:p w14:paraId="17233D35" w14:textId="77777777" w:rsidR="00F2201D" w:rsidRPr="00A93931" w:rsidRDefault="00F2201D" w:rsidP="00F2201D">
            <w:pPr>
              <w:rPr>
                <w:rFonts w:ascii="Arial" w:hAnsi="Arial" w:cs="Arial"/>
                <w:lang w:val="fr-FR"/>
              </w:rPr>
            </w:pPr>
            <w:r w:rsidRPr="00A93931">
              <w:rPr>
                <w:rFonts w:ascii="Arial" w:hAnsi="Arial" w:cs="Arial"/>
                <w:lang w:val="fr-FR"/>
              </w:rPr>
              <w:t>3+7+5+0</w:t>
            </w:r>
          </w:p>
        </w:tc>
      </w:tr>
      <w:tr w:rsidR="00F2201D" w:rsidRPr="00A93931" w14:paraId="66A34B46" w14:textId="77777777" w:rsidTr="00070D20">
        <w:tc>
          <w:tcPr>
            <w:tcW w:w="4291" w:type="dxa"/>
            <w:gridSpan w:val="2"/>
            <w:vAlign w:val="center"/>
          </w:tcPr>
          <w:p w14:paraId="32FC58E2" w14:textId="3403E8A7" w:rsidR="00F2201D" w:rsidRPr="00A93931" w:rsidRDefault="00F2201D" w:rsidP="00F2201D">
            <w:pPr>
              <w:rPr>
                <w:rFonts w:ascii="Arial" w:hAnsi="Arial" w:cs="Arial"/>
                <w:lang w:val="fr-FR"/>
              </w:rPr>
            </w:pPr>
            <w:bookmarkStart w:id="108" w:name="_Hlk46159684"/>
            <w:r w:rsidRPr="00A93931">
              <w:rPr>
                <w:rFonts w:ascii="Arial" w:hAnsi="Arial" w:cs="Arial"/>
                <w:lang w:val="fr-FR"/>
              </w:rPr>
              <w:t xml:space="preserve">Shift maintenu / </w:t>
            </w:r>
            <w:r w:rsidR="007D67F9" w:rsidRPr="00A93931">
              <w:rPr>
                <w:rFonts w:ascii="Arial" w:hAnsi="Arial" w:cs="Arial"/>
                <w:lang w:val="fr-FR"/>
              </w:rPr>
              <w:t>relâché</w:t>
            </w:r>
          </w:p>
        </w:tc>
        <w:tc>
          <w:tcPr>
            <w:tcW w:w="4941" w:type="dxa"/>
            <w:vAlign w:val="center"/>
          </w:tcPr>
          <w:p w14:paraId="15EAAAB3" w14:textId="77777777" w:rsidR="00F2201D" w:rsidRPr="00A93931" w:rsidRDefault="00F2201D" w:rsidP="00F2201D">
            <w:pPr>
              <w:rPr>
                <w:rFonts w:ascii="Arial" w:hAnsi="Arial" w:cs="Arial"/>
                <w:lang w:val="fr-FR"/>
              </w:rPr>
            </w:pPr>
            <w:r w:rsidRPr="00A93931">
              <w:rPr>
                <w:rFonts w:ascii="Arial" w:hAnsi="Arial" w:cs="Arial"/>
                <w:lang w:val="fr-FR"/>
              </w:rPr>
              <w:t>2+3+4+0</w:t>
            </w:r>
          </w:p>
        </w:tc>
      </w:tr>
      <w:bookmarkEnd w:id="108"/>
      <w:tr w:rsidR="00F2201D" w:rsidRPr="00A93931" w14:paraId="305D05A0" w14:textId="77777777" w:rsidTr="00070D20">
        <w:tc>
          <w:tcPr>
            <w:tcW w:w="4291" w:type="dxa"/>
            <w:gridSpan w:val="2"/>
            <w:vAlign w:val="center"/>
          </w:tcPr>
          <w:p w14:paraId="218BA9C1" w14:textId="77777777" w:rsidR="00F2201D" w:rsidRPr="00A93931" w:rsidRDefault="00F2201D" w:rsidP="00F2201D">
            <w:pPr>
              <w:rPr>
                <w:rFonts w:ascii="Arial" w:hAnsi="Arial" w:cs="Arial"/>
                <w:lang w:val="fr-FR"/>
              </w:rPr>
            </w:pPr>
            <w:r w:rsidRPr="00A93931">
              <w:rPr>
                <w:rFonts w:ascii="Arial" w:hAnsi="Arial" w:cs="Arial"/>
                <w:lang w:val="fr-FR"/>
              </w:rPr>
              <w:t>Shift+Tab</w:t>
            </w:r>
          </w:p>
        </w:tc>
        <w:tc>
          <w:tcPr>
            <w:tcW w:w="4941" w:type="dxa"/>
            <w:vAlign w:val="center"/>
          </w:tcPr>
          <w:p w14:paraId="05FC051E" w14:textId="77777777" w:rsidR="00F2201D" w:rsidRPr="00A93931" w:rsidRDefault="00F2201D" w:rsidP="00F2201D">
            <w:pPr>
              <w:rPr>
                <w:rFonts w:ascii="Arial" w:hAnsi="Arial" w:cs="Arial"/>
                <w:lang w:val="fr-FR"/>
              </w:rPr>
            </w:pPr>
            <w:r w:rsidRPr="00A93931">
              <w:rPr>
                <w:rFonts w:ascii="Arial" w:hAnsi="Arial" w:cs="Arial"/>
                <w:lang w:val="fr-FR"/>
              </w:rPr>
              <w:t>2+3+4+5+9</w:t>
            </w:r>
          </w:p>
        </w:tc>
      </w:tr>
      <w:tr w:rsidR="00F2201D" w:rsidRPr="00A93931" w14:paraId="1DB2B2A3" w14:textId="77777777" w:rsidTr="00070D20">
        <w:tc>
          <w:tcPr>
            <w:tcW w:w="4291" w:type="dxa"/>
            <w:gridSpan w:val="2"/>
            <w:vAlign w:val="center"/>
          </w:tcPr>
          <w:p w14:paraId="7BAD87AA" w14:textId="4FBBEA91" w:rsidR="00F2201D" w:rsidRPr="00A93931" w:rsidRDefault="00C02441" w:rsidP="00F2201D">
            <w:pPr>
              <w:rPr>
                <w:rFonts w:ascii="Arial" w:hAnsi="Arial" w:cs="Arial"/>
                <w:lang w:val="fr-FR"/>
              </w:rPr>
            </w:pPr>
            <w:r>
              <w:rPr>
                <w:rFonts w:ascii="Arial" w:hAnsi="Arial" w:cs="Arial"/>
                <w:lang w:val="fr-FR"/>
              </w:rPr>
              <w:t>Es</w:t>
            </w:r>
            <w:r w:rsidR="00F2201D" w:rsidRPr="00A93931">
              <w:rPr>
                <w:rFonts w:ascii="Arial" w:hAnsi="Arial" w:cs="Arial"/>
                <w:lang w:val="fr-FR"/>
              </w:rPr>
              <w:t>pace</w:t>
            </w:r>
          </w:p>
        </w:tc>
        <w:tc>
          <w:tcPr>
            <w:tcW w:w="4941" w:type="dxa"/>
            <w:vAlign w:val="center"/>
          </w:tcPr>
          <w:p w14:paraId="4B3A7BF8" w14:textId="3E70E4A3" w:rsidR="00F2201D" w:rsidRPr="00A93931" w:rsidRDefault="00F2201D" w:rsidP="00F2201D">
            <w:pPr>
              <w:rPr>
                <w:rFonts w:ascii="Arial" w:hAnsi="Arial" w:cs="Arial"/>
                <w:lang w:val="fr-FR"/>
              </w:rPr>
            </w:pPr>
            <w:r w:rsidRPr="00A93931">
              <w:rPr>
                <w:rFonts w:ascii="Arial" w:hAnsi="Arial" w:cs="Arial"/>
                <w:lang w:val="fr-FR"/>
              </w:rPr>
              <w:t>0 ou 9</w:t>
            </w:r>
          </w:p>
        </w:tc>
      </w:tr>
      <w:tr w:rsidR="00F2201D" w:rsidRPr="00A93931" w14:paraId="28413189" w14:textId="77777777" w:rsidTr="00070D20">
        <w:tc>
          <w:tcPr>
            <w:tcW w:w="4291" w:type="dxa"/>
            <w:gridSpan w:val="2"/>
            <w:vAlign w:val="center"/>
          </w:tcPr>
          <w:p w14:paraId="6B7BCD03" w14:textId="22B4CA40" w:rsidR="00F2201D" w:rsidRPr="00A93931" w:rsidRDefault="00F2201D" w:rsidP="00F2201D">
            <w:pPr>
              <w:rPr>
                <w:rFonts w:ascii="Arial" w:hAnsi="Arial" w:cs="Arial"/>
                <w:lang w:val="fr-FR"/>
              </w:rPr>
            </w:pPr>
            <w:r w:rsidRPr="00A93931">
              <w:rPr>
                <w:rFonts w:ascii="Arial" w:hAnsi="Arial" w:cs="Arial"/>
                <w:lang w:val="fr-FR"/>
              </w:rPr>
              <w:t>Menu NVDA (NVDA)</w:t>
            </w:r>
          </w:p>
        </w:tc>
        <w:tc>
          <w:tcPr>
            <w:tcW w:w="4941" w:type="dxa"/>
            <w:vAlign w:val="center"/>
          </w:tcPr>
          <w:p w14:paraId="0774D5F8" w14:textId="77777777" w:rsidR="00F2201D" w:rsidRPr="00A93931" w:rsidRDefault="00F2201D" w:rsidP="00F2201D">
            <w:pPr>
              <w:rPr>
                <w:rFonts w:ascii="Arial" w:hAnsi="Arial" w:cs="Arial"/>
                <w:lang w:val="fr-FR"/>
              </w:rPr>
            </w:pPr>
            <w:r w:rsidRPr="00A93931">
              <w:rPr>
                <w:rFonts w:ascii="Arial" w:hAnsi="Arial" w:cs="Arial"/>
                <w:lang w:val="fr-FR"/>
              </w:rPr>
              <w:t>1+3+4+5+9</w:t>
            </w:r>
          </w:p>
        </w:tc>
      </w:tr>
      <w:tr w:rsidR="00F2201D" w:rsidRPr="00A93931" w14:paraId="44CD012C" w14:textId="77777777" w:rsidTr="00070D20">
        <w:tc>
          <w:tcPr>
            <w:tcW w:w="4291" w:type="dxa"/>
            <w:gridSpan w:val="2"/>
            <w:vAlign w:val="center"/>
          </w:tcPr>
          <w:p w14:paraId="68160F36" w14:textId="5F7EE8C6" w:rsidR="00F2201D" w:rsidRPr="00A93931" w:rsidRDefault="00F2201D" w:rsidP="00F2201D">
            <w:pPr>
              <w:rPr>
                <w:rFonts w:ascii="Arial" w:hAnsi="Arial" w:cs="Arial"/>
                <w:lang w:val="fr-FR"/>
              </w:rPr>
            </w:pPr>
            <w:r w:rsidRPr="00A93931">
              <w:rPr>
                <w:rFonts w:ascii="Arial" w:hAnsi="Arial" w:cs="Arial"/>
                <w:lang w:val="fr-FR"/>
              </w:rPr>
              <w:t>Synthèse vocale active / inactive (NVDA)</w:t>
            </w:r>
          </w:p>
        </w:tc>
        <w:tc>
          <w:tcPr>
            <w:tcW w:w="4941" w:type="dxa"/>
            <w:vAlign w:val="center"/>
          </w:tcPr>
          <w:p w14:paraId="31527E88" w14:textId="77777777" w:rsidR="00F2201D" w:rsidRPr="00A93931" w:rsidRDefault="00F2201D" w:rsidP="00F2201D">
            <w:pPr>
              <w:rPr>
                <w:rFonts w:ascii="Arial" w:hAnsi="Arial" w:cs="Arial"/>
                <w:lang w:val="fr-FR"/>
              </w:rPr>
            </w:pPr>
            <w:r w:rsidRPr="00A93931">
              <w:rPr>
                <w:rFonts w:ascii="Arial" w:hAnsi="Arial" w:cs="Arial"/>
                <w:lang w:val="fr-FR"/>
              </w:rPr>
              <w:t>2+3+4+9</w:t>
            </w:r>
          </w:p>
        </w:tc>
      </w:tr>
      <w:tr w:rsidR="00F2201D" w:rsidRPr="00A93931" w14:paraId="4EC829A1" w14:textId="77777777" w:rsidTr="00070D20">
        <w:tc>
          <w:tcPr>
            <w:tcW w:w="4291" w:type="dxa"/>
            <w:gridSpan w:val="2"/>
            <w:vAlign w:val="center"/>
          </w:tcPr>
          <w:p w14:paraId="07B2BFB1" w14:textId="77777777" w:rsidR="00F2201D" w:rsidRPr="00A93931" w:rsidRDefault="00F2201D" w:rsidP="00F2201D">
            <w:pPr>
              <w:rPr>
                <w:rFonts w:ascii="Arial" w:hAnsi="Arial" w:cs="Arial"/>
                <w:lang w:val="fr-FR"/>
              </w:rPr>
            </w:pPr>
            <w:r w:rsidRPr="00A93931">
              <w:rPr>
                <w:rFonts w:ascii="Arial" w:hAnsi="Arial" w:cs="Arial"/>
                <w:lang w:val="fr-FR"/>
              </w:rPr>
              <w:t>Tab</w:t>
            </w:r>
          </w:p>
        </w:tc>
        <w:tc>
          <w:tcPr>
            <w:tcW w:w="4941" w:type="dxa"/>
            <w:vAlign w:val="center"/>
          </w:tcPr>
          <w:p w14:paraId="6F70A072" w14:textId="77777777" w:rsidR="00F2201D" w:rsidRPr="00A93931" w:rsidRDefault="00F2201D" w:rsidP="00F2201D">
            <w:pPr>
              <w:rPr>
                <w:rFonts w:ascii="Arial" w:hAnsi="Arial" w:cs="Arial"/>
                <w:lang w:val="fr-FR"/>
              </w:rPr>
            </w:pPr>
            <w:r w:rsidRPr="00A93931">
              <w:rPr>
                <w:rFonts w:ascii="Arial" w:hAnsi="Arial" w:cs="Arial"/>
                <w:lang w:val="fr-FR"/>
              </w:rPr>
              <w:t>2+3+4+5+0</w:t>
            </w:r>
          </w:p>
        </w:tc>
      </w:tr>
      <w:tr w:rsidR="00F2201D" w:rsidRPr="00A93931" w14:paraId="5BFAD7C8" w14:textId="77777777" w:rsidTr="00070D20">
        <w:tc>
          <w:tcPr>
            <w:tcW w:w="4291" w:type="dxa"/>
            <w:gridSpan w:val="2"/>
            <w:vAlign w:val="center"/>
          </w:tcPr>
          <w:p w14:paraId="7ED36EEA" w14:textId="104181B4" w:rsidR="00F2201D" w:rsidRPr="00A93931" w:rsidRDefault="00F2201D" w:rsidP="00F2201D">
            <w:pPr>
              <w:rPr>
                <w:rFonts w:ascii="Arial" w:hAnsi="Arial" w:cs="Arial"/>
                <w:lang w:val="fr-FR"/>
              </w:rPr>
            </w:pPr>
            <w:r w:rsidRPr="00A93931">
              <w:rPr>
                <w:rFonts w:ascii="Arial" w:hAnsi="Arial" w:cs="Arial"/>
                <w:lang w:val="fr-FR"/>
              </w:rPr>
              <w:t>Titre (NVDA)</w:t>
            </w:r>
          </w:p>
        </w:tc>
        <w:tc>
          <w:tcPr>
            <w:tcW w:w="4941" w:type="dxa"/>
            <w:vAlign w:val="center"/>
          </w:tcPr>
          <w:p w14:paraId="10530531" w14:textId="185DBDE6" w:rsidR="00F2201D" w:rsidRPr="00A93931" w:rsidRDefault="00F2201D" w:rsidP="00F2201D">
            <w:pPr>
              <w:rPr>
                <w:rFonts w:ascii="Arial" w:hAnsi="Arial" w:cs="Arial"/>
                <w:lang w:val="fr-FR"/>
              </w:rPr>
            </w:pPr>
            <w:r w:rsidRPr="00A93931">
              <w:rPr>
                <w:rFonts w:ascii="Arial" w:hAnsi="Arial" w:cs="Arial"/>
                <w:lang w:val="fr-FR"/>
              </w:rPr>
              <w:t>2+3+4+5+9+0</w:t>
            </w:r>
          </w:p>
        </w:tc>
      </w:tr>
      <w:tr w:rsidR="00F2201D" w:rsidRPr="00A93931" w14:paraId="41C80149" w14:textId="77777777" w:rsidTr="00070D20">
        <w:tc>
          <w:tcPr>
            <w:tcW w:w="4291" w:type="dxa"/>
            <w:gridSpan w:val="2"/>
            <w:vAlign w:val="center"/>
          </w:tcPr>
          <w:p w14:paraId="6FF1D4D6" w14:textId="3C38FDB4" w:rsidR="00F2201D" w:rsidRPr="00A93931" w:rsidRDefault="00F2201D" w:rsidP="00F2201D">
            <w:pPr>
              <w:rPr>
                <w:rFonts w:ascii="Arial" w:hAnsi="Arial" w:cs="Arial"/>
                <w:lang w:val="fr-FR"/>
              </w:rPr>
            </w:pPr>
            <w:r w:rsidRPr="00A93931">
              <w:rPr>
                <w:rFonts w:ascii="Arial" w:hAnsi="Arial" w:cs="Arial"/>
                <w:lang w:val="fr-FR"/>
              </w:rPr>
              <w:t>Aide à la saisie activée / désactivée (NVDA)</w:t>
            </w:r>
          </w:p>
        </w:tc>
        <w:tc>
          <w:tcPr>
            <w:tcW w:w="4941" w:type="dxa"/>
            <w:vAlign w:val="center"/>
          </w:tcPr>
          <w:p w14:paraId="2B7EFD4B" w14:textId="77777777" w:rsidR="00F2201D" w:rsidRPr="00A93931" w:rsidRDefault="00F2201D" w:rsidP="00F2201D">
            <w:pPr>
              <w:rPr>
                <w:rFonts w:ascii="Arial" w:hAnsi="Arial" w:cs="Arial"/>
                <w:lang w:val="fr-FR"/>
              </w:rPr>
            </w:pPr>
            <w:r w:rsidRPr="00A93931">
              <w:rPr>
                <w:rFonts w:ascii="Arial" w:hAnsi="Arial" w:cs="Arial"/>
                <w:lang w:val="fr-FR"/>
              </w:rPr>
              <w:t>1+2+5+0</w:t>
            </w:r>
          </w:p>
        </w:tc>
      </w:tr>
      <w:tr w:rsidR="00F2201D" w:rsidRPr="00A93931" w14:paraId="2E0D6F47" w14:textId="77777777" w:rsidTr="00070D20">
        <w:tc>
          <w:tcPr>
            <w:tcW w:w="4291" w:type="dxa"/>
            <w:gridSpan w:val="2"/>
            <w:vAlign w:val="center"/>
          </w:tcPr>
          <w:p w14:paraId="30E61B99" w14:textId="7002C382" w:rsidR="00F2201D" w:rsidRPr="00A93931" w:rsidRDefault="00F2201D" w:rsidP="00F2201D">
            <w:pPr>
              <w:rPr>
                <w:rFonts w:ascii="Arial" w:hAnsi="Arial" w:cs="Arial"/>
                <w:lang w:val="fr-FR"/>
              </w:rPr>
            </w:pPr>
            <w:r w:rsidRPr="00A93931">
              <w:rPr>
                <w:rFonts w:ascii="Arial" w:hAnsi="Arial" w:cs="Arial"/>
                <w:lang w:val="fr-FR"/>
              </w:rPr>
              <w:t>Volume plus</w:t>
            </w:r>
          </w:p>
        </w:tc>
        <w:tc>
          <w:tcPr>
            <w:tcW w:w="4941" w:type="dxa"/>
            <w:vAlign w:val="center"/>
          </w:tcPr>
          <w:p w14:paraId="06BD7A67" w14:textId="77777777" w:rsidR="00F2201D" w:rsidRPr="00A93931" w:rsidRDefault="00F2201D" w:rsidP="00F2201D">
            <w:pPr>
              <w:rPr>
                <w:rFonts w:ascii="Arial" w:hAnsi="Arial" w:cs="Arial"/>
                <w:lang w:val="fr-FR"/>
              </w:rPr>
            </w:pPr>
            <w:r w:rsidRPr="00A93931">
              <w:rPr>
                <w:rFonts w:ascii="Arial" w:hAnsi="Arial" w:cs="Arial"/>
                <w:lang w:val="fr-FR"/>
              </w:rPr>
              <w:t>1+2+3+6+0</w:t>
            </w:r>
          </w:p>
        </w:tc>
      </w:tr>
      <w:tr w:rsidR="00F2201D" w:rsidRPr="00A93931" w14:paraId="5D26ECDD" w14:textId="77777777" w:rsidTr="00070D20">
        <w:tc>
          <w:tcPr>
            <w:tcW w:w="4291" w:type="dxa"/>
            <w:gridSpan w:val="2"/>
            <w:vAlign w:val="center"/>
          </w:tcPr>
          <w:p w14:paraId="5472B090" w14:textId="2C90B98C" w:rsidR="00F2201D" w:rsidRPr="00A93931" w:rsidRDefault="00F2201D" w:rsidP="00F2201D">
            <w:pPr>
              <w:rPr>
                <w:rFonts w:ascii="Arial" w:hAnsi="Arial" w:cs="Arial"/>
                <w:lang w:val="fr-FR"/>
              </w:rPr>
            </w:pPr>
            <w:r w:rsidRPr="00A93931">
              <w:rPr>
                <w:rFonts w:ascii="Arial" w:hAnsi="Arial" w:cs="Arial"/>
                <w:lang w:val="fr-FR"/>
              </w:rPr>
              <w:t>Volume moins</w:t>
            </w:r>
          </w:p>
        </w:tc>
        <w:tc>
          <w:tcPr>
            <w:tcW w:w="4941" w:type="dxa"/>
            <w:vAlign w:val="center"/>
          </w:tcPr>
          <w:p w14:paraId="4EEC5FE0" w14:textId="77777777" w:rsidR="00F2201D" w:rsidRPr="00A93931" w:rsidRDefault="00F2201D" w:rsidP="00F2201D">
            <w:pPr>
              <w:rPr>
                <w:rFonts w:ascii="Arial" w:hAnsi="Arial" w:cs="Arial"/>
                <w:lang w:val="fr-FR"/>
              </w:rPr>
            </w:pPr>
            <w:r w:rsidRPr="00A93931">
              <w:rPr>
                <w:rFonts w:ascii="Arial" w:hAnsi="Arial" w:cs="Arial"/>
                <w:lang w:val="fr-FR"/>
              </w:rPr>
              <w:t xml:space="preserve">1+2+3+6+9 </w:t>
            </w:r>
          </w:p>
        </w:tc>
      </w:tr>
      <w:tr w:rsidR="00F2201D" w:rsidRPr="00A93931" w14:paraId="42023706" w14:textId="77777777" w:rsidTr="00070D20">
        <w:tc>
          <w:tcPr>
            <w:tcW w:w="4291" w:type="dxa"/>
            <w:gridSpan w:val="2"/>
            <w:vAlign w:val="center"/>
          </w:tcPr>
          <w:p w14:paraId="3959C7FB" w14:textId="77777777" w:rsidR="00F2201D" w:rsidRPr="00A93931" w:rsidRDefault="00F2201D" w:rsidP="00F2201D">
            <w:pPr>
              <w:rPr>
                <w:rFonts w:ascii="Arial" w:hAnsi="Arial" w:cs="Arial"/>
                <w:lang w:val="fr-FR"/>
              </w:rPr>
            </w:pPr>
            <w:r w:rsidRPr="00A93931">
              <w:rPr>
                <w:rFonts w:ascii="Arial" w:hAnsi="Arial" w:cs="Arial"/>
                <w:lang w:val="fr-FR"/>
              </w:rPr>
              <w:t>Windows</w:t>
            </w:r>
          </w:p>
        </w:tc>
        <w:tc>
          <w:tcPr>
            <w:tcW w:w="4941" w:type="dxa"/>
            <w:vAlign w:val="center"/>
          </w:tcPr>
          <w:p w14:paraId="4459BF07" w14:textId="77777777" w:rsidR="00F2201D" w:rsidRPr="00A93931" w:rsidRDefault="00F2201D" w:rsidP="00F2201D">
            <w:pPr>
              <w:rPr>
                <w:rFonts w:ascii="Arial" w:hAnsi="Arial" w:cs="Arial"/>
                <w:lang w:val="fr-FR"/>
              </w:rPr>
            </w:pPr>
            <w:r w:rsidRPr="00A93931">
              <w:rPr>
                <w:rFonts w:ascii="Arial" w:hAnsi="Arial" w:cs="Arial"/>
                <w:lang w:val="fr-FR"/>
              </w:rPr>
              <w:t>3+5+6+8+0</w:t>
            </w:r>
          </w:p>
        </w:tc>
      </w:tr>
      <w:tr w:rsidR="00F2201D" w:rsidRPr="00A93931" w14:paraId="554A78D6" w14:textId="77777777" w:rsidTr="00070D20">
        <w:tc>
          <w:tcPr>
            <w:tcW w:w="4291" w:type="dxa"/>
            <w:gridSpan w:val="2"/>
            <w:vAlign w:val="center"/>
          </w:tcPr>
          <w:p w14:paraId="6A05C5F5" w14:textId="6CC12FF5" w:rsidR="00F2201D" w:rsidRPr="00A93931" w:rsidRDefault="00F2201D" w:rsidP="00F2201D">
            <w:pPr>
              <w:rPr>
                <w:rFonts w:ascii="Arial" w:hAnsi="Arial" w:cs="Arial"/>
                <w:lang w:val="fr-FR"/>
              </w:rPr>
            </w:pPr>
            <w:r w:rsidRPr="00A93931">
              <w:rPr>
                <w:rFonts w:ascii="Arial" w:hAnsi="Arial" w:cs="Arial"/>
                <w:lang w:val="fr-FR"/>
              </w:rPr>
              <w:t>Windows maintenu / relâché</w:t>
            </w:r>
          </w:p>
        </w:tc>
        <w:tc>
          <w:tcPr>
            <w:tcW w:w="4941" w:type="dxa"/>
            <w:vAlign w:val="center"/>
          </w:tcPr>
          <w:p w14:paraId="7A882D9A" w14:textId="77777777" w:rsidR="00F2201D" w:rsidRPr="00A93931" w:rsidRDefault="00F2201D" w:rsidP="00F2201D">
            <w:pPr>
              <w:rPr>
                <w:rFonts w:ascii="Arial" w:hAnsi="Arial" w:cs="Arial"/>
                <w:lang w:val="fr-FR"/>
              </w:rPr>
            </w:pPr>
            <w:r w:rsidRPr="00A93931">
              <w:rPr>
                <w:rFonts w:ascii="Arial" w:hAnsi="Arial" w:cs="Arial"/>
                <w:lang w:val="fr-FR"/>
              </w:rPr>
              <w:t>2+4+5+6+0</w:t>
            </w:r>
          </w:p>
        </w:tc>
      </w:tr>
      <w:tr w:rsidR="00F2201D" w:rsidRPr="00A93931" w14:paraId="550056DD" w14:textId="77777777" w:rsidTr="00070D20">
        <w:tc>
          <w:tcPr>
            <w:tcW w:w="4291" w:type="dxa"/>
            <w:gridSpan w:val="2"/>
            <w:vAlign w:val="center"/>
          </w:tcPr>
          <w:p w14:paraId="250A8861" w14:textId="77777777" w:rsidR="00F2201D" w:rsidRPr="00A93931" w:rsidRDefault="00F2201D" w:rsidP="00F2201D">
            <w:pPr>
              <w:rPr>
                <w:rFonts w:ascii="Arial" w:hAnsi="Arial" w:cs="Arial"/>
                <w:lang w:val="fr-FR"/>
              </w:rPr>
            </w:pPr>
            <w:r w:rsidRPr="00A93931">
              <w:rPr>
                <w:rFonts w:ascii="Arial" w:hAnsi="Arial" w:cs="Arial"/>
                <w:lang w:val="fr-FR"/>
              </w:rPr>
              <w:t>Windows+m</w:t>
            </w:r>
          </w:p>
        </w:tc>
        <w:tc>
          <w:tcPr>
            <w:tcW w:w="4941" w:type="dxa"/>
            <w:vAlign w:val="center"/>
          </w:tcPr>
          <w:p w14:paraId="201EB487" w14:textId="77777777" w:rsidR="00F2201D" w:rsidRPr="00A93931" w:rsidRDefault="00F2201D" w:rsidP="00F2201D">
            <w:pPr>
              <w:rPr>
                <w:rFonts w:ascii="Arial" w:hAnsi="Arial" w:cs="Arial"/>
                <w:lang w:val="fr-FR"/>
              </w:rPr>
            </w:pPr>
            <w:r w:rsidRPr="00A93931">
              <w:rPr>
                <w:rFonts w:ascii="Arial" w:hAnsi="Arial" w:cs="Arial"/>
                <w:lang w:val="fr-FR"/>
              </w:rPr>
              <w:t xml:space="preserve">1+3+4+0 </w:t>
            </w:r>
          </w:p>
        </w:tc>
      </w:tr>
      <w:tr w:rsidR="00964F7E" w:rsidRPr="00A93931" w14:paraId="68BC9AF7" w14:textId="77777777" w:rsidTr="00070D20">
        <w:trPr>
          <w:trHeight w:val="113"/>
        </w:trPr>
        <w:tc>
          <w:tcPr>
            <w:tcW w:w="4273" w:type="dxa"/>
            <w:vAlign w:val="center"/>
          </w:tcPr>
          <w:p w14:paraId="27956D69" w14:textId="044682FE" w:rsidR="00964F7E" w:rsidRPr="00A93931" w:rsidRDefault="00964F7E" w:rsidP="00F2201D">
            <w:pPr>
              <w:rPr>
                <w:rFonts w:ascii="Arial" w:hAnsi="Arial" w:cs="Arial"/>
              </w:rPr>
            </w:pPr>
            <w:r>
              <w:rPr>
                <w:rFonts w:ascii="Arial" w:hAnsi="Arial" w:cs="Arial"/>
              </w:rPr>
              <w:t>Windows++ (Zoom +)</w:t>
            </w:r>
          </w:p>
        </w:tc>
        <w:tc>
          <w:tcPr>
            <w:tcW w:w="4959" w:type="dxa"/>
            <w:gridSpan w:val="2"/>
            <w:vAlign w:val="center"/>
          </w:tcPr>
          <w:p w14:paraId="2A931C97" w14:textId="700AED13" w:rsidR="00964F7E" w:rsidRPr="00A93931" w:rsidRDefault="00964F7E" w:rsidP="00F2201D">
            <w:pPr>
              <w:rPr>
                <w:rFonts w:ascii="Arial" w:hAnsi="Arial" w:cs="Arial"/>
              </w:rPr>
            </w:pPr>
            <w:r>
              <w:rPr>
                <w:rFonts w:ascii="Arial" w:hAnsi="Arial" w:cs="Arial"/>
              </w:rPr>
              <w:t>1+3+5+6+0</w:t>
            </w:r>
          </w:p>
        </w:tc>
      </w:tr>
      <w:tr w:rsidR="00964F7E" w:rsidRPr="00A93931" w14:paraId="593EF0D5" w14:textId="77777777" w:rsidTr="00070D20">
        <w:trPr>
          <w:trHeight w:val="113"/>
        </w:trPr>
        <w:tc>
          <w:tcPr>
            <w:tcW w:w="4273" w:type="dxa"/>
            <w:vAlign w:val="center"/>
          </w:tcPr>
          <w:p w14:paraId="3CA51569" w14:textId="344F28FF" w:rsidR="00964F7E" w:rsidRPr="00E11619" w:rsidRDefault="00964F7E" w:rsidP="00F2201D">
            <w:pPr>
              <w:rPr>
                <w:rFonts w:ascii="Arial" w:hAnsi="Arial" w:cs="Arial"/>
                <w:lang w:val="fr-FR"/>
              </w:rPr>
            </w:pPr>
            <w:r w:rsidRPr="00E11619">
              <w:rPr>
                <w:rFonts w:ascii="Arial" w:hAnsi="Arial" w:cs="Arial"/>
                <w:lang w:val="fr-FR"/>
              </w:rPr>
              <w:t>Aller à la fenêtre d</w:t>
            </w:r>
            <w:r>
              <w:rPr>
                <w:rFonts w:ascii="Arial" w:hAnsi="Arial" w:cs="Arial"/>
                <w:lang w:val="fr-FR"/>
              </w:rPr>
              <w:t>u zoom</w:t>
            </w:r>
          </w:p>
        </w:tc>
        <w:tc>
          <w:tcPr>
            <w:tcW w:w="4959" w:type="dxa"/>
            <w:gridSpan w:val="2"/>
            <w:vAlign w:val="center"/>
          </w:tcPr>
          <w:p w14:paraId="243325D4" w14:textId="73FC52BD" w:rsidR="00964F7E" w:rsidRPr="00E11619" w:rsidRDefault="00964F7E" w:rsidP="00F2201D">
            <w:pPr>
              <w:rPr>
                <w:rFonts w:ascii="Arial" w:hAnsi="Arial" w:cs="Arial"/>
                <w:lang w:val="fr-FR"/>
              </w:rPr>
            </w:pPr>
            <w:r>
              <w:rPr>
                <w:rFonts w:ascii="Arial" w:hAnsi="Arial" w:cs="Arial"/>
                <w:lang w:val="fr-FR"/>
              </w:rPr>
              <w:t>1+3+5+6</w:t>
            </w:r>
            <w:r w:rsidR="009D5379">
              <w:rPr>
                <w:rFonts w:ascii="Arial" w:hAnsi="Arial" w:cs="Arial"/>
                <w:lang w:val="fr-FR"/>
              </w:rPr>
              <w:t>+9</w:t>
            </w:r>
          </w:p>
        </w:tc>
      </w:tr>
      <w:tr w:rsidR="009D5379" w:rsidRPr="00A93931" w14:paraId="6F1973DC" w14:textId="77777777" w:rsidTr="00AC43D7">
        <w:trPr>
          <w:trHeight w:val="113"/>
        </w:trPr>
        <w:tc>
          <w:tcPr>
            <w:tcW w:w="4273" w:type="dxa"/>
            <w:vAlign w:val="center"/>
          </w:tcPr>
          <w:p w14:paraId="0AC2BACE" w14:textId="77777777" w:rsidR="009D5379" w:rsidRPr="00A93931" w:rsidRDefault="009D5379" w:rsidP="00AC43D7">
            <w:pPr>
              <w:rPr>
                <w:rFonts w:ascii="Arial" w:hAnsi="Arial" w:cs="Arial"/>
                <w:lang w:val="fr-FR"/>
              </w:rPr>
            </w:pPr>
            <w:r w:rsidRPr="00A93931">
              <w:rPr>
                <w:rFonts w:ascii="Arial" w:hAnsi="Arial" w:cs="Arial"/>
                <w:lang w:val="fr-FR"/>
              </w:rPr>
              <w:t>F1</w:t>
            </w:r>
          </w:p>
        </w:tc>
        <w:tc>
          <w:tcPr>
            <w:tcW w:w="4959" w:type="dxa"/>
            <w:gridSpan w:val="2"/>
            <w:vAlign w:val="center"/>
          </w:tcPr>
          <w:p w14:paraId="6B852CED" w14:textId="77777777" w:rsidR="009D5379" w:rsidRPr="00A93931" w:rsidRDefault="009D5379" w:rsidP="00AC43D7">
            <w:pPr>
              <w:rPr>
                <w:rFonts w:ascii="Arial" w:hAnsi="Arial" w:cs="Arial"/>
                <w:lang w:val="fr-FR"/>
              </w:rPr>
            </w:pPr>
            <w:r w:rsidRPr="00A93931">
              <w:rPr>
                <w:rFonts w:ascii="Arial" w:hAnsi="Arial" w:cs="Arial"/>
                <w:lang w:val="fr-FR"/>
              </w:rPr>
              <w:t>1+9</w:t>
            </w:r>
          </w:p>
        </w:tc>
      </w:tr>
      <w:tr w:rsidR="00F2201D" w:rsidRPr="00A93931" w14:paraId="0D127D37" w14:textId="77777777" w:rsidTr="00070D20">
        <w:trPr>
          <w:trHeight w:val="113"/>
        </w:trPr>
        <w:tc>
          <w:tcPr>
            <w:tcW w:w="4273" w:type="dxa"/>
            <w:vAlign w:val="center"/>
          </w:tcPr>
          <w:p w14:paraId="484A95D2" w14:textId="77777777" w:rsidR="00F2201D" w:rsidRPr="00A93931" w:rsidRDefault="00F2201D" w:rsidP="00F2201D">
            <w:pPr>
              <w:rPr>
                <w:rFonts w:ascii="Arial" w:hAnsi="Arial" w:cs="Arial"/>
                <w:lang w:val="fr-FR"/>
              </w:rPr>
            </w:pPr>
            <w:r w:rsidRPr="00A93931">
              <w:rPr>
                <w:rFonts w:ascii="Arial" w:hAnsi="Arial" w:cs="Arial"/>
                <w:lang w:val="fr-FR"/>
              </w:rPr>
              <w:t>F2</w:t>
            </w:r>
          </w:p>
        </w:tc>
        <w:tc>
          <w:tcPr>
            <w:tcW w:w="4959" w:type="dxa"/>
            <w:gridSpan w:val="2"/>
            <w:vAlign w:val="center"/>
          </w:tcPr>
          <w:p w14:paraId="70627AEB" w14:textId="77777777" w:rsidR="00F2201D" w:rsidRPr="00A93931" w:rsidRDefault="00F2201D" w:rsidP="00F2201D">
            <w:pPr>
              <w:rPr>
                <w:rFonts w:ascii="Arial" w:hAnsi="Arial" w:cs="Arial"/>
                <w:lang w:val="fr-FR"/>
              </w:rPr>
            </w:pPr>
            <w:r w:rsidRPr="00A93931">
              <w:rPr>
                <w:rFonts w:ascii="Arial" w:hAnsi="Arial" w:cs="Arial"/>
                <w:lang w:val="fr-FR"/>
              </w:rPr>
              <w:t>1+2+9</w:t>
            </w:r>
          </w:p>
        </w:tc>
      </w:tr>
      <w:tr w:rsidR="00F2201D" w:rsidRPr="00A93931" w14:paraId="178AE5CD" w14:textId="77777777" w:rsidTr="00070D20">
        <w:trPr>
          <w:trHeight w:val="113"/>
        </w:trPr>
        <w:tc>
          <w:tcPr>
            <w:tcW w:w="4273" w:type="dxa"/>
            <w:vAlign w:val="center"/>
          </w:tcPr>
          <w:p w14:paraId="195A5391" w14:textId="77777777" w:rsidR="00F2201D" w:rsidRPr="00A93931" w:rsidRDefault="00F2201D" w:rsidP="00F2201D">
            <w:pPr>
              <w:rPr>
                <w:rFonts w:ascii="Arial" w:hAnsi="Arial" w:cs="Arial"/>
                <w:lang w:val="fr-FR"/>
              </w:rPr>
            </w:pPr>
            <w:r w:rsidRPr="00A93931">
              <w:rPr>
                <w:rFonts w:ascii="Arial" w:hAnsi="Arial" w:cs="Arial"/>
                <w:lang w:val="fr-FR"/>
              </w:rPr>
              <w:t>F3</w:t>
            </w:r>
          </w:p>
        </w:tc>
        <w:tc>
          <w:tcPr>
            <w:tcW w:w="4959" w:type="dxa"/>
            <w:gridSpan w:val="2"/>
            <w:vAlign w:val="center"/>
          </w:tcPr>
          <w:p w14:paraId="39449813" w14:textId="77777777" w:rsidR="00F2201D" w:rsidRPr="00A93931" w:rsidRDefault="00F2201D" w:rsidP="00F2201D">
            <w:pPr>
              <w:rPr>
                <w:rFonts w:ascii="Arial" w:hAnsi="Arial" w:cs="Arial"/>
                <w:lang w:val="fr-FR"/>
              </w:rPr>
            </w:pPr>
            <w:r w:rsidRPr="00A93931">
              <w:rPr>
                <w:rFonts w:ascii="Arial" w:hAnsi="Arial" w:cs="Arial"/>
                <w:lang w:val="fr-FR"/>
              </w:rPr>
              <w:t>1+4+9</w:t>
            </w:r>
          </w:p>
        </w:tc>
      </w:tr>
      <w:tr w:rsidR="00F2201D" w:rsidRPr="00A93931" w14:paraId="5C3593ED" w14:textId="77777777" w:rsidTr="00070D20">
        <w:trPr>
          <w:trHeight w:val="113"/>
        </w:trPr>
        <w:tc>
          <w:tcPr>
            <w:tcW w:w="4273" w:type="dxa"/>
            <w:vAlign w:val="center"/>
          </w:tcPr>
          <w:p w14:paraId="469E953B" w14:textId="77777777" w:rsidR="00F2201D" w:rsidRPr="00A93931" w:rsidRDefault="00F2201D" w:rsidP="00F2201D">
            <w:pPr>
              <w:rPr>
                <w:rFonts w:ascii="Arial" w:hAnsi="Arial" w:cs="Arial"/>
                <w:lang w:val="fr-FR"/>
              </w:rPr>
            </w:pPr>
            <w:r w:rsidRPr="00A93931">
              <w:rPr>
                <w:rFonts w:ascii="Arial" w:hAnsi="Arial" w:cs="Arial"/>
                <w:lang w:val="fr-FR"/>
              </w:rPr>
              <w:t>F4</w:t>
            </w:r>
          </w:p>
        </w:tc>
        <w:tc>
          <w:tcPr>
            <w:tcW w:w="4959" w:type="dxa"/>
            <w:gridSpan w:val="2"/>
            <w:vAlign w:val="center"/>
          </w:tcPr>
          <w:p w14:paraId="4CCFD545" w14:textId="77777777" w:rsidR="00F2201D" w:rsidRPr="00A93931" w:rsidRDefault="00F2201D" w:rsidP="00F2201D">
            <w:pPr>
              <w:rPr>
                <w:rFonts w:ascii="Arial" w:hAnsi="Arial" w:cs="Arial"/>
                <w:lang w:val="fr-FR"/>
              </w:rPr>
            </w:pPr>
            <w:r w:rsidRPr="00A93931">
              <w:rPr>
                <w:rFonts w:ascii="Arial" w:hAnsi="Arial" w:cs="Arial"/>
                <w:lang w:val="fr-FR"/>
              </w:rPr>
              <w:t>1+4+5+9</w:t>
            </w:r>
          </w:p>
        </w:tc>
      </w:tr>
      <w:tr w:rsidR="00F2201D" w:rsidRPr="00A93931" w14:paraId="787ACA9A" w14:textId="77777777" w:rsidTr="00070D20">
        <w:trPr>
          <w:trHeight w:val="113"/>
        </w:trPr>
        <w:tc>
          <w:tcPr>
            <w:tcW w:w="4273" w:type="dxa"/>
            <w:vAlign w:val="center"/>
          </w:tcPr>
          <w:p w14:paraId="0E78DF77" w14:textId="77777777" w:rsidR="00F2201D" w:rsidRPr="00A93931" w:rsidRDefault="00F2201D" w:rsidP="00F2201D">
            <w:pPr>
              <w:rPr>
                <w:rFonts w:ascii="Arial" w:hAnsi="Arial" w:cs="Arial"/>
                <w:lang w:val="fr-FR"/>
              </w:rPr>
            </w:pPr>
            <w:r w:rsidRPr="00A93931">
              <w:rPr>
                <w:rFonts w:ascii="Arial" w:hAnsi="Arial" w:cs="Arial"/>
                <w:lang w:val="fr-FR"/>
              </w:rPr>
              <w:t>F5</w:t>
            </w:r>
          </w:p>
        </w:tc>
        <w:tc>
          <w:tcPr>
            <w:tcW w:w="4959" w:type="dxa"/>
            <w:gridSpan w:val="2"/>
            <w:vAlign w:val="center"/>
          </w:tcPr>
          <w:p w14:paraId="4E218F14" w14:textId="77777777" w:rsidR="00F2201D" w:rsidRPr="00A93931" w:rsidRDefault="00F2201D" w:rsidP="00F2201D">
            <w:pPr>
              <w:rPr>
                <w:rFonts w:ascii="Arial" w:hAnsi="Arial" w:cs="Arial"/>
                <w:lang w:val="fr-FR"/>
              </w:rPr>
            </w:pPr>
            <w:r w:rsidRPr="00A93931">
              <w:rPr>
                <w:rFonts w:ascii="Arial" w:hAnsi="Arial" w:cs="Arial"/>
                <w:lang w:val="fr-FR"/>
              </w:rPr>
              <w:t>1+5+9</w:t>
            </w:r>
          </w:p>
        </w:tc>
      </w:tr>
      <w:tr w:rsidR="00F2201D" w:rsidRPr="00A93931" w14:paraId="5C58CBD0" w14:textId="77777777" w:rsidTr="00070D20">
        <w:trPr>
          <w:trHeight w:val="113"/>
        </w:trPr>
        <w:tc>
          <w:tcPr>
            <w:tcW w:w="4273" w:type="dxa"/>
            <w:vAlign w:val="center"/>
          </w:tcPr>
          <w:p w14:paraId="19BB7C12" w14:textId="77777777" w:rsidR="00F2201D" w:rsidRPr="00A93931" w:rsidRDefault="00F2201D" w:rsidP="00F2201D">
            <w:pPr>
              <w:rPr>
                <w:rFonts w:ascii="Arial" w:hAnsi="Arial" w:cs="Arial"/>
                <w:lang w:val="fr-FR"/>
              </w:rPr>
            </w:pPr>
            <w:r w:rsidRPr="00A93931">
              <w:rPr>
                <w:rFonts w:ascii="Arial" w:hAnsi="Arial" w:cs="Arial"/>
                <w:lang w:val="fr-FR"/>
              </w:rPr>
              <w:t>F6</w:t>
            </w:r>
          </w:p>
        </w:tc>
        <w:tc>
          <w:tcPr>
            <w:tcW w:w="4959" w:type="dxa"/>
            <w:gridSpan w:val="2"/>
            <w:vAlign w:val="center"/>
          </w:tcPr>
          <w:p w14:paraId="48937769" w14:textId="77777777" w:rsidR="00F2201D" w:rsidRPr="00A93931" w:rsidRDefault="00F2201D" w:rsidP="00F2201D">
            <w:pPr>
              <w:rPr>
                <w:rFonts w:ascii="Arial" w:hAnsi="Arial" w:cs="Arial"/>
                <w:lang w:val="fr-FR"/>
              </w:rPr>
            </w:pPr>
            <w:r w:rsidRPr="00A93931">
              <w:rPr>
                <w:rFonts w:ascii="Arial" w:hAnsi="Arial" w:cs="Arial"/>
                <w:lang w:val="fr-FR"/>
              </w:rPr>
              <w:t>1+2+4+9</w:t>
            </w:r>
          </w:p>
        </w:tc>
      </w:tr>
      <w:tr w:rsidR="00F2201D" w:rsidRPr="00A93931" w14:paraId="33509288" w14:textId="77777777" w:rsidTr="00070D20">
        <w:trPr>
          <w:trHeight w:val="113"/>
        </w:trPr>
        <w:tc>
          <w:tcPr>
            <w:tcW w:w="4273" w:type="dxa"/>
            <w:vAlign w:val="center"/>
          </w:tcPr>
          <w:p w14:paraId="558FCE24" w14:textId="77777777" w:rsidR="00F2201D" w:rsidRPr="00A93931" w:rsidRDefault="00F2201D" w:rsidP="00F2201D">
            <w:pPr>
              <w:rPr>
                <w:rFonts w:ascii="Arial" w:hAnsi="Arial" w:cs="Arial"/>
                <w:lang w:val="fr-FR"/>
              </w:rPr>
            </w:pPr>
            <w:r w:rsidRPr="00A93931">
              <w:rPr>
                <w:rFonts w:ascii="Arial" w:hAnsi="Arial" w:cs="Arial"/>
                <w:lang w:val="fr-FR"/>
              </w:rPr>
              <w:t>F7</w:t>
            </w:r>
          </w:p>
        </w:tc>
        <w:tc>
          <w:tcPr>
            <w:tcW w:w="4959" w:type="dxa"/>
            <w:gridSpan w:val="2"/>
            <w:vAlign w:val="center"/>
          </w:tcPr>
          <w:p w14:paraId="08E42448" w14:textId="77777777" w:rsidR="00F2201D" w:rsidRPr="00A93931" w:rsidRDefault="00F2201D" w:rsidP="00F2201D">
            <w:pPr>
              <w:rPr>
                <w:rFonts w:ascii="Arial" w:hAnsi="Arial" w:cs="Arial"/>
                <w:lang w:val="fr-FR"/>
              </w:rPr>
            </w:pPr>
            <w:r w:rsidRPr="00A93931">
              <w:rPr>
                <w:rFonts w:ascii="Arial" w:hAnsi="Arial" w:cs="Arial"/>
                <w:lang w:val="fr-FR"/>
              </w:rPr>
              <w:t>1+2+4+5+9</w:t>
            </w:r>
          </w:p>
        </w:tc>
      </w:tr>
      <w:tr w:rsidR="00F2201D" w:rsidRPr="00A93931" w14:paraId="10A06633" w14:textId="77777777" w:rsidTr="00070D20">
        <w:trPr>
          <w:trHeight w:val="113"/>
        </w:trPr>
        <w:tc>
          <w:tcPr>
            <w:tcW w:w="4273" w:type="dxa"/>
            <w:vAlign w:val="center"/>
          </w:tcPr>
          <w:p w14:paraId="351243F9" w14:textId="77777777" w:rsidR="00F2201D" w:rsidRPr="00A93931" w:rsidRDefault="00F2201D" w:rsidP="00F2201D">
            <w:pPr>
              <w:rPr>
                <w:rFonts w:ascii="Arial" w:hAnsi="Arial" w:cs="Arial"/>
                <w:lang w:val="fr-FR"/>
              </w:rPr>
            </w:pPr>
            <w:r w:rsidRPr="00A93931">
              <w:rPr>
                <w:rFonts w:ascii="Arial" w:hAnsi="Arial" w:cs="Arial"/>
                <w:lang w:val="fr-FR"/>
              </w:rPr>
              <w:t>F8</w:t>
            </w:r>
          </w:p>
        </w:tc>
        <w:tc>
          <w:tcPr>
            <w:tcW w:w="4959" w:type="dxa"/>
            <w:gridSpan w:val="2"/>
            <w:vAlign w:val="center"/>
          </w:tcPr>
          <w:p w14:paraId="18C675C3" w14:textId="77777777" w:rsidR="00F2201D" w:rsidRPr="00A93931" w:rsidRDefault="00F2201D" w:rsidP="00F2201D">
            <w:pPr>
              <w:rPr>
                <w:rFonts w:ascii="Arial" w:hAnsi="Arial" w:cs="Arial"/>
                <w:lang w:val="fr-FR"/>
              </w:rPr>
            </w:pPr>
            <w:r w:rsidRPr="00A93931">
              <w:rPr>
                <w:rFonts w:ascii="Arial" w:hAnsi="Arial" w:cs="Arial"/>
                <w:lang w:val="fr-FR"/>
              </w:rPr>
              <w:t>1+2+5+9</w:t>
            </w:r>
          </w:p>
        </w:tc>
      </w:tr>
      <w:tr w:rsidR="00F2201D" w:rsidRPr="00A93931" w14:paraId="2B27E312" w14:textId="77777777" w:rsidTr="00070D20">
        <w:trPr>
          <w:trHeight w:val="113"/>
        </w:trPr>
        <w:tc>
          <w:tcPr>
            <w:tcW w:w="4273" w:type="dxa"/>
            <w:vAlign w:val="center"/>
          </w:tcPr>
          <w:p w14:paraId="747D7A61" w14:textId="77777777" w:rsidR="00F2201D" w:rsidRPr="00A93931" w:rsidRDefault="00F2201D" w:rsidP="00F2201D">
            <w:pPr>
              <w:rPr>
                <w:rFonts w:ascii="Arial" w:hAnsi="Arial" w:cs="Arial"/>
                <w:lang w:val="fr-FR"/>
              </w:rPr>
            </w:pPr>
            <w:r w:rsidRPr="00A93931">
              <w:rPr>
                <w:rFonts w:ascii="Arial" w:hAnsi="Arial" w:cs="Arial"/>
                <w:lang w:val="fr-FR"/>
              </w:rPr>
              <w:t>F9</w:t>
            </w:r>
          </w:p>
        </w:tc>
        <w:tc>
          <w:tcPr>
            <w:tcW w:w="4959" w:type="dxa"/>
            <w:gridSpan w:val="2"/>
            <w:vAlign w:val="center"/>
          </w:tcPr>
          <w:p w14:paraId="0CCCE2DD" w14:textId="77777777" w:rsidR="00F2201D" w:rsidRPr="00A93931" w:rsidRDefault="00F2201D" w:rsidP="00F2201D">
            <w:pPr>
              <w:rPr>
                <w:rFonts w:ascii="Arial" w:hAnsi="Arial" w:cs="Arial"/>
                <w:lang w:val="fr-FR"/>
              </w:rPr>
            </w:pPr>
            <w:r w:rsidRPr="00A93931">
              <w:rPr>
                <w:rFonts w:ascii="Arial" w:hAnsi="Arial" w:cs="Arial"/>
                <w:lang w:val="fr-FR"/>
              </w:rPr>
              <w:t>2+4+9</w:t>
            </w:r>
          </w:p>
        </w:tc>
      </w:tr>
      <w:tr w:rsidR="00F2201D" w:rsidRPr="00A93931" w14:paraId="5549D6E3" w14:textId="77777777" w:rsidTr="00070D20">
        <w:trPr>
          <w:trHeight w:val="113"/>
        </w:trPr>
        <w:tc>
          <w:tcPr>
            <w:tcW w:w="4273" w:type="dxa"/>
            <w:vAlign w:val="center"/>
          </w:tcPr>
          <w:p w14:paraId="343EF884" w14:textId="77777777" w:rsidR="00F2201D" w:rsidRPr="00A93931" w:rsidRDefault="00F2201D" w:rsidP="00F2201D">
            <w:pPr>
              <w:rPr>
                <w:rFonts w:ascii="Arial" w:hAnsi="Arial" w:cs="Arial"/>
                <w:lang w:val="fr-FR"/>
              </w:rPr>
            </w:pPr>
            <w:r w:rsidRPr="00A93931">
              <w:rPr>
                <w:rFonts w:ascii="Arial" w:hAnsi="Arial" w:cs="Arial"/>
                <w:lang w:val="fr-FR"/>
              </w:rPr>
              <w:lastRenderedPageBreak/>
              <w:t>F10</w:t>
            </w:r>
          </w:p>
        </w:tc>
        <w:tc>
          <w:tcPr>
            <w:tcW w:w="4959" w:type="dxa"/>
            <w:gridSpan w:val="2"/>
            <w:vAlign w:val="center"/>
          </w:tcPr>
          <w:p w14:paraId="6ED0A4A9" w14:textId="77777777" w:rsidR="00F2201D" w:rsidRPr="00A93931" w:rsidRDefault="00F2201D" w:rsidP="00F2201D">
            <w:pPr>
              <w:rPr>
                <w:rFonts w:ascii="Arial" w:hAnsi="Arial" w:cs="Arial"/>
                <w:lang w:val="fr-FR"/>
              </w:rPr>
            </w:pPr>
            <w:r w:rsidRPr="00A93931">
              <w:rPr>
                <w:rFonts w:ascii="Arial" w:hAnsi="Arial" w:cs="Arial"/>
                <w:lang w:val="fr-FR"/>
              </w:rPr>
              <w:t>2+4+5+9</w:t>
            </w:r>
          </w:p>
        </w:tc>
      </w:tr>
      <w:tr w:rsidR="00F2201D" w:rsidRPr="00A93931" w14:paraId="6D2F6C5E" w14:textId="77777777" w:rsidTr="00070D20">
        <w:trPr>
          <w:trHeight w:val="113"/>
        </w:trPr>
        <w:tc>
          <w:tcPr>
            <w:tcW w:w="4273" w:type="dxa"/>
            <w:vAlign w:val="center"/>
          </w:tcPr>
          <w:p w14:paraId="0CC5A719" w14:textId="77777777" w:rsidR="00F2201D" w:rsidRPr="00A93931" w:rsidRDefault="00F2201D" w:rsidP="00F2201D">
            <w:pPr>
              <w:rPr>
                <w:rFonts w:ascii="Arial" w:hAnsi="Arial" w:cs="Arial"/>
                <w:lang w:val="fr-FR"/>
              </w:rPr>
            </w:pPr>
            <w:r w:rsidRPr="00A93931">
              <w:rPr>
                <w:rFonts w:ascii="Arial" w:hAnsi="Arial" w:cs="Arial"/>
                <w:lang w:val="fr-FR"/>
              </w:rPr>
              <w:t>F11</w:t>
            </w:r>
          </w:p>
        </w:tc>
        <w:tc>
          <w:tcPr>
            <w:tcW w:w="4959" w:type="dxa"/>
            <w:gridSpan w:val="2"/>
            <w:vAlign w:val="center"/>
          </w:tcPr>
          <w:p w14:paraId="15A81B63" w14:textId="77777777" w:rsidR="00F2201D" w:rsidRPr="00A93931" w:rsidRDefault="00F2201D" w:rsidP="00F2201D">
            <w:pPr>
              <w:rPr>
                <w:rFonts w:ascii="Arial" w:hAnsi="Arial" w:cs="Arial"/>
                <w:lang w:val="fr-FR"/>
              </w:rPr>
            </w:pPr>
            <w:r w:rsidRPr="00A93931">
              <w:rPr>
                <w:rFonts w:ascii="Arial" w:hAnsi="Arial" w:cs="Arial"/>
                <w:lang w:val="fr-FR"/>
              </w:rPr>
              <w:t>1+3+9</w:t>
            </w:r>
          </w:p>
        </w:tc>
      </w:tr>
      <w:tr w:rsidR="00F2201D" w:rsidRPr="00A93931" w14:paraId="13A093BF" w14:textId="77777777" w:rsidTr="00070D20">
        <w:trPr>
          <w:trHeight w:val="113"/>
        </w:trPr>
        <w:tc>
          <w:tcPr>
            <w:tcW w:w="4273" w:type="dxa"/>
            <w:vAlign w:val="center"/>
          </w:tcPr>
          <w:p w14:paraId="4F5D5652" w14:textId="77777777" w:rsidR="00F2201D" w:rsidRPr="00A93931" w:rsidRDefault="00F2201D" w:rsidP="00F2201D">
            <w:pPr>
              <w:rPr>
                <w:rFonts w:ascii="Arial" w:hAnsi="Arial" w:cs="Arial"/>
                <w:lang w:val="fr-FR"/>
              </w:rPr>
            </w:pPr>
            <w:r w:rsidRPr="00A93931">
              <w:rPr>
                <w:rFonts w:ascii="Arial" w:hAnsi="Arial" w:cs="Arial"/>
                <w:lang w:val="fr-FR"/>
              </w:rPr>
              <w:t>F12</w:t>
            </w:r>
          </w:p>
        </w:tc>
        <w:tc>
          <w:tcPr>
            <w:tcW w:w="4959" w:type="dxa"/>
            <w:gridSpan w:val="2"/>
            <w:vAlign w:val="center"/>
          </w:tcPr>
          <w:p w14:paraId="4AC57183" w14:textId="77777777" w:rsidR="00F2201D" w:rsidRPr="00A93931" w:rsidRDefault="00F2201D" w:rsidP="00F2201D">
            <w:pPr>
              <w:rPr>
                <w:rFonts w:ascii="Arial" w:hAnsi="Arial" w:cs="Arial"/>
                <w:lang w:val="fr-FR"/>
              </w:rPr>
            </w:pPr>
            <w:r w:rsidRPr="00A93931">
              <w:rPr>
                <w:rFonts w:ascii="Arial" w:hAnsi="Arial" w:cs="Arial"/>
                <w:lang w:val="fr-FR"/>
              </w:rPr>
              <w:t>1+2+3+9</w:t>
            </w:r>
          </w:p>
        </w:tc>
      </w:tr>
      <w:bookmarkEnd w:id="101"/>
    </w:tbl>
    <w:p w14:paraId="0E3470A6" w14:textId="77777777" w:rsidR="00364727" w:rsidRDefault="00364727" w:rsidP="00587B34">
      <w:pPr>
        <w:autoSpaceDE w:val="0"/>
        <w:autoSpaceDN w:val="0"/>
        <w:adjustRightInd w:val="0"/>
        <w:spacing w:after="0" w:line="240" w:lineRule="auto"/>
        <w:rPr>
          <w:rFonts w:ascii="Arial" w:hAnsi="Arial" w:cs="Arial"/>
        </w:rPr>
      </w:pPr>
    </w:p>
    <w:p w14:paraId="122A2BF9" w14:textId="0764B881" w:rsidR="007E7758" w:rsidRDefault="007E7758" w:rsidP="00587B34">
      <w:pPr>
        <w:autoSpaceDE w:val="0"/>
        <w:autoSpaceDN w:val="0"/>
        <w:adjustRightInd w:val="0"/>
        <w:spacing w:after="0" w:line="240" w:lineRule="auto"/>
        <w:rPr>
          <w:rFonts w:ascii="Arial" w:hAnsi="Arial" w:cs="Arial"/>
        </w:rPr>
      </w:pPr>
    </w:p>
    <w:p w14:paraId="3D33F33C" w14:textId="128E1EC6" w:rsidR="007E7758" w:rsidRPr="00D624B1" w:rsidRDefault="007E7758" w:rsidP="007E7758">
      <w:pPr>
        <w:pStyle w:val="Titre2"/>
      </w:pPr>
      <w:bookmarkStart w:id="109" w:name="_Toc58591897"/>
      <w:r w:rsidRPr="00D624B1">
        <w:t>Activer le clavier</w:t>
      </w:r>
      <w:r>
        <w:t xml:space="preserve"> visuel</w:t>
      </w:r>
      <w:r w:rsidRPr="00D624B1">
        <w:t>.</w:t>
      </w:r>
      <w:bookmarkEnd w:id="109"/>
    </w:p>
    <w:p w14:paraId="3E06D3C0" w14:textId="564B2B76" w:rsidR="007E7758" w:rsidRDefault="00C8480A" w:rsidP="00587B34">
      <w:pPr>
        <w:autoSpaceDE w:val="0"/>
        <w:autoSpaceDN w:val="0"/>
        <w:adjustRightInd w:val="0"/>
        <w:spacing w:after="0" w:line="240" w:lineRule="auto"/>
        <w:rPr>
          <w:rFonts w:ascii="Arial" w:hAnsi="Arial" w:cs="Arial"/>
        </w:rPr>
      </w:pPr>
      <w:r>
        <w:rPr>
          <w:rFonts w:ascii="Arial" w:hAnsi="Arial" w:cs="Arial"/>
        </w:rPr>
        <w:t xml:space="preserve">Pour activer le clavier visuel, il faut appuyer, et maintenir l’appui pendant 5 secondes dans le Sg. </w:t>
      </w:r>
    </w:p>
    <w:p w14:paraId="2353B1A2" w14:textId="22A9BFDD" w:rsidR="00231052" w:rsidRDefault="00231052" w:rsidP="00587B34">
      <w:pPr>
        <w:autoSpaceDE w:val="0"/>
        <w:autoSpaceDN w:val="0"/>
        <w:adjustRightInd w:val="0"/>
        <w:spacing w:after="0" w:line="240" w:lineRule="auto"/>
        <w:rPr>
          <w:rFonts w:ascii="Arial" w:hAnsi="Arial" w:cs="Arial"/>
        </w:rPr>
      </w:pPr>
      <w:r>
        <w:rPr>
          <w:rFonts w:ascii="Arial" w:hAnsi="Arial" w:cs="Arial"/>
          <w:noProof/>
        </w:rPr>
        <w:drawing>
          <wp:inline distT="0" distB="0" distL="0" distR="0" wp14:anchorId="4E8B8FF7" wp14:editId="027B96FF">
            <wp:extent cx="5867400" cy="3670300"/>
            <wp:effectExtent l="0" t="0" r="0" b="6350"/>
            <wp:docPr id="49" name="Image 49" descr="Illustration de Home avec le clavier visuel actif." title="Illustration de Home avec le clavier visuel 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3670300"/>
                    </a:xfrm>
                    <a:prstGeom prst="rect">
                      <a:avLst/>
                    </a:prstGeom>
                    <a:noFill/>
                    <a:ln>
                      <a:noFill/>
                    </a:ln>
                  </pic:spPr>
                </pic:pic>
              </a:graphicData>
            </a:graphic>
          </wp:inline>
        </w:drawing>
      </w:r>
    </w:p>
    <w:p w14:paraId="52BE59C6" w14:textId="080D2814" w:rsidR="00C8480A" w:rsidRDefault="00C8480A" w:rsidP="00587B34">
      <w:pPr>
        <w:autoSpaceDE w:val="0"/>
        <w:autoSpaceDN w:val="0"/>
        <w:adjustRightInd w:val="0"/>
        <w:spacing w:after="0" w:line="240" w:lineRule="auto"/>
        <w:rPr>
          <w:rFonts w:ascii="Arial" w:hAnsi="Arial" w:cs="Arial"/>
        </w:rPr>
      </w:pPr>
      <w:r>
        <w:rPr>
          <w:rFonts w:ascii="Arial" w:hAnsi="Arial" w:cs="Arial"/>
        </w:rPr>
        <w:t>Cela a pour effet de faire apparaitre un clavier AZERTY à l’écran à destination des voyants.</w:t>
      </w:r>
    </w:p>
    <w:p w14:paraId="7634EFFD" w14:textId="59400877" w:rsidR="00C8480A" w:rsidRDefault="00C8480A" w:rsidP="00587B34">
      <w:pPr>
        <w:autoSpaceDE w:val="0"/>
        <w:autoSpaceDN w:val="0"/>
        <w:adjustRightInd w:val="0"/>
        <w:spacing w:after="0" w:line="240" w:lineRule="auto"/>
        <w:rPr>
          <w:rFonts w:ascii="Arial" w:hAnsi="Arial" w:cs="Arial"/>
        </w:rPr>
      </w:pPr>
      <w:r>
        <w:rPr>
          <w:rFonts w:ascii="Arial" w:hAnsi="Arial" w:cs="Arial"/>
        </w:rPr>
        <w:t xml:space="preserve">De plus lorsque ce clavier est appelé ailleurs que dans Home, cela ramène les fonctions </w:t>
      </w:r>
      <w:r w:rsidR="00FC0C62">
        <w:rPr>
          <w:rFonts w:ascii="Arial" w:hAnsi="Arial" w:cs="Arial"/>
        </w:rPr>
        <w:t>gestuelles</w:t>
      </w:r>
      <w:r>
        <w:rPr>
          <w:rFonts w:ascii="Arial" w:hAnsi="Arial" w:cs="Arial"/>
        </w:rPr>
        <w:t xml:space="preserve"> ordinaire</w:t>
      </w:r>
      <w:r w:rsidR="00716F67">
        <w:rPr>
          <w:rFonts w:ascii="Arial" w:hAnsi="Arial" w:cs="Arial"/>
        </w:rPr>
        <w:t>s</w:t>
      </w:r>
      <w:r>
        <w:rPr>
          <w:rFonts w:ascii="Arial" w:hAnsi="Arial" w:cs="Arial"/>
        </w:rPr>
        <w:t xml:space="preserve"> de </w:t>
      </w:r>
      <w:r w:rsidR="00FC0C62">
        <w:rPr>
          <w:rFonts w:ascii="Arial" w:hAnsi="Arial" w:cs="Arial"/>
        </w:rPr>
        <w:t>Windows. Attention si Jaws est utilisé, vous trouverez en premier lieu la gestuelle de Jaws, pour basculer sur la gestuelle de Windows, vous devez utiliser le rotor à 5 doigts (action de rotation de 5 doigts).</w:t>
      </w:r>
    </w:p>
    <w:p w14:paraId="45BEB109" w14:textId="3F9A9324" w:rsidR="00052E73" w:rsidRDefault="00052E73" w:rsidP="00587B34">
      <w:pPr>
        <w:autoSpaceDE w:val="0"/>
        <w:autoSpaceDN w:val="0"/>
        <w:adjustRightInd w:val="0"/>
        <w:spacing w:after="0" w:line="240" w:lineRule="auto"/>
        <w:rPr>
          <w:rFonts w:ascii="Arial" w:hAnsi="Arial" w:cs="Arial"/>
        </w:rPr>
      </w:pPr>
    </w:p>
    <w:p w14:paraId="280BA2FF" w14:textId="51E02C91" w:rsidR="00052E73" w:rsidRDefault="00052E73" w:rsidP="00587B34">
      <w:pPr>
        <w:autoSpaceDE w:val="0"/>
        <w:autoSpaceDN w:val="0"/>
        <w:adjustRightInd w:val="0"/>
        <w:spacing w:after="0" w:line="240" w:lineRule="auto"/>
        <w:rPr>
          <w:rFonts w:ascii="Arial" w:hAnsi="Arial" w:cs="Arial"/>
        </w:rPr>
      </w:pPr>
      <w:r>
        <w:rPr>
          <w:rFonts w:ascii="Arial" w:hAnsi="Arial" w:cs="Arial"/>
        </w:rPr>
        <w:t>Windows offre la possibilité de choisir l’apparence du clavier, pour avoir plus ou moins de touches avec l’icône située en haut à gauche du clavier. Si vous fermez le clavier visuel à l’aide de la croix en haut à droite du clavier, vous pourrez le réactiver par l’ic</w:t>
      </w:r>
      <w:r w:rsidR="008A6D2F">
        <w:rPr>
          <w:rFonts w:ascii="Arial" w:hAnsi="Arial" w:cs="Arial"/>
        </w:rPr>
        <w:t>ô</w:t>
      </w:r>
      <w:r>
        <w:rPr>
          <w:rFonts w:ascii="Arial" w:hAnsi="Arial" w:cs="Arial"/>
        </w:rPr>
        <w:t xml:space="preserve">ne clavier dans la zone de notification de </w:t>
      </w:r>
      <w:r w:rsidR="008A6D2F">
        <w:rPr>
          <w:rFonts w:ascii="Arial" w:hAnsi="Arial" w:cs="Arial"/>
        </w:rPr>
        <w:t>W</w:t>
      </w:r>
      <w:r>
        <w:rPr>
          <w:rFonts w:ascii="Arial" w:hAnsi="Arial" w:cs="Arial"/>
        </w:rPr>
        <w:t>indows situé</w:t>
      </w:r>
      <w:r w:rsidR="008A6D2F">
        <w:rPr>
          <w:rFonts w:ascii="Arial" w:hAnsi="Arial" w:cs="Arial"/>
        </w:rPr>
        <w:t>e</w:t>
      </w:r>
      <w:r>
        <w:rPr>
          <w:rFonts w:ascii="Arial" w:hAnsi="Arial" w:cs="Arial"/>
        </w:rPr>
        <w:t xml:space="preserve"> à c</w:t>
      </w:r>
      <w:r w:rsidR="008A6D2F">
        <w:rPr>
          <w:rFonts w:ascii="Arial" w:hAnsi="Arial" w:cs="Arial"/>
        </w:rPr>
        <w:t>ô</w:t>
      </w:r>
      <w:r>
        <w:rPr>
          <w:rFonts w:ascii="Arial" w:hAnsi="Arial" w:cs="Arial"/>
        </w:rPr>
        <w:t>té de l’horloge. Attention le fait de fermer le clavier à l’aide de la croix ne le désactive pas, pour pouvoir réutiliser le clavier braille, suivez la méthode indiquée ci-dessous.</w:t>
      </w:r>
      <w:r w:rsidR="003251A0">
        <w:rPr>
          <w:rFonts w:ascii="Arial" w:hAnsi="Arial" w:cs="Arial"/>
        </w:rPr>
        <w:t xml:space="preserve"> </w:t>
      </w:r>
    </w:p>
    <w:p w14:paraId="0DD43B96" w14:textId="370B411C" w:rsidR="00FC0C62" w:rsidRDefault="00FC0C62" w:rsidP="00587B34">
      <w:pPr>
        <w:autoSpaceDE w:val="0"/>
        <w:autoSpaceDN w:val="0"/>
        <w:adjustRightInd w:val="0"/>
        <w:spacing w:after="0" w:line="240" w:lineRule="auto"/>
        <w:rPr>
          <w:rFonts w:ascii="Arial" w:hAnsi="Arial" w:cs="Arial"/>
        </w:rPr>
      </w:pPr>
    </w:p>
    <w:p w14:paraId="45CD96A7" w14:textId="7AB61836" w:rsidR="00FC0C62" w:rsidRPr="00D624B1" w:rsidRDefault="00FC0C62" w:rsidP="00587B34">
      <w:pPr>
        <w:autoSpaceDE w:val="0"/>
        <w:autoSpaceDN w:val="0"/>
        <w:adjustRightInd w:val="0"/>
        <w:spacing w:after="0" w:line="240" w:lineRule="auto"/>
        <w:rPr>
          <w:rFonts w:ascii="Arial" w:hAnsi="Arial" w:cs="Arial"/>
        </w:rPr>
      </w:pPr>
      <w:r>
        <w:rPr>
          <w:rFonts w:ascii="Arial" w:hAnsi="Arial" w:cs="Arial"/>
        </w:rPr>
        <w:t>Attention le mode clavier visuel interdit l’utilisation du clavier braille et de notre gestuelle. Si vous basculez dans ce mode, veillez à refermer le clavier avec un glissé vers le bas dans le Sg. Une fois le clavier visuel fermé, il faudra activer le clavier braille.</w:t>
      </w:r>
    </w:p>
    <w:bookmarkEnd w:id="85"/>
    <w:bookmarkEnd w:id="98"/>
    <w:p w14:paraId="576BA851" w14:textId="0D720332" w:rsidR="003B5E92" w:rsidRPr="00966D39" w:rsidRDefault="00B618FC" w:rsidP="00960ABD">
      <w:pPr>
        <w:pStyle w:val="Titre1"/>
      </w:pPr>
      <w:r w:rsidRPr="00D624B1">
        <w:br w:type="page"/>
      </w:r>
      <w:bookmarkStart w:id="110" w:name="_Toc485822952"/>
      <w:bookmarkStart w:id="111" w:name="_Toc504725527"/>
      <w:bookmarkStart w:id="112" w:name="_Toc58591898"/>
      <w:r w:rsidR="003B5E92" w:rsidRPr="00966D39">
        <w:lastRenderedPageBreak/>
        <w:t>Démarrage, Mises en veille et Extinction de l’</w:t>
      </w:r>
      <w:bookmarkEnd w:id="110"/>
      <w:bookmarkEnd w:id="111"/>
      <w:r w:rsidR="005A149F">
        <w:t>insideOne</w:t>
      </w:r>
      <w:bookmarkEnd w:id="112"/>
    </w:p>
    <w:p w14:paraId="58252170" w14:textId="5594ED8B" w:rsidR="003B5E92" w:rsidRPr="00966D39" w:rsidRDefault="003B5E92" w:rsidP="0083528F">
      <w:pPr>
        <w:pStyle w:val="Titre2"/>
      </w:pPr>
      <w:bookmarkStart w:id="113" w:name="_Toc485822953"/>
      <w:bookmarkStart w:id="114" w:name="_Toc504725528"/>
      <w:bookmarkStart w:id="115" w:name="_Toc58591899"/>
      <w:r w:rsidRPr="00966D39">
        <w:t>Démarrage de l’</w:t>
      </w:r>
      <w:bookmarkEnd w:id="113"/>
      <w:bookmarkEnd w:id="114"/>
      <w:r w:rsidR="005A149F">
        <w:t>insideOne</w:t>
      </w:r>
      <w:bookmarkEnd w:id="115"/>
    </w:p>
    <w:p w14:paraId="2380A2C0" w14:textId="704DCEBC" w:rsidR="003B5E92" w:rsidRPr="00966D39" w:rsidRDefault="003B5E92" w:rsidP="003B5E92">
      <w:pPr>
        <w:rPr>
          <w:rFonts w:ascii="Arial" w:hAnsi="Arial" w:cs="Arial"/>
        </w:rPr>
      </w:pPr>
      <w:r w:rsidRPr="00966D39">
        <w:rPr>
          <w:rFonts w:ascii="Arial" w:hAnsi="Arial" w:cs="Arial"/>
        </w:rPr>
        <w:t>Pour allumer l’</w:t>
      </w:r>
      <w:r w:rsidR="005A149F">
        <w:rPr>
          <w:rFonts w:ascii="Arial" w:hAnsi="Arial" w:cs="Arial"/>
        </w:rPr>
        <w:t>insideOne</w:t>
      </w:r>
      <w:r w:rsidRPr="00966D39">
        <w:rPr>
          <w:rFonts w:ascii="Arial" w:hAnsi="Arial" w:cs="Arial"/>
        </w:rPr>
        <w:t xml:space="preserve">, vous devez appuyer </w:t>
      </w:r>
      <w:r w:rsidR="00866CF1" w:rsidRPr="00966D39">
        <w:rPr>
          <w:rFonts w:ascii="Arial" w:hAnsi="Arial" w:cs="Arial"/>
        </w:rPr>
        <w:t>sur le bouton On-Off situé tout en haut sur le côté droit</w:t>
      </w:r>
      <w:r w:rsidR="00866CF1">
        <w:rPr>
          <w:rFonts w:ascii="Arial" w:hAnsi="Arial" w:cs="Arial"/>
        </w:rPr>
        <w:t xml:space="preserve"> et </w:t>
      </w:r>
      <w:r w:rsidR="00BF39E4">
        <w:rPr>
          <w:rFonts w:ascii="Arial" w:hAnsi="Arial" w:cs="Arial"/>
        </w:rPr>
        <w:t xml:space="preserve">le </w:t>
      </w:r>
      <w:r w:rsidR="00866CF1">
        <w:rPr>
          <w:rFonts w:ascii="Arial" w:hAnsi="Arial" w:cs="Arial"/>
        </w:rPr>
        <w:t xml:space="preserve">maintenir appuyer </w:t>
      </w:r>
      <w:r w:rsidR="00BF39E4">
        <w:rPr>
          <w:rFonts w:ascii="Arial" w:hAnsi="Arial" w:cs="Arial"/>
        </w:rPr>
        <w:t xml:space="preserve">pendant </w:t>
      </w:r>
      <w:r w:rsidR="00865FE3">
        <w:rPr>
          <w:rFonts w:ascii="Arial" w:hAnsi="Arial" w:cs="Arial"/>
        </w:rPr>
        <w:t>4</w:t>
      </w:r>
      <w:r w:rsidR="00BF39E4">
        <w:rPr>
          <w:rFonts w:ascii="Arial" w:hAnsi="Arial" w:cs="Arial"/>
        </w:rPr>
        <w:t xml:space="preserve"> secondes</w:t>
      </w:r>
      <w:r w:rsidR="00865FE3">
        <w:rPr>
          <w:rFonts w:ascii="Arial" w:hAnsi="Arial" w:cs="Arial"/>
        </w:rPr>
        <w:t>, l’afficheur braille affichera alors des informations.</w:t>
      </w:r>
    </w:p>
    <w:p w14:paraId="3F57EA2B" w14:textId="77C41668" w:rsidR="00617F44" w:rsidRDefault="00617F44" w:rsidP="00756400">
      <w:pPr>
        <w:pStyle w:val="Titre3"/>
      </w:pPr>
      <w:bookmarkStart w:id="116" w:name="_Toc58591900"/>
      <w:r>
        <w:t>Options de démarrage de l’</w:t>
      </w:r>
      <w:r w:rsidR="005A149F">
        <w:t>insideOne</w:t>
      </w:r>
      <w:bookmarkEnd w:id="116"/>
    </w:p>
    <w:p w14:paraId="7903EE19" w14:textId="3AF7612E" w:rsidR="00BA7545" w:rsidRDefault="003B5E92" w:rsidP="003B5E92">
      <w:pPr>
        <w:rPr>
          <w:rFonts w:ascii="Arial" w:hAnsi="Arial" w:cs="Arial"/>
        </w:rPr>
      </w:pPr>
      <w:r w:rsidRPr="00966D39">
        <w:rPr>
          <w:rFonts w:ascii="Arial" w:hAnsi="Arial" w:cs="Arial"/>
        </w:rPr>
        <w:t xml:space="preserve">La tablette démarre </w:t>
      </w:r>
      <w:r w:rsidR="00BA7545">
        <w:rPr>
          <w:rFonts w:ascii="Arial" w:hAnsi="Arial" w:cs="Arial"/>
        </w:rPr>
        <w:t xml:space="preserve">suivant </w:t>
      </w:r>
      <w:r w:rsidR="00BF39E4">
        <w:rPr>
          <w:rFonts w:ascii="Arial" w:hAnsi="Arial" w:cs="Arial"/>
        </w:rPr>
        <w:t xml:space="preserve">la configuration </w:t>
      </w:r>
      <w:r w:rsidR="00E92A77">
        <w:rPr>
          <w:rFonts w:ascii="Arial" w:hAnsi="Arial" w:cs="Arial"/>
        </w:rPr>
        <w:t xml:space="preserve">de démarrage </w:t>
      </w:r>
      <w:r w:rsidR="00BF39E4">
        <w:rPr>
          <w:rFonts w:ascii="Arial" w:hAnsi="Arial" w:cs="Arial"/>
        </w:rPr>
        <w:t>choisie</w:t>
      </w:r>
      <w:r w:rsidR="00BA7545">
        <w:rPr>
          <w:rFonts w:ascii="Arial" w:hAnsi="Arial" w:cs="Arial"/>
        </w:rPr>
        <w:t>.</w:t>
      </w:r>
    </w:p>
    <w:p w14:paraId="36FEDFAE" w14:textId="2D1578DB" w:rsidR="00E92A77" w:rsidRDefault="00E92A77" w:rsidP="003B5E92">
      <w:pPr>
        <w:rPr>
          <w:rFonts w:ascii="Arial" w:hAnsi="Arial" w:cs="Arial"/>
        </w:rPr>
      </w:pPr>
      <w:bookmarkStart w:id="117" w:name="_Hlk23935246"/>
      <w:r>
        <w:rPr>
          <w:rFonts w:ascii="Arial" w:hAnsi="Arial" w:cs="Arial"/>
        </w:rPr>
        <w:t>Voici les différentes configurations de démarrage possibles :</w:t>
      </w:r>
    </w:p>
    <w:p w14:paraId="3BC73372" w14:textId="0E2C8F8C" w:rsidR="00E92A77" w:rsidRDefault="00E92A77" w:rsidP="00E92A77">
      <w:pPr>
        <w:pStyle w:val="Paragraphedeliste"/>
        <w:numPr>
          <w:ilvl w:val="0"/>
          <w:numId w:val="17"/>
        </w:numPr>
        <w:rPr>
          <w:rFonts w:ascii="Arial" w:hAnsi="Arial" w:cs="Arial"/>
        </w:rPr>
      </w:pPr>
      <w:r>
        <w:rPr>
          <w:rFonts w:ascii="Arial" w:hAnsi="Arial" w:cs="Arial"/>
        </w:rPr>
        <w:t>Home seul</w:t>
      </w:r>
    </w:p>
    <w:p w14:paraId="5E8B950C" w14:textId="1CBDD759" w:rsidR="00E92A77" w:rsidRDefault="00D47670" w:rsidP="00E92A77">
      <w:pPr>
        <w:pStyle w:val="Paragraphedeliste"/>
        <w:numPr>
          <w:ilvl w:val="0"/>
          <w:numId w:val="17"/>
        </w:numPr>
        <w:rPr>
          <w:rFonts w:ascii="Arial" w:hAnsi="Arial" w:cs="Arial"/>
        </w:rPr>
      </w:pPr>
      <w:r>
        <w:rPr>
          <w:rFonts w:ascii="Arial" w:hAnsi="Arial" w:cs="Arial"/>
        </w:rPr>
        <w:t>NVDA</w:t>
      </w:r>
      <w:r w:rsidR="00E92A77">
        <w:rPr>
          <w:rFonts w:ascii="Arial" w:hAnsi="Arial" w:cs="Arial"/>
        </w:rPr>
        <w:t xml:space="preserve"> seul</w:t>
      </w:r>
    </w:p>
    <w:p w14:paraId="40680EC0" w14:textId="6C0D7D9F" w:rsidR="00E92A77" w:rsidRDefault="00E92A77" w:rsidP="00E92A77">
      <w:pPr>
        <w:pStyle w:val="Paragraphedeliste"/>
        <w:numPr>
          <w:ilvl w:val="0"/>
          <w:numId w:val="17"/>
        </w:numPr>
        <w:rPr>
          <w:rFonts w:ascii="Arial" w:hAnsi="Arial" w:cs="Arial"/>
        </w:rPr>
      </w:pPr>
      <w:r>
        <w:rPr>
          <w:rFonts w:ascii="Arial" w:hAnsi="Arial" w:cs="Arial"/>
        </w:rPr>
        <w:t>Jaws seul</w:t>
      </w:r>
    </w:p>
    <w:p w14:paraId="5C993A44" w14:textId="73D3DE74" w:rsidR="00E92A77" w:rsidRDefault="00E92A77" w:rsidP="00E92A77">
      <w:pPr>
        <w:pStyle w:val="Paragraphedeliste"/>
        <w:numPr>
          <w:ilvl w:val="0"/>
          <w:numId w:val="17"/>
        </w:numPr>
        <w:rPr>
          <w:rFonts w:ascii="Arial" w:hAnsi="Arial" w:cs="Arial"/>
        </w:rPr>
      </w:pPr>
      <w:r>
        <w:rPr>
          <w:rFonts w:ascii="Arial" w:hAnsi="Arial" w:cs="Arial"/>
        </w:rPr>
        <w:t xml:space="preserve">Home et </w:t>
      </w:r>
      <w:r w:rsidR="00D47670">
        <w:rPr>
          <w:rFonts w:ascii="Arial" w:hAnsi="Arial" w:cs="Arial"/>
        </w:rPr>
        <w:t>NVDA</w:t>
      </w:r>
    </w:p>
    <w:p w14:paraId="4410AE67" w14:textId="1639CA7D" w:rsidR="00E92A77" w:rsidRDefault="00E92A77" w:rsidP="00E92A77">
      <w:pPr>
        <w:pStyle w:val="Paragraphedeliste"/>
        <w:numPr>
          <w:ilvl w:val="0"/>
          <w:numId w:val="17"/>
        </w:numPr>
        <w:rPr>
          <w:rFonts w:ascii="Arial" w:hAnsi="Arial" w:cs="Arial"/>
        </w:rPr>
      </w:pPr>
      <w:r>
        <w:rPr>
          <w:rFonts w:ascii="Arial" w:hAnsi="Arial" w:cs="Arial"/>
        </w:rPr>
        <w:t>Home et Jaws</w:t>
      </w:r>
    </w:p>
    <w:p w14:paraId="4219D0E3" w14:textId="0F55934E" w:rsidR="00E92A77" w:rsidRDefault="00E92A77" w:rsidP="00E92A77">
      <w:pPr>
        <w:rPr>
          <w:rFonts w:ascii="Arial" w:hAnsi="Arial" w:cs="Arial"/>
        </w:rPr>
      </w:pPr>
      <w:r>
        <w:rPr>
          <w:rFonts w:ascii="Arial" w:hAnsi="Arial" w:cs="Arial"/>
        </w:rPr>
        <w:t>Afin de choisir la configuration de démarrage, vous devez utiliser le menu Contrôle qui est disponible à la fois dans Windows, avec l’icône Contrôle présente sur le bureau, ou dans Home avec le menu Contrôle présent dans le menu d’accueil de Home</w:t>
      </w:r>
      <w:r w:rsidR="00825FBB">
        <w:rPr>
          <w:rFonts w:ascii="Arial" w:hAnsi="Arial" w:cs="Arial"/>
        </w:rPr>
        <w:t>, voir chapitre 5.7</w:t>
      </w:r>
      <w:r>
        <w:rPr>
          <w:rFonts w:ascii="Arial" w:hAnsi="Arial" w:cs="Arial"/>
        </w:rPr>
        <w:t>.</w:t>
      </w:r>
    </w:p>
    <w:p w14:paraId="66E1E751" w14:textId="77777777" w:rsidR="003E154F" w:rsidRDefault="003E154F" w:rsidP="003E154F">
      <w:pPr>
        <w:rPr>
          <w:rFonts w:ascii="Arial" w:hAnsi="Arial" w:cs="Arial"/>
        </w:rPr>
      </w:pPr>
      <w:r>
        <w:rPr>
          <w:rFonts w:ascii="Arial" w:hAnsi="Arial" w:cs="Arial"/>
        </w:rPr>
        <w:t>Contrôle est un utilitaire de Home, si Home n’est pas lancé, il faut compter un temps de chargement de 5 secondes.</w:t>
      </w:r>
    </w:p>
    <w:p w14:paraId="12C5F84A" w14:textId="12CD7AA7" w:rsidR="00E92A77" w:rsidRDefault="00E92A77" w:rsidP="00E92A77">
      <w:pPr>
        <w:rPr>
          <w:rFonts w:ascii="Arial" w:hAnsi="Arial" w:cs="Arial"/>
        </w:rPr>
      </w:pPr>
      <w:r>
        <w:rPr>
          <w:rFonts w:ascii="Arial" w:hAnsi="Arial" w:cs="Arial"/>
        </w:rPr>
        <w:t>En validant Contrôle, vous arriverez dans un menu utilisant la navigation de Home.</w:t>
      </w:r>
    </w:p>
    <w:p w14:paraId="6FE7173B" w14:textId="47449B5F" w:rsidR="00E92A77" w:rsidRDefault="00E92A77" w:rsidP="00E92A77">
      <w:pPr>
        <w:rPr>
          <w:rFonts w:ascii="Arial" w:hAnsi="Arial" w:cs="Arial"/>
        </w:rPr>
      </w:pPr>
      <w:r>
        <w:rPr>
          <w:rFonts w:ascii="Arial" w:hAnsi="Arial" w:cs="Arial"/>
        </w:rPr>
        <w:t>A l’ouverture de Contrôle vous aurez le choix entre Arrête</w:t>
      </w:r>
      <w:r w:rsidR="00825FBB">
        <w:rPr>
          <w:rFonts w:ascii="Arial" w:hAnsi="Arial" w:cs="Arial"/>
        </w:rPr>
        <w:t>r</w:t>
      </w:r>
      <w:r>
        <w:rPr>
          <w:rFonts w:ascii="Arial" w:hAnsi="Arial" w:cs="Arial"/>
        </w:rPr>
        <w:t xml:space="preserve"> et Contrôle.</w:t>
      </w:r>
    </w:p>
    <w:p w14:paraId="2126BA4B" w14:textId="6A50576E" w:rsidR="00833E20" w:rsidRDefault="00E92A77" w:rsidP="00E92A77">
      <w:pPr>
        <w:rPr>
          <w:rFonts w:ascii="Arial" w:hAnsi="Arial" w:cs="Arial"/>
        </w:rPr>
      </w:pPr>
      <w:r>
        <w:rPr>
          <w:rFonts w:ascii="Arial" w:hAnsi="Arial" w:cs="Arial"/>
        </w:rPr>
        <w:t xml:space="preserve">Valider Contrôle, </w:t>
      </w:r>
      <w:r w:rsidR="00833E20">
        <w:rPr>
          <w:rFonts w:ascii="Arial" w:hAnsi="Arial" w:cs="Arial"/>
        </w:rPr>
        <w:t>les programmes choisis se lanceront instantanément, et seront ceux utilisés lors des prochains démarrages de l’</w:t>
      </w:r>
      <w:r w:rsidR="005A149F">
        <w:rPr>
          <w:rFonts w:ascii="Arial" w:hAnsi="Arial" w:cs="Arial"/>
        </w:rPr>
        <w:t>insideOne</w:t>
      </w:r>
      <w:r w:rsidR="00833E20">
        <w:rPr>
          <w:rFonts w:ascii="Arial" w:hAnsi="Arial" w:cs="Arial"/>
        </w:rPr>
        <w:t>.</w:t>
      </w:r>
    </w:p>
    <w:p w14:paraId="23953D29" w14:textId="7411BF2E" w:rsidR="00E92A77" w:rsidRDefault="00833E20" w:rsidP="00E92A77">
      <w:pPr>
        <w:rPr>
          <w:rFonts w:ascii="Arial" w:hAnsi="Arial" w:cs="Arial"/>
        </w:rPr>
      </w:pPr>
      <w:r>
        <w:rPr>
          <w:rFonts w:ascii="Arial" w:hAnsi="Arial" w:cs="Arial"/>
        </w:rPr>
        <w:t xml:space="preserve">Vous verrez le nom des 3 programmes Home, Jaws et </w:t>
      </w:r>
      <w:r w:rsidR="00D47670">
        <w:rPr>
          <w:rFonts w:ascii="Arial" w:hAnsi="Arial" w:cs="Arial"/>
        </w:rPr>
        <w:t>Nvda</w:t>
      </w:r>
      <w:r>
        <w:rPr>
          <w:rFonts w:ascii="Arial" w:hAnsi="Arial" w:cs="Arial"/>
        </w:rPr>
        <w:t xml:space="preserve"> suivi entre parenthèse de leur état de démarrage, oui ou non. </w:t>
      </w:r>
    </w:p>
    <w:p w14:paraId="760CD918" w14:textId="2A587717" w:rsidR="00833E20" w:rsidRDefault="00833E20" w:rsidP="00E92A77">
      <w:pPr>
        <w:rPr>
          <w:rFonts w:ascii="Arial" w:hAnsi="Arial" w:cs="Arial"/>
        </w:rPr>
      </w:pPr>
      <w:r>
        <w:rPr>
          <w:rFonts w:ascii="Arial" w:hAnsi="Arial" w:cs="Arial"/>
        </w:rPr>
        <w:t>Pour appliquer vos choix, validez le bouton Ok, soit à l’aide des curseurs routines, soit en faisant glisser 2 doigts vers la droite dans le Sb, puis avec 2 tap dans le sd.</w:t>
      </w:r>
    </w:p>
    <w:p w14:paraId="1EDD6794" w14:textId="22368D8D" w:rsidR="00833E20" w:rsidRDefault="00833E20" w:rsidP="00E92A77">
      <w:pPr>
        <w:rPr>
          <w:rFonts w:ascii="Arial" w:hAnsi="Arial" w:cs="Arial"/>
        </w:rPr>
      </w:pPr>
      <w:r>
        <w:rPr>
          <w:rFonts w:ascii="Arial" w:hAnsi="Arial" w:cs="Arial"/>
        </w:rPr>
        <w:t xml:space="preserve">Il n’est pas possible d’activer en même temps Jaws et </w:t>
      </w:r>
      <w:r w:rsidR="00D47670">
        <w:rPr>
          <w:rFonts w:ascii="Arial" w:hAnsi="Arial" w:cs="Arial"/>
        </w:rPr>
        <w:t>Nvda</w:t>
      </w:r>
      <w:r>
        <w:rPr>
          <w:rFonts w:ascii="Arial" w:hAnsi="Arial" w:cs="Arial"/>
        </w:rPr>
        <w:t xml:space="preserve">. Si l’un des deux est déjà activé, la validation de l’autre désactivera celui qui était </w:t>
      </w:r>
      <w:r w:rsidR="00F26C95">
        <w:rPr>
          <w:rFonts w:ascii="Arial" w:hAnsi="Arial" w:cs="Arial"/>
        </w:rPr>
        <w:t xml:space="preserve">déjà </w:t>
      </w:r>
      <w:r>
        <w:rPr>
          <w:rFonts w:ascii="Arial" w:hAnsi="Arial" w:cs="Arial"/>
        </w:rPr>
        <w:t>activé.</w:t>
      </w:r>
    </w:p>
    <w:p w14:paraId="6C091D62" w14:textId="77777777" w:rsidR="00E92A77" w:rsidRPr="00756400" w:rsidRDefault="00E92A77" w:rsidP="00E92A77">
      <w:pPr>
        <w:rPr>
          <w:rFonts w:ascii="Arial" w:hAnsi="Arial" w:cs="Arial"/>
        </w:rPr>
      </w:pPr>
    </w:p>
    <w:p w14:paraId="18F06A28" w14:textId="166A700C" w:rsidR="003B5E92" w:rsidRPr="00966D39" w:rsidRDefault="00BA7545" w:rsidP="003B5E92">
      <w:pPr>
        <w:rPr>
          <w:rFonts w:ascii="Arial" w:hAnsi="Arial" w:cs="Arial"/>
        </w:rPr>
      </w:pPr>
      <w:r>
        <w:rPr>
          <w:rFonts w:ascii="Arial" w:hAnsi="Arial" w:cs="Arial"/>
        </w:rPr>
        <w:t>Si Home</w:t>
      </w:r>
      <w:r w:rsidR="00CF05EC">
        <w:rPr>
          <w:rFonts w:ascii="Arial" w:hAnsi="Arial" w:cs="Arial"/>
        </w:rPr>
        <w:t xml:space="preserve"> et NVDA</w:t>
      </w:r>
      <w:r>
        <w:rPr>
          <w:rFonts w:ascii="Arial" w:hAnsi="Arial" w:cs="Arial"/>
        </w:rPr>
        <w:t xml:space="preserve"> </w:t>
      </w:r>
      <w:r w:rsidR="00CF05EC">
        <w:rPr>
          <w:rFonts w:ascii="Arial" w:hAnsi="Arial" w:cs="Arial"/>
        </w:rPr>
        <w:t xml:space="preserve">sont </w:t>
      </w:r>
      <w:r>
        <w:rPr>
          <w:rFonts w:ascii="Arial" w:hAnsi="Arial" w:cs="Arial"/>
        </w:rPr>
        <w:t>choisi</w:t>
      </w:r>
      <w:r w:rsidR="00CF05EC">
        <w:rPr>
          <w:rFonts w:ascii="Arial" w:hAnsi="Arial" w:cs="Arial"/>
        </w:rPr>
        <w:t>e</w:t>
      </w:r>
      <w:r>
        <w:rPr>
          <w:rFonts w:ascii="Arial" w:hAnsi="Arial" w:cs="Arial"/>
        </w:rPr>
        <w:t xml:space="preserve"> au démarrage, alors se lanceront </w:t>
      </w:r>
      <w:r w:rsidR="003B5E92" w:rsidRPr="00966D39">
        <w:rPr>
          <w:rFonts w:ascii="Arial" w:hAnsi="Arial" w:cs="Arial"/>
        </w:rPr>
        <w:t xml:space="preserve">successivement Windows, </w:t>
      </w:r>
      <w:r w:rsidR="00D47670">
        <w:rPr>
          <w:rFonts w:ascii="Arial" w:hAnsi="Arial" w:cs="Arial"/>
        </w:rPr>
        <w:t>NVDA</w:t>
      </w:r>
      <w:r w:rsidR="00FA7851" w:rsidRPr="00966D39">
        <w:rPr>
          <w:rFonts w:ascii="Arial" w:hAnsi="Arial" w:cs="Arial"/>
        </w:rPr>
        <w:t xml:space="preserve"> </w:t>
      </w:r>
      <w:r w:rsidR="00FA7851">
        <w:rPr>
          <w:rFonts w:ascii="Arial" w:hAnsi="Arial" w:cs="Arial"/>
        </w:rPr>
        <w:t>puis Home</w:t>
      </w:r>
      <w:r w:rsidR="003B5E92" w:rsidRPr="00966D39">
        <w:rPr>
          <w:rFonts w:ascii="Arial" w:hAnsi="Arial" w:cs="Arial"/>
        </w:rPr>
        <w:t>.</w:t>
      </w:r>
    </w:p>
    <w:p w14:paraId="68FF6B9D" w14:textId="54FFF13D" w:rsidR="00F26C95" w:rsidRDefault="003B5E92" w:rsidP="003B5E92">
      <w:pPr>
        <w:rPr>
          <w:rFonts w:ascii="Arial" w:hAnsi="Arial" w:cs="Arial"/>
        </w:rPr>
      </w:pPr>
      <w:r w:rsidRPr="00966D39">
        <w:rPr>
          <w:rFonts w:ascii="Arial" w:hAnsi="Arial" w:cs="Arial"/>
        </w:rPr>
        <w:t xml:space="preserve">Pendant </w:t>
      </w:r>
      <w:r w:rsidR="00F26C95">
        <w:rPr>
          <w:rFonts w:ascii="Arial" w:hAnsi="Arial" w:cs="Arial"/>
        </w:rPr>
        <w:t xml:space="preserve">le démarrage </w:t>
      </w:r>
      <w:r w:rsidRPr="00966D39">
        <w:rPr>
          <w:rFonts w:ascii="Arial" w:hAnsi="Arial" w:cs="Arial"/>
        </w:rPr>
        <w:t xml:space="preserve">vous pourrez lire en braille, « initialisation </w:t>
      </w:r>
      <w:r w:rsidR="005A149F">
        <w:rPr>
          <w:rFonts w:ascii="Arial" w:hAnsi="Arial" w:cs="Arial"/>
        </w:rPr>
        <w:t>insideOne</w:t>
      </w:r>
      <w:r w:rsidRPr="00966D39">
        <w:rPr>
          <w:rFonts w:ascii="Arial" w:hAnsi="Arial" w:cs="Arial"/>
        </w:rPr>
        <w:t xml:space="preserve"> », puis </w:t>
      </w:r>
      <w:r w:rsidR="00202107">
        <w:rPr>
          <w:rFonts w:ascii="Arial" w:hAnsi="Arial" w:cs="Arial"/>
        </w:rPr>
        <w:t>une succession de messages</w:t>
      </w:r>
      <w:r w:rsidR="00305926">
        <w:rPr>
          <w:rFonts w:ascii="Arial" w:hAnsi="Arial" w:cs="Arial"/>
        </w:rPr>
        <w:t xml:space="preserve"> avec le curseur qui fait des allers retours sur l’afficheur braille</w:t>
      </w:r>
      <w:r w:rsidR="00F26C95">
        <w:rPr>
          <w:rFonts w:ascii="Arial" w:hAnsi="Arial" w:cs="Arial"/>
        </w:rPr>
        <w:t>, puis les programmes choisis dans la configuration de démarrage se lanceront.</w:t>
      </w:r>
    </w:p>
    <w:p w14:paraId="5A25422B" w14:textId="74D29A52" w:rsidR="003B5E92" w:rsidRDefault="00F26C95" w:rsidP="003B5E92">
      <w:pPr>
        <w:rPr>
          <w:rFonts w:ascii="Arial" w:hAnsi="Arial" w:cs="Arial"/>
        </w:rPr>
      </w:pPr>
      <w:r>
        <w:rPr>
          <w:rFonts w:ascii="Arial" w:hAnsi="Arial" w:cs="Arial"/>
        </w:rPr>
        <w:t>Si</w:t>
      </w:r>
      <w:r w:rsidR="003B5E92" w:rsidRPr="00966D39">
        <w:rPr>
          <w:rFonts w:ascii="Arial" w:hAnsi="Arial" w:cs="Arial"/>
        </w:rPr>
        <w:t xml:space="preserve"> Home </w:t>
      </w:r>
      <w:r>
        <w:rPr>
          <w:rFonts w:ascii="Arial" w:hAnsi="Arial" w:cs="Arial"/>
        </w:rPr>
        <w:t>fait partie des programmes de démarrage vous arriverez sur</w:t>
      </w:r>
      <w:r w:rsidR="00825FBB">
        <w:rPr>
          <w:rFonts w:ascii="Arial" w:hAnsi="Arial" w:cs="Arial"/>
        </w:rPr>
        <w:t> :</w:t>
      </w:r>
      <w:r>
        <w:rPr>
          <w:rFonts w:ascii="Arial" w:hAnsi="Arial" w:cs="Arial"/>
        </w:rPr>
        <w:t xml:space="preserve"> </w:t>
      </w:r>
      <w:r w:rsidR="003B5E92" w:rsidRPr="00966D39">
        <w:rPr>
          <w:rFonts w:ascii="Arial" w:hAnsi="Arial" w:cs="Arial"/>
        </w:rPr>
        <w:t>Appli</w:t>
      </w:r>
      <w:r w:rsidR="0006446B">
        <w:rPr>
          <w:rFonts w:ascii="Arial" w:hAnsi="Arial" w:cs="Arial"/>
        </w:rPr>
        <w:t>s</w:t>
      </w:r>
      <w:r w:rsidR="003B5E92" w:rsidRPr="00966D39">
        <w:rPr>
          <w:rFonts w:ascii="Arial" w:hAnsi="Arial" w:cs="Arial"/>
        </w:rPr>
        <w:t xml:space="preserve"> </w:t>
      </w:r>
      <w:r w:rsidR="0006446B">
        <w:rPr>
          <w:rFonts w:ascii="Arial" w:hAnsi="Arial" w:cs="Arial"/>
        </w:rPr>
        <w:t xml:space="preserve">Explorer En cours </w:t>
      </w:r>
      <w:r w:rsidR="003B5E92" w:rsidRPr="00966D39">
        <w:rPr>
          <w:rFonts w:ascii="Arial" w:hAnsi="Arial" w:cs="Arial"/>
        </w:rPr>
        <w:t>Réglages</w:t>
      </w:r>
      <w:r>
        <w:rPr>
          <w:rFonts w:ascii="Arial" w:hAnsi="Arial" w:cs="Arial"/>
        </w:rPr>
        <w:t xml:space="preserve"> Contrôle</w:t>
      </w:r>
      <w:r w:rsidR="003B5E92" w:rsidRPr="00966D39">
        <w:rPr>
          <w:rFonts w:ascii="Arial" w:hAnsi="Arial" w:cs="Arial"/>
        </w:rPr>
        <w:t>.</w:t>
      </w:r>
    </w:p>
    <w:p w14:paraId="096B7629" w14:textId="522741C7" w:rsidR="00BA7545" w:rsidRPr="00966D39" w:rsidRDefault="00BA7545" w:rsidP="00F26C95">
      <w:pPr>
        <w:rPr>
          <w:rFonts w:ascii="Arial" w:hAnsi="Arial" w:cs="Arial"/>
        </w:rPr>
      </w:pPr>
      <w:r>
        <w:rPr>
          <w:rFonts w:ascii="Arial" w:hAnsi="Arial" w:cs="Arial"/>
        </w:rPr>
        <w:t xml:space="preserve">Si </w:t>
      </w:r>
      <w:r w:rsidR="00D47670">
        <w:rPr>
          <w:rFonts w:ascii="Arial" w:hAnsi="Arial" w:cs="Arial"/>
        </w:rPr>
        <w:t>Nvda</w:t>
      </w:r>
      <w:r w:rsidR="00F26C95">
        <w:rPr>
          <w:rFonts w:ascii="Arial" w:hAnsi="Arial" w:cs="Arial"/>
        </w:rPr>
        <w:t xml:space="preserve"> ou Jaws, sans Home est sélectionné au démarrage, vous arriverez là </w:t>
      </w:r>
      <w:r w:rsidR="00825FBB">
        <w:rPr>
          <w:rFonts w:ascii="Arial" w:hAnsi="Arial" w:cs="Arial"/>
        </w:rPr>
        <w:t>où</w:t>
      </w:r>
      <w:r w:rsidR="00F26C95">
        <w:rPr>
          <w:rFonts w:ascii="Arial" w:hAnsi="Arial" w:cs="Arial"/>
        </w:rPr>
        <w:t xml:space="preserve"> le lecteur d’écran arrive au démarrage de Windows.</w:t>
      </w:r>
    </w:p>
    <w:bookmarkEnd w:id="117"/>
    <w:p w14:paraId="626849F4" w14:textId="77777777" w:rsidR="00474859" w:rsidRPr="00966D39" w:rsidRDefault="00474859" w:rsidP="003B5E92">
      <w:pPr>
        <w:rPr>
          <w:rFonts w:ascii="Arial" w:hAnsi="Arial" w:cs="Arial"/>
        </w:rPr>
      </w:pPr>
    </w:p>
    <w:p w14:paraId="55EA09C7" w14:textId="0B12B8F8" w:rsidR="003B5E92" w:rsidRDefault="003B5E92" w:rsidP="0083528F">
      <w:pPr>
        <w:pStyle w:val="Titre2"/>
      </w:pPr>
      <w:bookmarkStart w:id="118" w:name="_Toc485822954"/>
      <w:bookmarkStart w:id="119" w:name="_Toc504725529"/>
      <w:bookmarkStart w:id="120" w:name="_Toc58591901"/>
      <w:r w:rsidRPr="00966D39">
        <w:lastRenderedPageBreak/>
        <w:t>Eteindre l’</w:t>
      </w:r>
      <w:bookmarkEnd w:id="118"/>
      <w:bookmarkEnd w:id="119"/>
      <w:r w:rsidR="005A149F">
        <w:t>insideOne</w:t>
      </w:r>
      <w:bookmarkEnd w:id="120"/>
    </w:p>
    <w:p w14:paraId="7DACD855" w14:textId="3A9831BC" w:rsidR="00865FE3" w:rsidRDefault="00865FE3" w:rsidP="00865FE3">
      <w:pPr>
        <w:rPr>
          <w:rFonts w:ascii="Arial" w:hAnsi="Arial" w:cs="Arial"/>
        </w:rPr>
      </w:pPr>
      <w:r>
        <w:rPr>
          <w:rFonts w:ascii="Arial" w:hAnsi="Arial" w:cs="Arial"/>
        </w:rPr>
        <w:t>Attention : Avant d’éteindre la tablette, vous devez fermer toutes les applications ouvertes dans Windows</w:t>
      </w:r>
      <w:r w:rsidR="00DB5A61">
        <w:rPr>
          <w:rFonts w:ascii="Arial" w:hAnsi="Arial" w:cs="Arial"/>
        </w:rPr>
        <w:t xml:space="preserve"> (hormis Home)</w:t>
      </w:r>
      <w:r>
        <w:rPr>
          <w:rFonts w:ascii="Arial" w:hAnsi="Arial" w:cs="Arial"/>
        </w:rPr>
        <w:t>.</w:t>
      </w:r>
    </w:p>
    <w:p w14:paraId="4D2ACAA4" w14:textId="77777777" w:rsidR="00865FE3" w:rsidRPr="00966D39" w:rsidRDefault="00865FE3" w:rsidP="00D81F45"/>
    <w:p w14:paraId="0E8605F7" w14:textId="026C1418" w:rsidR="003B5E92" w:rsidRPr="005C7B42" w:rsidRDefault="00865FE3" w:rsidP="001C7C4B">
      <w:pPr>
        <w:pStyle w:val="Titre3"/>
      </w:pPr>
      <w:bookmarkStart w:id="121" w:name="_Toc485822955"/>
      <w:bookmarkStart w:id="122" w:name="_Toc504725530"/>
      <w:bookmarkStart w:id="123" w:name="_Toc58591902"/>
      <w:r>
        <w:t>A partir de</w:t>
      </w:r>
      <w:r w:rsidRPr="005C7B42">
        <w:t xml:space="preserve"> </w:t>
      </w:r>
      <w:r w:rsidR="003B5E92" w:rsidRPr="005C7B42">
        <w:t>Windows</w:t>
      </w:r>
      <w:bookmarkEnd w:id="121"/>
      <w:bookmarkEnd w:id="122"/>
      <w:bookmarkEnd w:id="123"/>
    </w:p>
    <w:p w14:paraId="5B0EFA89" w14:textId="77777777" w:rsidR="0096181F" w:rsidRDefault="006336AC" w:rsidP="003B5E92">
      <w:pPr>
        <w:rPr>
          <w:rFonts w:ascii="Arial" w:hAnsi="Arial" w:cs="Arial"/>
        </w:rPr>
      </w:pPr>
      <w:r>
        <w:rPr>
          <w:rFonts w:ascii="Arial" w:hAnsi="Arial" w:cs="Arial"/>
        </w:rPr>
        <w:t>Vous pouvez utiliser</w:t>
      </w:r>
      <w:r w:rsidR="003B5E92" w:rsidRPr="00966D39">
        <w:rPr>
          <w:rFonts w:ascii="Arial" w:hAnsi="Arial" w:cs="Arial"/>
        </w:rPr>
        <w:t xml:space="preserve"> l’icône </w:t>
      </w:r>
      <w:r w:rsidR="0096181F">
        <w:rPr>
          <w:rFonts w:ascii="Arial" w:hAnsi="Arial" w:cs="Arial"/>
        </w:rPr>
        <w:t xml:space="preserve">Contrôle </w:t>
      </w:r>
      <w:r w:rsidR="003B5E92" w:rsidRPr="00966D39">
        <w:rPr>
          <w:rFonts w:ascii="Arial" w:hAnsi="Arial" w:cs="Arial"/>
        </w:rPr>
        <w:t>situé</w:t>
      </w:r>
      <w:r w:rsidR="00DA6BA7">
        <w:rPr>
          <w:rFonts w:ascii="Arial" w:hAnsi="Arial" w:cs="Arial"/>
        </w:rPr>
        <w:t>e</w:t>
      </w:r>
      <w:r w:rsidR="003B5E92" w:rsidRPr="00966D39">
        <w:rPr>
          <w:rFonts w:ascii="Arial" w:hAnsi="Arial" w:cs="Arial"/>
        </w:rPr>
        <w:t xml:space="preserve"> sur le bureau</w:t>
      </w:r>
      <w:r w:rsidR="0096181F">
        <w:rPr>
          <w:rFonts w:ascii="Arial" w:hAnsi="Arial" w:cs="Arial"/>
        </w:rPr>
        <w:t>.</w:t>
      </w:r>
    </w:p>
    <w:p w14:paraId="7D9AC027" w14:textId="77777777" w:rsidR="003E154F" w:rsidRDefault="003E154F" w:rsidP="003E154F">
      <w:pPr>
        <w:rPr>
          <w:rFonts w:ascii="Arial" w:hAnsi="Arial" w:cs="Arial"/>
        </w:rPr>
      </w:pPr>
      <w:bookmarkStart w:id="124" w:name="_Hlk23935014"/>
      <w:r>
        <w:rPr>
          <w:rFonts w:ascii="Arial" w:hAnsi="Arial" w:cs="Arial"/>
        </w:rPr>
        <w:t>Contrôle est un utilitaire de Home, si Home n’est pas lancé, il faut compter un temps de chargement de 5 secondes.</w:t>
      </w:r>
    </w:p>
    <w:p w14:paraId="34CAA0D7" w14:textId="77777777" w:rsidR="003E154F" w:rsidRDefault="003E154F" w:rsidP="003E154F">
      <w:pPr>
        <w:rPr>
          <w:rFonts w:ascii="Arial" w:hAnsi="Arial" w:cs="Arial"/>
        </w:rPr>
      </w:pPr>
      <w:r>
        <w:rPr>
          <w:rFonts w:ascii="Arial" w:hAnsi="Arial" w:cs="Arial"/>
        </w:rPr>
        <w:t>En validant Contrôle, vous arriverez dans un menu utilisant la navigation de Home.</w:t>
      </w:r>
    </w:p>
    <w:p w14:paraId="5C8925F4" w14:textId="2EB59C3E" w:rsidR="003E154F" w:rsidRDefault="003E154F" w:rsidP="003E154F">
      <w:pPr>
        <w:rPr>
          <w:rFonts w:ascii="Arial" w:hAnsi="Arial" w:cs="Arial"/>
        </w:rPr>
      </w:pPr>
      <w:r>
        <w:rPr>
          <w:rFonts w:ascii="Arial" w:hAnsi="Arial" w:cs="Arial"/>
        </w:rPr>
        <w:t>A l’ouverture de Contrôle vous aurez le choix entre Arrête</w:t>
      </w:r>
      <w:r w:rsidR="00825FBB">
        <w:rPr>
          <w:rFonts w:ascii="Arial" w:hAnsi="Arial" w:cs="Arial"/>
        </w:rPr>
        <w:t>r</w:t>
      </w:r>
      <w:r>
        <w:rPr>
          <w:rFonts w:ascii="Arial" w:hAnsi="Arial" w:cs="Arial"/>
        </w:rPr>
        <w:t xml:space="preserve"> et Contrôle.</w:t>
      </w:r>
    </w:p>
    <w:p w14:paraId="1481F748" w14:textId="0837BF95" w:rsidR="003E154F" w:rsidRDefault="003E154F" w:rsidP="003E154F">
      <w:pPr>
        <w:rPr>
          <w:rFonts w:ascii="Arial" w:hAnsi="Arial" w:cs="Arial"/>
        </w:rPr>
      </w:pPr>
      <w:r>
        <w:rPr>
          <w:rFonts w:ascii="Arial" w:hAnsi="Arial" w:cs="Arial"/>
        </w:rPr>
        <w:t>Valider Arrêter, Vous aurez le choix entre Eteindre, Redémarrer et Veille prolongée.</w:t>
      </w:r>
    </w:p>
    <w:bookmarkEnd w:id="124"/>
    <w:p w14:paraId="469F9312" w14:textId="723F5853" w:rsidR="003B5E92" w:rsidRDefault="00202107" w:rsidP="003B5E92">
      <w:pPr>
        <w:rPr>
          <w:rFonts w:ascii="Arial" w:hAnsi="Arial" w:cs="Arial"/>
        </w:rPr>
      </w:pPr>
      <w:r>
        <w:rPr>
          <w:rFonts w:ascii="Arial" w:hAnsi="Arial" w:cs="Arial"/>
        </w:rPr>
        <w:t xml:space="preserve">Vous pouvez aussi utiliser l’extinction classique de </w:t>
      </w:r>
      <w:r w:rsidR="00305926">
        <w:rPr>
          <w:rFonts w:ascii="Arial" w:hAnsi="Arial" w:cs="Arial"/>
        </w:rPr>
        <w:t>W</w:t>
      </w:r>
      <w:r>
        <w:rPr>
          <w:rFonts w:ascii="Arial" w:hAnsi="Arial" w:cs="Arial"/>
        </w:rPr>
        <w:t>indows</w:t>
      </w:r>
      <w:r w:rsidR="00BF39E4">
        <w:rPr>
          <w:rFonts w:ascii="Arial" w:hAnsi="Arial" w:cs="Arial"/>
        </w:rPr>
        <w:t xml:space="preserve"> par le menu démarrer, ou en utilisant Alt+F4 à partir du bureau</w:t>
      </w:r>
      <w:r>
        <w:rPr>
          <w:rFonts w:ascii="Arial" w:hAnsi="Arial" w:cs="Arial"/>
        </w:rPr>
        <w:t>.</w:t>
      </w:r>
    </w:p>
    <w:p w14:paraId="529F9136" w14:textId="77777777" w:rsidR="00474859" w:rsidRPr="00966D39" w:rsidRDefault="00474859" w:rsidP="003B5E92">
      <w:pPr>
        <w:rPr>
          <w:rFonts w:ascii="Arial" w:hAnsi="Arial" w:cs="Arial"/>
        </w:rPr>
      </w:pPr>
    </w:p>
    <w:p w14:paraId="4E92B370" w14:textId="77777777" w:rsidR="003B5E92" w:rsidRPr="005C7B42" w:rsidRDefault="003B5E92" w:rsidP="001C7C4B">
      <w:pPr>
        <w:pStyle w:val="Titre3"/>
      </w:pPr>
      <w:bookmarkStart w:id="125" w:name="_Toc485822957"/>
      <w:bookmarkStart w:id="126" w:name="_Toc504725532"/>
      <w:bookmarkStart w:id="127" w:name="_Toc58591903"/>
      <w:r w:rsidRPr="005C7B42">
        <w:t>Forcer l’extinction</w:t>
      </w:r>
      <w:bookmarkEnd w:id="125"/>
      <w:bookmarkEnd w:id="126"/>
      <w:bookmarkEnd w:id="127"/>
    </w:p>
    <w:p w14:paraId="6CFA9BF6" w14:textId="2DD806E0" w:rsidR="003B5E92" w:rsidRPr="00966D39" w:rsidRDefault="003B5E92" w:rsidP="003B5E92">
      <w:pPr>
        <w:rPr>
          <w:rFonts w:ascii="Arial" w:hAnsi="Arial" w:cs="Arial"/>
        </w:rPr>
      </w:pPr>
      <w:r w:rsidRPr="00966D39">
        <w:rPr>
          <w:rFonts w:ascii="Arial" w:hAnsi="Arial" w:cs="Arial"/>
        </w:rPr>
        <w:t>Si l’</w:t>
      </w:r>
      <w:r w:rsidR="005A149F">
        <w:rPr>
          <w:rFonts w:ascii="Arial" w:hAnsi="Arial" w:cs="Arial"/>
        </w:rPr>
        <w:t>insideOne</w:t>
      </w:r>
      <w:r w:rsidRPr="00966D39">
        <w:rPr>
          <w:rFonts w:ascii="Arial" w:hAnsi="Arial" w:cs="Arial"/>
        </w:rPr>
        <w:t xml:space="preserve"> ne répond plus, vous pouvez forcer l’extinction en maintenant appuyé pendant 15 secondes le bouton On-Off situé tout en haut sur le côté droit.</w:t>
      </w:r>
    </w:p>
    <w:p w14:paraId="653E291F" w14:textId="538C7925" w:rsidR="003B5E92" w:rsidRDefault="003B5E92" w:rsidP="003B5E92">
      <w:pPr>
        <w:rPr>
          <w:rFonts w:ascii="Arial" w:hAnsi="Arial" w:cs="Arial"/>
        </w:rPr>
      </w:pPr>
      <w:r w:rsidRPr="00966D39">
        <w:rPr>
          <w:rFonts w:ascii="Arial" w:hAnsi="Arial" w:cs="Arial"/>
        </w:rPr>
        <w:t>Pour redémarrer l’</w:t>
      </w:r>
      <w:r w:rsidR="005A149F">
        <w:rPr>
          <w:rFonts w:ascii="Arial" w:hAnsi="Arial" w:cs="Arial"/>
        </w:rPr>
        <w:t>insideOne</w:t>
      </w:r>
      <w:r w:rsidRPr="00966D39">
        <w:rPr>
          <w:rFonts w:ascii="Arial" w:hAnsi="Arial" w:cs="Arial"/>
        </w:rPr>
        <w:t>, il suffit d’appuyer une fois sur le bouton On-Off</w:t>
      </w:r>
    </w:p>
    <w:p w14:paraId="1CBC74BD" w14:textId="77777777" w:rsidR="00474859" w:rsidRPr="00966D39" w:rsidRDefault="00474859" w:rsidP="003B5E92">
      <w:pPr>
        <w:rPr>
          <w:rFonts w:ascii="Arial" w:hAnsi="Arial" w:cs="Arial"/>
        </w:rPr>
      </w:pPr>
    </w:p>
    <w:p w14:paraId="04D72E69" w14:textId="4F105C01" w:rsidR="003B5E92" w:rsidRPr="00966D39" w:rsidRDefault="003B5E92" w:rsidP="0083528F">
      <w:pPr>
        <w:pStyle w:val="Titre2"/>
      </w:pPr>
      <w:bookmarkStart w:id="128" w:name="_Toc485822958"/>
      <w:bookmarkStart w:id="129" w:name="_Toc504725533"/>
      <w:bookmarkStart w:id="130" w:name="_Toc58591904"/>
      <w:r w:rsidRPr="00966D39">
        <w:t>Mise en veille et sortie de veille de l’</w:t>
      </w:r>
      <w:bookmarkEnd w:id="128"/>
      <w:bookmarkEnd w:id="129"/>
      <w:r w:rsidR="005A149F">
        <w:t>insideOne</w:t>
      </w:r>
      <w:bookmarkEnd w:id="130"/>
    </w:p>
    <w:p w14:paraId="4E1C2B04" w14:textId="77777777" w:rsidR="003B5E92" w:rsidRPr="005C7B42" w:rsidRDefault="003B5E92" w:rsidP="001C7C4B">
      <w:pPr>
        <w:pStyle w:val="Titre3"/>
      </w:pPr>
      <w:bookmarkStart w:id="131" w:name="_Toc485822959"/>
      <w:bookmarkStart w:id="132" w:name="_Toc504725534"/>
      <w:bookmarkStart w:id="133" w:name="_Toc58591905"/>
      <w:r w:rsidRPr="005C7B42">
        <w:t>Différences entre la mise en veille et la mise en veille prolongée.</w:t>
      </w:r>
      <w:bookmarkEnd w:id="131"/>
      <w:bookmarkEnd w:id="132"/>
      <w:bookmarkEnd w:id="133"/>
    </w:p>
    <w:p w14:paraId="29AB0D20" w14:textId="77777777" w:rsidR="003B5E92" w:rsidRPr="003B5E92" w:rsidRDefault="003B5E92" w:rsidP="003B5E92">
      <w:pPr>
        <w:pStyle w:val="NormalWeb"/>
        <w:rPr>
          <w:rFonts w:ascii="Arial" w:eastAsia="Calibri" w:hAnsi="Arial" w:cs="Arial"/>
          <w:sz w:val="22"/>
          <w:szCs w:val="22"/>
          <w:lang w:eastAsia="en-US"/>
        </w:rPr>
      </w:pPr>
      <w:r w:rsidRPr="003B5E92">
        <w:rPr>
          <w:rFonts w:ascii="Arial" w:eastAsia="Calibri" w:hAnsi="Arial" w:cs="Arial"/>
          <w:sz w:val="22"/>
          <w:szCs w:val="22"/>
          <w:lang w:eastAsia="en-US"/>
        </w:rPr>
        <w:t xml:space="preserve">Ces 2 options permettent "d'éteindre" et de "rallumer" </w:t>
      </w:r>
      <w:r w:rsidR="00FA7851">
        <w:rPr>
          <w:rFonts w:ascii="Arial" w:eastAsia="Calibri" w:hAnsi="Arial" w:cs="Arial"/>
          <w:sz w:val="22"/>
          <w:szCs w:val="22"/>
          <w:lang w:eastAsia="en-US"/>
        </w:rPr>
        <w:t>la tablette</w:t>
      </w:r>
      <w:r w:rsidRPr="003B5E92">
        <w:rPr>
          <w:rFonts w:ascii="Arial" w:eastAsia="Calibri" w:hAnsi="Arial" w:cs="Arial"/>
          <w:sz w:val="22"/>
          <w:szCs w:val="22"/>
          <w:lang w:eastAsia="en-US"/>
        </w:rPr>
        <w:t xml:space="preserve"> plus rapidement qu'une extinction normale. En effet, lors de la mise en veille, la tablette ne s'éteint pas complètement, la mémoire vive continue quand même d'être alimentée, ceci afin de conserver le travail en cours. Lors du redémarrage, il ne sera donc pas utile de procéder au chargement du système d'exploitation, celui-ci étant déjà chargé dans la mémoire vive. En conséquence, si la batterie est épuisée, la mémoire vive n'étant plus alimentée, tout ce qu'elle contenait est perdu et le prochain démarrage sera un redémarrage "normal".</w:t>
      </w:r>
    </w:p>
    <w:p w14:paraId="222341D8" w14:textId="67F0B32D" w:rsidR="003B5E92" w:rsidRDefault="003B5E92" w:rsidP="003B5E92">
      <w:pPr>
        <w:pStyle w:val="NormalWeb"/>
        <w:rPr>
          <w:rFonts w:ascii="Arial" w:eastAsia="Calibri" w:hAnsi="Arial" w:cs="Arial"/>
          <w:sz w:val="22"/>
          <w:szCs w:val="22"/>
          <w:lang w:eastAsia="en-US"/>
        </w:rPr>
      </w:pPr>
      <w:r w:rsidRPr="003B5E92">
        <w:rPr>
          <w:rFonts w:ascii="Arial" w:eastAsia="Calibri" w:hAnsi="Arial" w:cs="Arial"/>
          <w:sz w:val="22"/>
          <w:szCs w:val="22"/>
          <w:lang w:eastAsia="en-US"/>
        </w:rPr>
        <w:t xml:space="preserve">Pour pallier ce problème, il est possible de mettre la tablette en veille prolongée. Le contenu de la mémoire vive sera alors sauvegardé sur le disque dur. Le contenu de la mémoire vive étant stocké sur un support non volatile, la tablette n'a plus besoin d'être alimentée. </w:t>
      </w:r>
      <w:r w:rsidR="008A6D2F" w:rsidRPr="003B5E92">
        <w:rPr>
          <w:rFonts w:ascii="Arial" w:eastAsia="Calibri" w:hAnsi="Arial" w:cs="Arial"/>
          <w:sz w:val="22"/>
          <w:szCs w:val="22"/>
          <w:lang w:eastAsia="en-US"/>
        </w:rPr>
        <w:t>En revanche</w:t>
      </w:r>
      <w:r w:rsidRPr="003B5E92">
        <w:rPr>
          <w:rFonts w:ascii="Arial" w:eastAsia="Calibri" w:hAnsi="Arial" w:cs="Arial"/>
          <w:sz w:val="22"/>
          <w:szCs w:val="22"/>
          <w:lang w:eastAsia="en-US"/>
        </w:rPr>
        <w:t xml:space="preserve"> la mise en veille prolongée et la sortie de cette mise en veille prendr</w:t>
      </w:r>
      <w:r w:rsidR="00305926">
        <w:rPr>
          <w:rFonts w:ascii="Arial" w:eastAsia="Calibri" w:hAnsi="Arial" w:cs="Arial"/>
          <w:sz w:val="22"/>
          <w:szCs w:val="22"/>
          <w:lang w:eastAsia="en-US"/>
        </w:rPr>
        <w:t>ont</w:t>
      </w:r>
      <w:r w:rsidRPr="003B5E92">
        <w:rPr>
          <w:rFonts w:ascii="Arial" w:eastAsia="Calibri" w:hAnsi="Arial" w:cs="Arial"/>
          <w:sz w:val="22"/>
          <w:szCs w:val="22"/>
          <w:lang w:eastAsia="en-US"/>
        </w:rPr>
        <w:t xml:space="preserve"> un peu plus de temps que la mise en veille simple, car il faudra copier tou</w:t>
      </w:r>
      <w:r w:rsidR="00DA6BA7">
        <w:rPr>
          <w:rFonts w:ascii="Arial" w:eastAsia="Calibri" w:hAnsi="Arial" w:cs="Arial"/>
          <w:sz w:val="22"/>
          <w:szCs w:val="22"/>
          <w:lang w:eastAsia="en-US"/>
        </w:rPr>
        <w:t>t</w:t>
      </w:r>
      <w:r w:rsidRPr="003B5E92">
        <w:rPr>
          <w:rFonts w:ascii="Arial" w:eastAsia="Calibri" w:hAnsi="Arial" w:cs="Arial"/>
          <w:sz w:val="22"/>
          <w:szCs w:val="22"/>
          <w:lang w:eastAsia="en-US"/>
        </w:rPr>
        <w:t xml:space="preserve"> le contenu de la mémoire vive sur le disque dur. </w:t>
      </w:r>
    </w:p>
    <w:p w14:paraId="3DA1BE4E" w14:textId="77777777" w:rsidR="004F728D" w:rsidRPr="003B5E92" w:rsidRDefault="004F728D" w:rsidP="003B5E92">
      <w:pPr>
        <w:pStyle w:val="NormalWeb"/>
        <w:rPr>
          <w:rFonts w:ascii="Arial" w:eastAsia="Calibri" w:hAnsi="Arial" w:cs="Arial"/>
          <w:sz w:val="22"/>
          <w:szCs w:val="22"/>
          <w:lang w:eastAsia="en-US"/>
        </w:rPr>
      </w:pPr>
    </w:p>
    <w:p w14:paraId="010E9114" w14:textId="77777777" w:rsidR="003B5E92" w:rsidRPr="005C7B42" w:rsidRDefault="003B5E92" w:rsidP="001C7C4B">
      <w:pPr>
        <w:pStyle w:val="Titre3"/>
      </w:pPr>
      <w:bookmarkStart w:id="134" w:name="_Toc485822960"/>
      <w:bookmarkStart w:id="135" w:name="_Toc504725535"/>
      <w:bookmarkStart w:id="136" w:name="_Toc58591906"/>
      <w:r w:rsidRPr="005C7B42">
        <w:lastRenderedPageBreak/>
        <w:t>Mise en veille et sortie de veille</w:t>
      </w:r>
      <w:bookmarkEnd w:id="134"/>
      <w:bookmarkEnd w:id="135"/>
      <w:bookmarkEnd w:id="136"/>
    </w:p>
    <w:p w14:paraId="26E05E78" w14:textId="4C8C568B" w:rsidR="003B5E92" w:rsidRPr="00966D39" w:rsidRDefault="003B5E92" w:rsidP="003B5E92">
      <w:pPr>
        <w:rPr>
          <w:rFonts w:ascii="Arial" w:hAnsi="Arial" w:cs="Arial"/>
        </w:rPr>
      </w:pPr>
      <w:r w:rsidRPr="00966D39">
        <w:rPr>
          <w:rFonts w:ascii="Arial" w:hAnsi="Arial" w:cs="Arial"/>
        </w:rPr>
        <w:t>Lorsque l’</w:t>
      </w:r>
      <w:r w:rsidR="005A149F">
        <w:rPr>
          <w:rFonts w:ascii="Arial" w:hAnsi="Arial" w:cs="Arial"/>
        </w:rPr>
        <w:t>insideOne</w:t>
      </w:r>
      <w:r w:rsidRPr="00966D39">
        <w:rPr>
          <w:rFonts w:ascii="Arial" w:hAnsi="Arial" w:cs="Arial"/>
        </w:rPr>
        <w:t xml:space="preserve"> est allumé, vous pouvez le mettre en veille, peu importe ce que vous êtes en train de faire. Il suffit d’appuyer une fois sur le bouton On-Off situé tout en haut sur le côté droit.</w:t>
      </w:r>
    </w:p>
    <w:p w14:paraId="0894EFE6" w14:textId="3EE0F10E" w:rsidR="003B5E92" w:rsidRDefault="003B5E92" w:rsidP="003B5E92">
      <w:pPr>
        <w:rPr>
          <w:rFonts w:ascii="Arial" w:hAnsi="Arial" w:cs="Arial"/>
        </w:rPr>
      </w:pPr>
      <w:r w:rsidRPr="00966D39">
        <w:rPr>
          <w:rFonts w:ascii="Arial" w:hAnsi="Arial" w:cs="Arial"/>
        </w:rPr>
        <w:t>Pour le sortir de veille, il vous suffit d’appuyer une fois sur le bouton On-Off, vous lirez alors « </w:t>
      </w:r>
      <w:r w:rsidR="00EE3DF1">
        <w:rPr>
          <w:rFonts w:ascii="Arial" w:hAnsi="Arial" w:cs="Arial"/>
        </w:rPr>
        <w:t>Réveil</w:t>
      </w:r>
      <w:r w:rsidRPr="00966D39">
        <w:rPr>
          <w:rFonts w:ascii="Arial" w:hAnsi="Arial" w:cs="Arial"/>
        </w:rPr>
        <w:t xml:space="preserve"> », </w:t>
      </w:r>
      <w:r w:rsidR="00EE3DF1">
        <w:rPr>
          <w:rFonts w:ascii="Arial" w:hAnsi="Arial" w:cs="Arial"/>
        </w:rPr>
        <w:t>puis</w:t>
      </w:r>
      <w:r w:rsidRPr="00966D39">
        <w:rPr>
          <w:rFonts w:ascii="Arial" w:hAnsi="Arial" w:cs="Arial"/>
        </w:rPr>
        <w:t xml:space="preserve"> vous retrouverez l’application dans laquelle vous aviez mis en veille l’</w:t>
      </w:r>
      <w:r w:rsidR="005A149F">
        <w:rPr>
          <w:rFonts w:ascii="Arial" w:hAnsi="Arial" w:cs="Arial"/>
        </w:rPr>
        <w:t>insideOne</w:t>
      </w:r>
      <w:r w:rsidRPr="00966D39">
        <w:rPr>
          <w:rFonts w:ascii="Arial" w:hAnsi="Arial" w:cs="Arial"/>
        </w:rPr>
        <w:t>.</w:t>
      </w:r>
    </w:p>
    <w:p w14:paraId="54C4026A" w14:textId="30D89CFC" w:rsidR="00474859" w:rsidRPr="00966D39" w:rsidRDefault="000E4974" w:rsidP="003B5E92">
      <w:pPr>
        <w:rPr>
          <w:rFonts w:ascii="Arial" w:hAnsi="Arial" w:cs="Arial"/>
        </w:rPr>
      </w:pPr>
      <w:r>
        <w:rPr>
          <w:rFonts w:ascii="Arial" w:hAnsi="Arial" w:cs="Arial"/>
        </w:rPr>
        <w:t>Attention : Comme pour toute tablette, si vous brancher électriquement l’insideOne, cela le sortira de veille.</w:t>
      </w:r>
    </w:p>
    <w:p w14:paraId="7E9D7302" w14:textId="77777777" w:rsidR="003B5E92" w:rsidRPr="005C7B42" w:rsidRDefault="003B5E92" w:rsidP="001C7C4B">
      <w:pPr>
        <w:pStyle w:val="Titre3"/>
      </w:pPr>
      <w:bookmarkStart w:id="137" w:name="_Toc485822961"/>
      <w:bookmarkStart w:id="138" w:name="_Toc504725536"/>
      <w:bookmarkStart w:id="139" w:name="_Toc58591907"/>
      <w:r w:rsidRPr="005C7B42">
        <w:t>Mise en veille prolongée et sortie de veille</w:t>
      </w:r>
      <w:bookmarkEnd w:id="137"/>
      <w:bookmarkEnd w:id="138"/>
      <w:bookmarkEnd w:id="139"/>
    </w:p>
    <w:p w14:paraId="79521BCB" w14:textId="2A9F061E" w:rsidR="00756400" w:rsidRDefault="003B5E92">
      <w:pPr>
        <w:rPr>
          <w:rFonts w:ascii="Arial" w:hAnsi="Arial" w:cs="Arial"/>
        </w:rPr>
      </w:pPr>
      <w:r w:rsidRPr="00966D39">
        <w:rPr>
          <w:rFonts w:ascii="Arial" w:hAnsi="Arial" w:cs="Arial"/>
        </w:rPr>
        <w:t xml:space="preserve">Utilisez l’icône </w:t>
      </w:r>
      <w:r w:rsidR="0072043C">
        <w:rPr>
          <w:rFonts w:ascii="Arial" w:hAnsi="Arial" w:cs="Arial"/>
        </w:rPr>
        <w:t>Contrôle</w:t>
      </w:r>
      <w:r w:rsidR="008F7F9C" w:rsidRPr="00966D39">
        <w:rPr>
          <w:rFonts w:ascii="Arial" w:hAnsi="Arial" w:cs="Arial"/>
        </w:rPr>
        <w:t xml:space="preserve"> </w:t>
      </w:r>
      <w:r w:rsidRPr="00966D39">
        <w:rPr>
          <w:rFonts w:ascii="Arial" w:hAnsi="Arial" w:cs="Arial"/>
        </w:rPr>
        <w:t>situé</w:t>
      </w:r>
      <w:r w:rsidR="00DA6BA7">
        <w:rPr>
          <w:rFonts w:ascii="Arial" w:hAnsi="Arial" w:cs="Arial"/>
        </w:rPr>
        <w:t>e</w:t>
      </w:r>
      <w:r w:rsidRPr="00966D39">
        <w:rPr>
          <w:rFonts w:ascii="Arial" w:hAnsi="Arial" w:cs="Arial"/>
        </w:rPr>
        <w:t xml:space="preserve"> sur le bureau</w:t>
      </w:r>
      <w:r w:rsidR="00C64E14">
        <w:rPr>
          <w:rFonts w:ascii="Arial" w:hAnsi="Arial" w:cs="Arial"/>
        </w:rPr>
        <w:t xml:space="preserve">, validez </w:t>
      </w:r>
      <w:r w:rsidR="0072043C">
        <w:rPr>
          <w:rFonts w:ascii="Arial" w:hAnsi="Arial" w:cs="Arial"/>
        </w:rPr>
        <w:t>Arrêter… puis V</w:t>
      </w:r>
      <w:r w:rsidR="00C64E14">
        <w:rPr>
          <w:rFonts w:ascii="Arial" w:hAnsi="Arial" w:cs="Arial"/>
        </w:rPr>
        <w:t>eille prolongée.</w:t>
      </w:r>
      <w:r w:rsidR="00C64E14" w:rsidRPr="00966D39" w:rsidDel="00C64E14">
        <w:rPr>
          <w:rFonts w:ascii="Arial" w:hAnsi="Arial" w:cs="Arial"/>
        </w:rPr>
        <w:t xml:space="preserve"> </w:t>
      </w:r>
      <w:r w:rsidRPr="00966D39">
        <w:rPr>
          <w:rFonts w:ascii="Arial" w:hAnsi="Arial" w:cs="Arial"/>
        </w:rPr>
        <w:t>Pour sortir</w:t>
      </w:r>
      <w:r w:rsidR="00305926">
        <w:rPr>
          <w:rFonts w:ascii="Arial" w:hAnsi="Arial" w:cs="Arial"/>
        </w:rPr>
        <w:t xml:space="preserve"> l’</w:t>
      </w:r>
      <w:r w:rsidR="005A149F">
        <w:rPr>
          <w:rFonts w:ascii="Arial" w:hAnsi="Arial" w:cs="Arial"/>
        </w:rPr>
        <w:t>insideOne</w:t>
      </w:r>
      <w:r w:rsidRPr="00966D39">
        <w:rPr>
          <w:rFonts w:ascii="Arial" w:hAnsi="Arial" w:cs="Arial"/>
        </w:rPr>
        <w:t xml:space="preserve"> de veille, il vous suffit d’appuyer une fois sur le bouton On-Off. </w:t>
      </w:r>
      <w:r w:rsidR="00C64E14">
        <w:rPr>
          <w:rFonts w:ascii="Arial" w:hAnsi="Arial" w:cs="Arial"/>
        </w:rPr>
        <w:t xml:space="preserve">Le même processus qu’au démarrage se déroulera. </w:t>
      </w:r>
      <w:r w:rsidRPr="00966D39">
        <w:rPr>
          <w:rFonts w:ascii="Arial" w:hAnsi="Arial" w:cs="Arial"/>
        </w:rPr>
        <w:t>La sortie de veille prolongée est donc plus longue que la sortie de veille, mais elle est plus rapide qu’un démarrage complet et permet d’économiser de la batterie par rapport à une simple mise en veille.</w:t>
      </w:r>
    </w:p>
    <w:p w14:paraId="33FCD0FC" w14:textId="77777777" w:rsidR="00756400" w:rsidRDefault="00756400">
      <w:pPr>
        <w:spacing w:after="0" w:line="240" w:lineRule="auto"/>
        <w:rPr>
          <w:rFonts w:ascii="Arial" w:hAnsi="Arial" w:cs="Arial"/>
        </w:rPr>
      </w:pPr>
      <w:r>
        <w:rPr>
          <w:rFonts w:ascii="Arial" w:hAnsi="Arial" w:cs="Arial"/>
        </w:rPr>
        <w:br w:type="page"/>
      </w:r>
    </w:p>
    <w:p w14:paraId="0780F195" w14:textId="478E0E8E" w:rsidR="00B16DD0" w:rsidRPr="00756400" w:rsidRDefault="00980AB1" w:rsidP="00756400">
      <w:pPr>
        <w:pStyle w:val="Titre1"/>
      </w:pPr>
      <w:bookmarkStart w:id="140" w:name="_Toc24969998"/>
      <w:bookmarkStart w:id="141" w:name="_Toc24970351"/>
      <w:bookmarkStart w:id="142" w:name="_Toc24970570"/>
      <w:bookmarkStart w:id="143" w:name="_Toc24969999"/>
      <w:bookmarkStart w:id="144" w:name="_Toc24970352"/>
      <w:bookmarkStart w:id="145" w:name="_Toc24970571"/>
      <w:bookmarkStart w:id="146" w:name="_Toc24970000"/>
      <w:bookmarkStart w:id="147" w:name="_Toc24970353"/>
      <w:bookmarkStart w:id="148" w:name="_Toc24970572"/>
      <w:bookmarkStart w:id="149" w:name="_Toc24970001"/>
      <w:bookmarkStart w:id="150" w:name="_Toc24970354"/>
      <w:bookmarkStart w:id="151" w:name="_Toc24970573"/>
      <w:bookmarkStart w:id="152" w:name="_Toc24970002"/>
      <w:bookmarkStart w:id="153" w:name="_Toc24970355"/>
      <w:bookmarkStart w:id="154" w:name="_Toc24970574"/>
      <w:bookmarkStart w:id="155" w:name="_Toc24970003"/>
      <w:bookmarkStart w:id="156" w:name="_Toc24970356"/>
      <w:bookmarkStart w:id="157" w:name="_Toc24970575"/>
      <w:bookmarkStart w:id="158" w:name="_Toc24970004"/>
      <w:bookmarkStart w:id="159" w:name="_Toc24970357"/>
      <w:bookmarkStart w:id="160" w:name="_Toc24970576"/>
      <w:bookmarkStart w:id="161" w:name="_Toc24970005"/>
      <w:bookmarkStart w:id="162" w:name="_Toc24970358"/>
      <w:bookmarkStart w:id="163" w:name="_Toc24970577"/>
      <w:bookmarkStart w:id="164" w:name="_Toc24970006"/>
      <w:bookmarkStart w:id="165" w:name="_Toc24970359"/>
      <w:bookmarkStart w:id="166" w:name="_Toc24970578"/>
      <w:bookmarkStart w:id="167" w:name="_Toc24970007"/>
      <w:bookmarkStart w:id="168" w:name="_Toc24970360"/>
      <w:bookmarkStart w:id="169" w:name="_Toc24970579"/>
      <w:bookmarkStart w:id="170" w:name="_Toc24970008"/>
      <w:bookmarkStart w:id="171" w:name="_Toc24970361"/>
      <w:bookmarkStart w:id="172" w:name="_Toc24970580"/>
      <w:bookmarkStart w:id="173" w:name="_Toc24970009"/>
      <w:bookmarkStart w:id="174" w:name="_Toc24970362"/>
      <w:bookmarkStart w:id="175" w:name="_Toc24970581"/>
      <w:bookmarkStart w:id="176" w:name="_Toc24970010"/>
      <w:bookmarkStart w:id="177" w:name="_Toc24970363"/>
      <w:bookmarkStart w:id="178" w:name="_Toc24970582"/>
      <w:bookmarkStart w:id="179" w:name="_Toc24970011"/>
      <w:bookmarkStart w:id="180" w:name="_Toc24970364"/>
      <w:bookmarkStart w:id="181" w:name="_Toc24970583"/>
      <w:bookmarkStart w:id="182" w:name="_Toc24970012"/>
      <w:bookmarkStart w:id="183" w:name="_Toc24970365"/>
      <w:bookmarkStart w:id="184" w:name="_Toc24970584"/>
      <w:bookmarkStart w:id="185" w:name="_Toc24970013"/>
      <w:bookmarkStart w:id="186" w:name="_Toc24970366"/>
      <w:bookmarkStart w:id="187" w:name="_Toc24970585"/>
      <w:bookmarkStart w:id="188" w:name="_Toc24970014"/>
      <w:bookmarkStart w:id="189" w:name="_Toc24970367"/>
      <w:bookmarkStart w:id="190" w:name="_Toc24970586"/>
      <w:bookmarkStart w:id="191" w:name="_Toc24970015"/>
      <w:bookmarkStart w:id="192" w:name="_Toc24970368"/>
      <w:bookmarkStart w:id="193" w:name="_Toc24970587"/>
      <w:bookmarkStart w:id="194" w:name="_Toc24970016"/>
      <w:bookmarkStart w:id="195" w:name="_Toc24970369"/>
      <w:bookmarkStart w:id="196" w:name="_Toc24970588"/>
      <w:bookmarkStart w:id="197" w:name="_Toc24970017"/>
      <w:bookmarkStart w:id="198" w:name="_Toc24970370"/>
      <w:bookmarkStart w:id="199" w:name="_Toc24970589"/>
      <w:bookmarkStart w:id="200" w:name="_Toc24970018"/>
      <w:bookmarkStart w:id="201" w:name="_Toc24970371"/>
      <w:bookmarkStart w:id="202" w:name="_Toc24970590"/>
      <w:bookmarkStart w:id="203" w:name="_Toc24970019"/>
      <w:bookmarkStart w:id="204" w:name="_Toc24970372"/>
      <w:bookmarkStart w:id="205" w:name="_Toc24970591"/>
      <w:bookmarkStart w:id="206" w:name="_Toc24970020"/>
      <w:bookmarkStart w:id="207" w:name="_Toc24970373"/>
      <w:bookmarkStart w:id="208" w:name="_Toc24970592"/>
      <w:bookmarkStart w:id="209" w:name="_Toc24970021"/>
      <w:bookmarkStart w:id="210" w:name="_Toc24970374"/>
      <w:bookmarkStart w:id="211" w:name="_Toc24970593"/>
      <w:bookmarkStart w:id="212" w:name="_Toc24970022"/>
      <w:bookmarkStart w:id="213" w:name="_Toc24970375"/>
      <w:bookmarkStart w:id="214" w:name="_Toc24970594"/>
      <w:bookmarkStart w:id="215" w:name="_Toc24970023"/>
      <w:bookmarkStart w:id="216" w:name="_Toc24970376"/>
      <w:bookmarkStart w:id="217" w:name="_Toc24970595"/>
      <w:bookmarkStart w:id="218" w:name="_Toc24970024"/>
      <w:bookmarkStart w:id="219" w:name="_Toc24970377"/>
      <w:bookmarkStart w:id="220" w:name="_Toc24970596"/>
      <w:bookmarkStart w:id="221" w:name="_Toc24970025"/>
      <w:bookmarkStart w:id="222" w:name="_Toc24970378"/>
      <w:bookmarkStart w:id="223" w:name="_Toc24970597"/>
      <w:bookmarkStart w:id="224" w:name="_Toc24970026"/>
      <w:bookmarkStart w:id="225" w:name="_Toc24970379"/>
      <w:bookmarkStart w:id="226" w:name="_Toc24970598"/>
      <w:bookmarkStart w:id="227" w:name="_Toc24970027"/>
      <w:bookmarkStart w:id="228" w:name="_Toc24970380"/>
      <w:bookmarkStart w:id="229" w:name="_Toc24970599"/>
      <w:bookmarkStart w:id="230" w:name="_Toc24970028"/>
      <w:bookmarkStart w:id="231" w:name="_Toc24970381"/>
      <w:bookmarkStart w:id="232" w:name="_Toc24970600"/>
      <w:bookmarkStart w:id="233" w:name="_Toc24970029"/>
      <w:bookmarkStart w:id="234" w:name="_Toc24970382"/>
      <w:bookmarkStart w:id="235" w:name="_Toc24970601"/>
      <w:bookmarkStart w:id="236" w:name="_Toc24970030"/>
      <w:bookmarkStart w:id="237" w:name="_Toc24970383"/>
      <w:bookmarkStart w:id="238" w:name="_Toc24970602"/>
      <w:bookmarkStart w:id="239" w:name="_Toc24970031"/>
      <w:bookmarkStart w:id="240" w:name="_Toc24970384"/>
      <w:bookmarkStart w:id="241" w:name="_Toc24970603"/>
      <w:bookmarkStart w:id="242" w:name="_Toc24970032"/>
      <w:bookmarkStart w:id="243" w:name="_Toc24970385"/>
      <w:bookmarkStart w:id="244" w:name="_Toc24970604"/>
      <w:bookmarkStart w:id="245" w:name="_Toc24970033"/>
      <w:bookmarkStart w:id="246" w:name="_Toc24970386"/>
      <w:bookmarkStart w:id="247" w:name="_Toc24970605"/>
      <w:bookmarkStart w:id="248" w:name="_Toc485822962"/>
      <w:bookmarkStart w:id="249" w:name="_Toc504725543"/>
      <w:bookmarkStart w:id="250" w:name="_Hlk501094285"/>
      <w:bookmarkStart w:id="251" w:name="_Hlk503544860"/>
      <w:bookmarkStart w:id="252" w:name="_Toc58591908"/>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756400">
        <w:lastRenderedPageBreak/>
        <w:t>Home</w:t>
      </w:r>
      <w:bookmarkEnd w:id="248"/>
      <w:bookmarkEnd w:id="249"/>
      <w:bookmarkEnd w:id="252"/>
    </w:p>
    <w:p w14:paraId="49A5C597" w14:textId="77777777" w:rsidR="00B16DD0" w:rsidRDefault="00B16DD0" w:rsidP="000E603E">
      <w:pPr>
        <w:pStyle w:val="Textebrut"/>
        <w:rPr>
          <w:rFonts w:ascii="Arial" w:hAnsi="Arial" w:cs="Arial"/>
          <w:sz w:val="22"/>
          <w:szCs w:val="22"/>
        </w:rPr>
      </w:pPr>
    </w:p>
    <w:p w14:paraId="6A60CD1D" w14:textId="282C5FBB" w:rsidR="00B16DD0" w:rsidRDefault="00B16DD0" w:rsidP="000E603E">
      <w:pPr>
        <w:pStyle w:val="Textebrut"/>
        <w:rPr>
          <w:rFonts w:ascii="Arial" w:hAnsi="Arial" w:cs="Arial"/>
          <w:sz w:val="22"/>
          <w:szCs w:val="22"/>
        </w:rPr>
      </w:pPr>
      <w:r>
        <w:rPr>
          <w:rFonts w:ascii="Arial" w:hAnsi="Arial" w:cs="Arial"/>
          <w:sz w:val="22"/>
          <w:szCs w:val="22"/>
        </w:rPr>
        <w:t>Home est un environnement informatique simplifié.</w:t>
      </w:r>
      <w:r w:rsidR="00851659">
        <w:rPr>
          <w:rFonts w:ascii="Arial" w:hAnsi="Arial" w:cs="Arial"/>
          <w:sz w:val="22"/>
          <w:szCs w:val="22"/>
        </w:rPr>
        <w:t xml:space="preserve"> Il s’agit d’un logiciel optionnel.</w:t>
      </w:r>
    </w:p>
    <w:p w14:paraId="6A20BFBD" w14:textId="77777777" w:rsidR="00ED701D" w:rsidRDefault="00ED701D" w:rsidP="000E603E">
      <w:pPr>
        <w:pStyle w:val="Textebrut"/>
        <w:rPr>
          <w:rFonts w:ascii="Arial" w:hAnsi="Arial" w:cs="Arial"/>
          <w:sz w:val="22"/>
          <w:szCs w:val="22"/>
        </w:rPr>
      </w:pPr>
    </w:p>
    <w:p w14:paraId="5FA70CCE" w14:textId="05FD02C4" w:rsidR="00B16DD0" w:rsidRDefault="00B16DD0" w:rsidP="000E603E">
      <w:pPr>
        <w:pStyle w:val="Textebrut"/>
        <w:rPr>
          <w:rFonts w:ascii="Arial" w:hAnsi="Arial" w:cs="Arial"/>
          <w:sz w:val="22"/>
          <w:szCs w:val="22"/>
        </w:rPr>
      </w:pPr>
      <w:r>
        <w:rPr>
          <w:rFonts w:ascii="Arial" w:hAnsi="Arial" w:cs="Arial"/>
          <w:sz w:val="22"/>
          <w:szCs w:val="22"/>
        </w:rPr>
        <w:t xml:space="preserve">Home est constitué de différentes applications qui vont toutes fonctionner </w:t>
      </w:r>
      <w:r w:rsidR="00397FC7">
        <w:rPr>
          <w:rFonts w:ascii="Arial" w:hAnsi="Arial" w:cs="Arial"/>
          <w:sz w:val="22"/>
          <w:szCs w:val="22"/>
        </w:rPr>
        <w:t>de la même façon</w:t>
      </w:r>
      <w:r>
        <w:rPr>
          <w:rFonts w:ascii="Arial" w:hAnsi="Arial" w:cs="Arial"/>
          <w:sz w:val="22"/>
          <w:szCs w:val="22"/>
        </w:rPr>
        <w:t xml:space="preserve">. </w:t>
      </w:r>
      <w:r w:rsidR="00ED60CF">
        <w:rPr>
          <w:rFonts w:ascii="Arial" w:hAnsi="Arial" w:cs="Arial"/>
          <w:sz w:val="22"/>
          <w:szCs w:val="22"/>
        </w:rPr>
        <w:t xml:space="preserve">Une fois </w:t>
      </w:r>
      <w:r w:rsidR="00397FC7">
        <w:rPr>
          <w:rFonts w:ascii="Arial" w:hAnsi="Arial" w:cs="Arial"/>
          <w:sz w:val="22"/>
          <w:szCs w:val="22"/>
        </w:rPr>
        <w:t xml:space="preserve">la </w:t>
      </w:r>
      <w:r>
        <w:rPr>
          <w:rFonts w:ascii="Arial" w:hAnsi="Arial" w:cs="Arial"/>
          <w:sz w:val="22"/>
          <w:szCs w:val="22"/>
        </w:rPr>
        <w:t xml:space="preserve">logique </w:t>
      </w:r>
      <w:r w:rsidR="00397FC7">
        <w:rPr>
          <w:rFonts w:ascii="Arial" w:hAnsi="Arial" w:cs="Arial"/>
          <w:sz w:val="22"/>
          <w:szCs w:val="22"/>
        </w:rPr>
        <w:t xml:space="preserve">de fonctionnement </w:t>
      </w:r>
      <w:r>
        <w:rPr>
          <w:rFonts w:ascii="Arial" w:hAnsi="Arial" w:cs="Arial"/>
          <w:sz w:val="22"/>
          <w:szCs w:val="22"/>
        </w:rPr>
        <w:t>comprise, vous pourrez facilement prendre en main les applications de Home.</w:t>
      </w:r>
    </w:p>
    <w:p w14:paraId="565FCEDA" w14:textId="77777777" w:rsidR="00ED701D" w:rsidRDefault="00ED701D" w:rsidP="000E603E">
      <w:pPr>
        <w:pStyle w:val="Textebrut"/>
        <w:rPr>
          <w:rFonts w:ascii="Arial" w:hAnsi="Arial" w:cs="Arial"/>
          <w:sz w:val="22"/>
          <w:szCs w:val="22"/>
        </w:rPr>
      </w:pPr>
    </w:p>
    <w:p w14:paraId="284E3F00" w14:textId="77777777" w:rsidR="00B16DD0" w:rsidRDefault="00B16DD0" w:rsidP="00B16DD0">
      <w:pPr>
        <w:pStyle w:val="Textebrut"/>
        <w:rPr>
          <w:rFonts w:ascii="Arial" w:hAnsi="Arial" w:cs="Arial"/>
          <w:sz w:val="22"/>
          <w:szCs w:val="22"/>
        </w:rPr>
      </w:pPr>
      <w:r>
        <w:rPr>
          <w:rFonts w:ascii="Arial" w:hAnsi="Arial" w:cs="Arial"/>
          <w:sz w:val="22"/>
          <w:szCs w:val="22"/>
        </w:rPr>
        <w:t>Il existe une logique de présentation braille, et une logique visuelle en corrélation afin que les mêmes informations soient disponibles pour les braillistes et les voyants.</w:t>
      </w:r>
    </w:p>
    <w:p w14:paraId="0FBF20E7" w14:textId="5CD39AF8" w:rsidR="00B16DD0" w:rsidRDefault="00B16DD0" w:rsidP="000E603E">
      <w:pPr>
        <w:pStyle w:val="Textebrut"/>
        <w:rPr>
          <w:rFonts w:ascii="Arial" w:hAnsi="Arial" w:cs="Arial"/>
          <w:sz w:val="22"/>
          <w:szCs w:val="22"/>
        </w:rPr>
      </w:pPr>
    </w:p>
    <w:p w14:paraId="3CED103C" w14:textId="084D7346" w:rsidR="00B16DD0" w:rsidRDefault="00B16DD0" w:rsidP="000E603E">
      <w:pPr>
        <w:pStyle w:val="Textebrut"/>
        <w:rPr>
          <w:rFonts w:ascii="Arial" w:hAnsi="Arial" w:cs="Arial"/>
          <w:sz w:val="22"/>
          <w:szCs w:val="22"/>
        </w:rPr>
      </w:pPr>
      <w:r>
        <w:rPr>
          <w:rFonts w:ascii="Arial" w:hAnsi="Arial" w:cs="Arial"/>
          <w:sz w:val="22"/>
          <w:szCs w:val="22"/>
        </w:rPr>
        <w:t>Dans la première partie du manuel ont été présenté</w:t>
      </w:r>
      <w:r w:rsidR="00ED60CF">
        <w:rPr>
          <w:rFonts w:ascii="Arial" w:hAnsi="Arial" w:cs="Arial"/>
          <w:sz w:val="22"/>
          <w:szCs w:val="22"/>
        </w:rPr>
        <w:t>es</w:t>
      </w:r>
      <w:r>
        <w:rPr>
          <w:rFonts w:ascii="Arial" w:hAnsi="Arial" w:cs="Arial"/>
          <w:sz w:val="22"/>
          <w:szCs w:val="22"/>
        </w:rPr>
        <w:t xml:space="preserve"> la gestuelle et l’utilisation du clavier braille, nous partons donc du principe que cette partie est acquise.</w:t>
      </w:r>
    </w:p>
    <w:p w14:paraId="4387CD62" w14:textId="77777777" w:rsidR="00B16DD0" w:rsidRDefault="00B16DD0" w:rsidP="000E603E">
      <w:pPr>
        <w:pStyle w:val="Textebrut"/>
        <w:rPr>
          <w:rFonts w:ascii="Arial" w:hAnsi="Arial" w:cs="Arial"/>
          <w:sz w:val="22"/>
          <w:szCs w:val="22"/>
        </w:rPr>
      </w:pPr>
    </w:p>
    <w:p w14:paraId="108EDE44" w14:textId="29DAD049" w:rsidR="008B46F0" w:rsidRPr="00756400" w:rsidRDefault="008B46F0" w:rsidP="000E603E">
      <w:pPr>
        <w:pStyle w:val="Textebrut"/>
        <w:rPr>
          <w:rFonts w:ascii="Arial" w:hAnsi="Arial" w:cs="Arial"/>
          <w:sz w:val="22"/>
          <w:szCs w:val="22"/>
          <w:u w:val="single"/>
        </w:rPr>
      </w:pPr>
      <w:r w:rsidRPr="00756400">
        <w:rPr>
          <w:rFonts w:ascii="Arial" w:hAnsi="Arial" w:cs="Arial"/>
          <w:sz w:val="22"/>
          <w:szCs w:val="22"/>
          <w:u w:val="single"/>
        </w:rPr>
        <w:t xml:space="preserve">Dans les </w:t>
      </w:r>
      <w:r w:rsidR="00B16DD0" w:rsidRPr="00756400">
        <w:rPr>
          <w:rFonts w:ascii="Arial" w:hAnsi="Arial" w:cs="Arial"/>
          <w:sz w:val="22"/>
          <w:szCs w:val="22"/>
          <w:u w:val="single"/>
        </w:rPr>
        <w:t>chapitres suivants</w:t>
      </w:r>
      <w:r w:rsidRPr="00756400">
        <w:rPr>
          <w:rFonts w:ascii="Arial" w:hAnsi="Arial" w:cs="Arial"/>
          <w:sz w:val="22"/>
          <w:szCs w:val="22"/>
          <w:u w:val="single"/>
        </w:rPr>
        <w:t>, nous considérons que le clavier braille est déjà activé.</w:t>
      </w:r>
    </w:p>
    <w:p w14:paraId="53F17ECA" w14:textId="429B390D" w:rsidR="00474859" w:rsidRDefault="00474859">
      <w:pPr>
        <w:spacing w:after="0" w:line="240" w:lineRule="auto"/>
        <w:rPr>
          <w:rFonts w:ascii="Arial" w:hAnsi="Arial" w:cs="Arial"/>
        </w:rPr>
      </w:pPr>
    </w:p>
    <w:p w14:paraId="57E88C5A" w14:textId="0C7B1A79" w:rsidR="0079345B" w:rsidRDefault="0079345B">
      <w:pPr>
        <w:spacing w:after="0" w:line="240" w:lineRule="auto"/>
        <w:rPr>
          <w:rFonts w:ascii="Arial" w:hAnsi="Arial" w:cs="Arial"/>
        </w:rPr>
      </w:pPr>
      <w:r>
        <w:rPr>
          <w:rFonts w:ascii="Arial" w:hAnsi="Arial" w:cs="Arial"/>
        </w:rPr>
        <w:t>Nous allons successivement expliquer comment sont présentés les objets dans Home, comment les manipuler, puis expliquer le</w:t>
      </w:r>
      <w:r w:rsidR="00ED701D">
        <w:rPr>
          <w:rFonts w:ascii="Arial" w:hAnsi="Arial" w:cs="Arial"/>
        </w:rPr>
        <w:t xml:space="preserve">s différents menus </w:t>
      </w:r>
      <w:r>
        <w:rPr>
          <w:rFonts w:ascii="Arial" w:hAnsi="Arial" w:cs="Arial"/>
        </w:rPr>
        <w:t>des applications.</w:t>
      </w:r>
    </w:p>
    <w:p w14:paraId="7299EC0A" w14:textId="4A754E72" w:rsidR="00F14806" w:rsidRDefault="00B16DD0" w:rsidP="0083528F">
      <w:pPr>
        <w:pStyle w:val="Titre2"/>
      </w:pPr>
      <w:bookmarkStart w:id="253" w:name="_Toc58591909"/>
      <w:r>
        <w:t>Présentation des objets</w:t>
      </w:r>
      <w:bookmarkEnd w:id="253"/>
    </w:p>
    <w:p w14:paraId="60265A3A" w14:textId="77777777" w:rsidR="00B1424D" w:rsidRDefault="00B1424D" w:rsidP="000E603E">
      <w:pPr>
        <w:pStyle w:val="Textebrut"/>
        <w:rPr>
          <w:rFonts w:ascii="Arial" w:hAnsi="Arial" w:cs="Arial"/>
          <w:sz w:val="22"/>
          <w:szCs w:val="22"/>
        </w:rPr>
      </w:pPr>
      <w:r>
        <w:rPr>
          <w:rFonts w:ascii="Arial" w:hAnsi="Arial" w:cs="Arial"/>
          <w:sz w:val="22"/>
          <w:szCs w:val="22"/>
        </w:rPr>
        <w:t>Ce que nous appelons des objets sont en fait des éléments sur lesquels il est possible d’agir.</w:t>
      </w:r>
    </w:p>
    <w:p w14:paraId="752ADBF4" w14:textId="69B34EA0" w:rsidR="00B1424D" w:rsidRDefault="00B1424D" w:rsidP="000E603E">
      <w:pPr>
        <w:pStyle w:val="Textebrut"/>
        <w:rPr>
          <w:rFonts w:ascii="Arial" w:hAnsi="Arial" w:cs="Arial"/>
          <w:sz w:val="22"/>
          <w:szCs w:val="22"/>
        </w:rPr>
      </w:pPr>
      <w:r>
        <w:rPr>
          <w:rFonts w:ascii="Arial" w:hAnsi="Arial" w:cs="Arial"/>
          <w:sz w:val="22"/>
          <w:szCs w:val="22"/>
        </w:rPr>
        <w:t>Ce sont par exemple des menus, des boites de dialogue</w:t>
      </w:r>
      <w:r w:rsidR="009D249C">
        <w:rPr>
          <w:rFonts w:ascii="Arial" w:hAnsi="Arial" w:cs="Arial"/>
          <w:sz w:val="22"/>
          <w:szCs w:val="22"/>
        </w:rPr>
        <w:t xml:space="preserve"> o</w:t>
      </w:r>
      <w:r w:rsidR="00ED60CF">
        <w:rPr>
          <w:rFonts w:ascii="Arial" w:hAnsi="Arial" w:cs="Arial"/>
          <w:sz w:val="22"/>
          <w:szCs w:val="22"/>
        </w:rPr>
        <w:t>ù</w:t>
      </w:r>
      <w:r w:rsidR="009D249C">
        <w:rPr>
          <w:rFonts w:ascii="Arial" w:hAnsi="Arial" w:cs="Arial"/>
          <w:sz w:val="22"/>
          <w:szCs w:val="22"/>
        </w:rPr>
        <w:t xml:space="preserve"> l’</w:t>
      </w:r>
      <w:r w:rsidR="005A149F">
        <w:rPr>
          <w:rFonts w:ascii="Arial" w:hAnsi="Arial" w:cs="Arial"/>
          <w:sz w:val="22"/>
          <w:szCs w:val="22"/>
        </w:rPr>
        <w:t>insideOne</w:t>
      </w:r>
      <w:r w:rsidR="009D249C">
        <w:rPr>
          <w:rFonts w:ascii="Arial" w:hAnsi="Arial" w:cs="Arial"/>
          <w:sz w:val="22"/>
          <w:szCs w:val="22"/>
        </w:rPr>
        <w:t xml:space="preserve"> pose des questions ou donne des informations</w:t>
      </w:r>
      <w:r>
        <w:rPr>
          <w:rFonts w:ascii="Arial" w:hAnsi="Arial" w:cs="Arial"/>
          <w:sz w:val="22"/>
          <w:szCs w:val="22"/>
        </w:rPr>
        <w:t>, des éléments de liste</w:t>
      </w:r>
      <w:r w:rsidR="00397FC7">
        <w:rPr>
          <w:rFonts w:ascii="Arial" w:hAnsi="Arial" w:cs="Arial"/>
          <w:sz w:val="22"/>
          <w:szCs w:val="22"/>
        </w:rPr>
        <w:t>, des boutons</w:t>
      </w:r>
      <w:r>
        <w:rPr>
          <w:rFonts w:ascii="Arial" w:hAnsi="Arial" w:cs="Arial"/>
          <w:sz w:val="22"/>
          <w:szCs w:val="22"/>
        </w:rPr>
        <w:t>…</w:t>
      </w:r>
    </w:p>
    <w:p w14:paraId="0798B2E2" w14:textId="085AF65F" w:rsidR="00B1424D" w:rsidRDefault="00B1424D" w:rsidP="000E603E">
      <w:pPr>
        <w:pStyle w:val="Textebrut"/>
        <w:rPr>
          <w:rFonts w:ascii="Arial" w:hAnsi="Arial" w:cs="Arial"/>
          <w:sz w:val="22"/>
          <w:szCs w:val="22"/>
        </w:rPr>
      </w:pPr>
    </w:p>
    <w:p w14:paraId="35E3248C" w14:textId="77777777" w:rsidR="00B1424D" w:rsidRDefault="00B1424D" w:rsidP="00B1424D">
      <w:pPr>
        <w:pStyle w:val="Textebrut"/>
        <w:rPr>
          <w:rFonts w:ascii="Arial" w:hAnsi="Arial" w:cs="Arial"/>
          <w:sz w:val="22"/>
          <w:szCs w:val="22"/>
        </w:rPr>
      </w:pPr>
      <w:r>
        <w:rPr>
          <w:rFonts w:ascii="Arial" w:hAnsi="Arial" w:cs="Arial"/>
          <w:sz w:val="22"/>
          <w:szCs w:val="22"/>
        </w:rPr>
        <w:t>Dans Home, les objets sont présentés horizontalement, inutile de chercher en haut ou en bas s’il y a des menus, ils seront toujours placés de gauche à droite.</w:t>
      </w:r>
    </w:p>
    <w:p w14:paraId="004559B5" w14:textId="77777777" w:rsidR="00F14806" w:rsidRDefault="00F14806" w:rsidP="000E603E">
      <w:pPr>
        <w:pStyle w:val="Textebrut"/>
        <w:rPr>
          <w:rFonts w:ascii="Arial" w:hAnsi="Arial" w:cs="Arial"/>
          <w:sz w:val="22"/>
          <w:szCs w:val="22"/>
        </w:rPr>
      </w:pPr>
    </w:p>
    <w:p w14:paraId="7F8F1F76" w14:textId="77777777" w:rsidR="00F14806" w:rsidRDefault="00F14806" w:rsidP="001C7C4B">
      <w:pPr>
        <w:pStyle w:val="Titre3"/>
      </w:pPr>
      <w:bookmarkStart w:id="254" w:name="_Toc504725545"/>
      <w:bookmarkStart w:id="255" w:name="_Toc58591910"/>
      <w:r>
        <w:t>Pour le braille</w:t>
      </w:r>
      <w:bookmarkEnd w:id="254"/>
      <w:bookmarkEnd w:id="255"/>
    </w:p>
    <w:p w14:paraId="30B6E03D" w14:textId="5D466698" w:rsidR="00181FD3" w:rsidRPr="00181FD3" w:rsidRDefault="00181FD3" w:rsidP="00BA4486">
      <w:pPr>
        <w:pStyle w:val="Titre4"/>
      </w:pPr>
      <w:r>
        <w:t>Objet parent et enfant</w:t>
      </w:r>
    </w:p>
    <w:p w14:paraId="0852FDAD" w14:textId="46936CF6" w:rsidR="000D283C" w:rsidRDefault="000D283C" w:rsidP="000D283C">
      <w:pPr>
        <w:pStyle w:val="Textebrut"/>
        <w:rPr>
          <w:rFonts w:ascii="Arial" w:hAnsi="Arial" w:cs="Arial"/>
          <w:sz w:val="22"/>
          <w:szCs w:val="22"/>
        </w:rPr>
      </w:pPr>
      <w:r>
        <w:rPr>
          <w:rFonts w:ascii="Arial" w:hAnsi="Arial" w:cs="Arial"/>
          <w:sz w:val="22"/>
          <w:szCs w:val="22"/>
        </w:rPr>
        <w:t xml:space="preserve">Un objet commence toujours soit par une majuscule indiquée par la présence du point 7, ou du signe de majuscule si vous êtes en braille 6 points, ou par un préfixe (par exemple pour un dossier on utilise le préfixe d.). Les préfixes sont toujours en minuscule. Si l’objet est focusé des points 7 et 8 apparaitront sous la première lettre du nom de l’objet, ou sous le signe de majuscule en braille 6 points, ou sous le préfixe. </w:t>
      </w:r>
    </w:p>
    <w:p w14:paraId="20C7F8AE" w14:textId="77777777" w:rsidR="000D283C" w:rsidRDefault="000D283C" w:rsidP="000D283C">
      <w:pPr>
        <w:pStyle w:val="Textebrut"/>
        <w:rPr>
          <w:rFonts w:ascii="Arial" w:hAnsi="Arial" w:cs="Arial"/>
          <w:sz w:val="22"/>
          <w:szCs w:val="22"/>
        </w:rPr>
      </w:pPr>
    </w:p>
    <w:p w14:paraId="72DA9B14" w14:textId="77777777" w:rsidR="000D283C" w:rsidRDefault="000D283C" w:rsidP="000D283C">
      <w:pPr>
        <w:pStyle w:val="Textebrut"/>
        <w:rPr>
          <w:rFonts w:ascii="Arial" w:hAnsi="Arial" w:cs="Arial"/>
          <w:sz w:val="22"/>
          <w:szCs w:val="22"/>
        </w:rPr>
      </w:pPr>
      <w:r>
        <w:rPr>
          <w:rFonts w:ascii="Arial" w:hAnsi="Arial" w:cs="Arial"/>
          <w:sz w:val="22"/>
          <w:szCs w:val="22"/>
        </w:rPr>
        <w:t>Si un objet a un nom composé de plusieurs mots, les mots seront joints par le point braille 8 pour indiquer qu’il s’agit du même objet.</w:t>
      </w:r>
    </w:p>
    <w:p w14:paraId="477C482D" w14:textId="77777777" w:rsidR="000D283C" w:rsidRDefault="000D283C" w:rsidP="000D283C">
      <w:pPr>
        <w:pStyle w:val="Textebrut"/>
        <w:rPr>
          <w:rFonts w:ascii="Arial" w:hAnsi="Arial" w:cs="Arial"/>
          <w:sz w:val="22"/>
          <w:szCs w:val="22"/>
        </w:rPr>
      </w:pPr>
    </w:p>
    <w:p w14:paraId="70A6A4F4" w14:textId="77777777" w:rsidR="006E2630" w:rsidRDefault="000D283C" w:rsidP="000D283C">
      <w:pPr>
        <w:pStyle w:val="Textebrut"/>
        <w:rPr>
          <w:rFonts w:ascii="Arial" w:hAnsi="Arial" w:cs="Arial"/>
          <w:sz w:val="22"/>
          <w:szCs w:val="22"/>
        </w:rPr>
      </w:pPr>
      <w:r>
        <w:rPr>
          <w:rFonts w:ascii="Arial" w:hAnsi="Arial" w:cs="Arial"/>
          <w:sz w:val="22"/>
          <w:szCs w:val="22"/>
        </w:rPr>
        <w:t xml:space="preserve">Les objets sont séparés par un ou deux espaces. </w:t>
      </w:r>
    </w:p>
    <w:p w14:paraId="05E9AE35" w14:textId="2AF840FB" w:rsidR="000D283C" w:rsidRDefault="000D283C" w:rsidP="000D283C">
      <w:pPr>
        <w:pStyle w:val="Textebrut"/>
        <w:rPr>
          <w:rFonts w:ascii="Arial" w:hAnsi="Arial" w:cs="Arial"/>
          <w:sz w:val="22"/>
          <w:szCs w:val="22"/>
        </w:rPr>
      </w:pPr>
      <w:r>
        <w:rPr>
          <w:rFonts w:ascii="Arial" w:hAnsi="Arial" w:cs="Arial"/>
          <w:sz w:val="22"/>
          <w:szCs w:val="22"/>
        </w:rPr>
        <w:t>Le nombre d’espace</w:t>
      </w:r>
      <w:r w:rsidR="00ED60CF">
        <w:rPr>
          <w:rFonts w:ascii="Arial" w:hAnsi="Arial" w:cs="Arial"/>
          <w:sz w:val="22"/>
          <w:szCs w:val="22"/>
        </w:rPr>
        <w:t>s</w:t>
      </w:r>
      <w:r>
        <w:rPr>
          <w:rFonts w:ascii="Arial" w:hAnsi="Arial" w:cs="Arial"/>
          <w:sz w:val="22"/>
          <w:szCs w:val="22"/>
        </w:rPr>
        <w:t xml:space="preserve"> indique si les objets sont de même type, ou de type</w:t>
      </w:r>
      <w:r w:rsidR="006E2630">
        <w:rPr>
          <w:rFonts w:ascii="Arial" w:hAnsi="Arial" w:cs="Arial"/>
          <w:sz w:val="22"/>
          <w:szCs w:val="22"/>
        </w:rPr>
        <w:t>s</w:t>
      </w:r>
      <w:r>
        <w:rPr>
          <w:rFonts w:ascii="Arial" w:hAnsi="Arial" w:cs="Arial"/>
          <w:sz w:val="22"/>
          <w:szCs w:val="22"/>
        </w:rPr>
        <w:t xml:space="preserve"> différent</w:t>
      </w:r>
      <w:r w:rsidR="006E2630">
        <w:rPr>
          <w:rFonts w:ascii="Arial" w:hAnsi="Arial" w:cs="Arial"/>
          <w:sz w:val="22"/>
          <w:szCs w:val="22"/>
        </w:rPr>
        <w:t>s</w:t>
      </w:r>
      <w:r>
        <w:rPr>
          <w:rFonts w:ascii="Arial" w:hAnsi="Arial" w:cs="Arial"/>
          <w:sz w:val="22"/>
          <w:szCs w:val="22"/>
        </w:rPr>
        <w:t>. Ceci a une importance car pour déplacer le focus entre objets de même type, ou objets de types différents, on n’utilise pas les mêmes actions.</w:t>
      </w:r>
    </w:p>
    <w:p w14:paraId="70CCE225" w14:textId="77777777" w:rsidR="000D283C" w:rsidRDefault="000D283C" w:rsidP="000D283C">
      <w:pPr>
        <w:pStyle w:val="Textebrut"/>
        <w:rPr>
          <w:rFonts w:ascii="Arial" w:hAnsi="Arial" w:cs="Arial"/>
          <w:sz w:val="22"/>
          <w:szCs w:val="22"/>
        </w:rPr>
      </w:pPr>
      <w:r>
        <w:rPr>
          <w:rFonts w:ascii="Arial" w:hAnsi="Arial" w:cs="Arial"/>
          <w:sz w:val="22"/>
          <w:szCs w:val="22"/>
        </w:rPr>
        <w:t>Si deux objets sont séparés par un espace, alors ces objets sont de même type.</w:t>
      </w:r>
    </w:p>
    <w:p w14:paraId="7F0C9CCC" w14:textId="77777777" w:rsidR="000D283C" w:rsidRDefault="000D283C" w:rsidP="000D283C">
      <w:pPr>
        <w:pStyle w:val="Textebrut"/>
        <w:rPr>
          <w:rFonts w:ascii="Arial" w:hAnsi="Arial" w:cs="Arial"/>
          <w:sz w:val="22"/>
          <w:szCs w:val="22"/>
        </w:rPr>
      </w:pPr>
      <w:r>
        <w:rPr>
          <w:rFonts w:ascii="Arial" w:hAnsi="Arial" w:cs="Arial"/>
          <w:sz w:val="22"/>
          <w:szCs w:val="22"/>
        </w:rPr>
        <w:t>Si deux objets sont séparés par deux espaces, alors ces objets sont de types différents.</w:t>
      </w:r>
    </w:p>
    <w:p w14:paraId="21E84BF3" w14:textId="77777777" w:rsidR="000D283C" w:rsidRDefault="000D283C" w:rsidP="000D283C">
      <w:pPr>
        <w:pStyle w:val="Textebrut"/>
        <w:rPr>
          <w:rFonts w:ascii="Arial" w:hAnsi="Arial" w:cs="Arial"/>
          <w:sz w:val="22"/>
          <w:szCs w:val="22"/>
        </w:rPr>
      </w:pPr>
    </w:p>
    <w:p w14:paraId="1AEB7228" w14:textId="10E1B4DA" w:rsidR="00F14806" w:rsidRDefault="00F14806" w:rsidP="000E603E">
      <w:pPr>
        <w:pStyle w:val="Textebrut"/>
        <w:rPr>
          <w:rFonts w:ascii="Arial" w:hAnsi="Arial" w:cs="Arial"/>
          <w:sz w:val="22"/>
          <w:szCs w:val="22"/>
        </w:rPr>
      </w:pPr>
      <w:r>
        <w:rPr>
          <w:rFonts w:ascii="Arial" w:hAnsi="Arial" w:cs="Arial"/>
          <w:sz w:val="22"/>
          <w:szCs w:val="22"/>
        </w:rPr>
        <w:t>Une ligne d’ob</w:t>
      </w:r>
      <w:r w:rsidR="00D7222B">
        <w:rPr>
          <w:rFonts w:ascii="Arial" w:hAnsi="Arial" w:cs="Arial"/>
          <w:sz w:val="22"/>
          <w:szCs w:val="22"/>
        </w:rPr>
        <w:t>jet</w:t>
      </w:r>
      <w:r w:rsidR="008776D7">
        <w:rPr>
          <w:rFonts w:ascii="Arial" w:hAnsi="Arial" w:cs="Arial"/>
          <w:sz w:val="22"/>
          <w:szCs w:val="22"/>
        </w:rPr>
        <w:t>s</w:t>
      </w:r>
      <w:r w:rsidR="00D7222B">
        <w:rPr>
          <w:rFonts w:ascii="Arial" w:hAnsi="Arial" w:cs="Arial"/>
          <w:sz w:val="22"/>
          <w:szCs w:val="22"/>
        </w:rPr>
        <w:t xml:space="preserve"> est toujours construite de la même façon. En toute première position se trouve l’élément parent</w:t>
      </w:r>
      <w:r w:rsidR="00401138">
        <w:rPr>
          <w:rFonts w:ascii="Arial" w:hAnsi="Arial" w:cs="Arial"/>
          <w:sz w:val="22"/>
          <w:szCs w:val="22"/>
        </w:rPr>
        <w:t xml:space="preserve"> à la fin duquel se trouve le signe :</w:t>
      </w:r>
      <w:r w:rsidR="006E2630">
        <w:rPr>
          <w:rFonts w:ascii="Arial" w:hAnsi="Arial" w:cs="Arial"/>
          <w:sz w:val="22"/>
          <w:szCs w:val="22"/>
        </w:rPr>
        <w:t xml:space="preserve"> </w:t>
      </w:r>
      <w:r w:rsidR="00401138">
        <w:rPr>
          <w:rFonts w:ascii="Arial" w:hAnsi="Arial" w:cs="Arial"/>
          <w:sz w:val="22"/>
          <w:szCs w:val="22"/>
        </w:rPr>
        <w:t>. L’élément parent</w:t>
      </w:r>
      <w:r w:rsidR="00D7222B">
        <w:rPr>
          <w:rFonts w:ascii="Arial" w:hAnsi="Arial" w:cs="Arial"/>
          <w:sz w:val="22"/>
          <w:szCs w:val="22"/>
        </w:rPr>
        <w:t xml:space="preserve"> représent</w:t>
      </w:r>
      <w:r w:rsidR="00401138">
        <w:rPr>
          <w:rFonts w:ascii="Arial" w:hAnsi="Arial" w:cs="Arial"/>
          <w:sz w:val="22"/>
          <w:szCs w:val="22"/>
        </w:rPr>
        <w:t>e</w:t>
      </w:r>
      <w:r w:rsidR="00D7222B">
        <w:rPr>
          <w:rFonts w:ascii="Arial" w:hAnsi="Arial" w:cs="Arial"/>
          <w:sz w:val="22"/>
          <w:szCs w:val="22"/>
        </w:rPr>
        <w:t xml:space="preserve"> le nom du menu ou du dialogue dans lequel vous êtes. Puis viennent les éléments enfants.</w:t>
      </w:r>
    </w:p>
    <w:p w14:paraId="5587182F" w14:textId="1306C75E" w:rsidR="00B56CDD" w:rsidRDefault="00782FC0" w:rsidP="00B56CDD">
      <w:pPr>
        <w:pStyle w:val="Textebrut"/>
        <w:rPr>
          <w:rFonts w:ascii="Arial" w:hAnsi="Arial" w:cs="Arial"/>
          <w:sz w:val="22"/>
          <w:szCs w:val="22"/>
        </w:rPr>
      </w:pPr>
      <w:r>
        <w:rPr>
          <w:rFonts w:ascii="Arial" w:hAnsi="Arial" w:cs="Arial"/>
          <w:sz w:val="22"/>
          <w:szCs w:val="22"/>
        </w:rPr>
        <w:t xml:space="preserve">Lorsque vous ouvrez un menu, c’est </w:t>
      </w:r>
      <w:r w:rsidR="000C5D6E">
        <w:rPr>
          <w:rFonts w:ascii="Arial" w:hAnsi="Arial" w:cs="Arial"/>
          <w:sz w:val="22"/>
          <w:szCs w:val="22"/>
        </w:rPr>
        <w:t>un</w:t>
      </w:r>
      <w:r>
        <w:rPr>
          <w:rFonts w:ascii="Arial" w:hAnsi="Arial" w:cs="Arial"/>
          <w:sz w:val="22"/>
          <w:szCs w:val="22"/>
        </w:rPr>
        <w:t xml:space="preserve"> objet enfant qui </w:t>
      </w:r>
      <w:r w:rsidR="00B9564D">
        <w:rPr>
          <w:rFonts w:ascii="Arial" w:hAnsi="Arial" w:cs="Arial"/>
          <w:sz w:val="22"/>
          <w:szCs w:val="22"/>
        </w:rPr>
        <w:t>est affiché en braille</w:t>
      </w:r>
      <w:r w:rsidR="00B34AF1">
        <w:rPr>
          <w:rFonts w:ascii="Arial" w:hAnsi="Arial" w:cs="Arial"/>
          <w:sz w:val="22"/>
          <w:szCs w:val="22"/>
        </w:rPr>
        <w:t xml:space="preserve">, et </w:t>
      </w:r>
      <w:r w:rsidR="009F4AF3">
        <w:rPr>
          <w:rFonts w:ascii="Arial" w:hAnsi="Arial" w:cs="Arial"/>
          <w:sz w:val="22"/>
          <w:szCs w:val="22"/>
        </w:rPr>
        <w:t>focusé</w:t>
      </w:r>
      <w:r w:rsidR="00B34AF1">
        <w:rPr>
          <w:rFonts w:ascii="Arial" w:hAnsi="Arial" w:cs="Arial"/>
          <w:sz w:val="22"/>
          <w:szCs w:val="22"/>
        </w:rPr>
        <w:t>.</w:t>
      </w:r>
      <w:r w:rsidR="00B56CDD">
        <w:rPr>
          <w:rFonts w:ascii="Arial" w:hAnsi="Arial" w:cs="Arial"/>
          <w:sz w:val="22"/>
          <w:szCs w:val="22"/>
        </w:rPr>
        <w:t xml:space="preserve"> </w:t>
      </w:r>
    </w:p>
    <w:p w14:paraId="684877AF" w14:textId="5FDC6B63" w:rsidR="002B3A16" w:rsidRDefault="002B3A16" w:rsidP="00B56CDD">
      <w:pPr>
        <w:pStyle w:val="Textebrut"/>
        <w:rPr>
          <w:rFonts w:ascii="Arial" w:hAnsi="Arial" w:cs="Arial"/>
          <w:sz w:val="22"/>
          <w:szCs w:val="22"/>
        </w:rPr>
      </w:pPr>
      <w:r>
        <w:rPr>
          <w:rFonts w:ascii="Arial" w:hAnsi="Arial" w:cs="Arial"/>
          <w:sz w:val="22"/>
          <w:szCs w:val="22"/>
        </w:rPr>
        <w:t>Selon l’objet enfant que vous validez, soit il effectue une action, soit il ouvre un sous</w:t>
      </w:r>
      <w:r w:rsidR="00617F44">
        <w:rPr>
          <w:rFonts w:ascii="Arial" w:hAnsi="Arial" w:cs="Arial"/>
          <w:sz w:val="22"/>
          <w:szCs w:val="22"/>
        </w:rPr>
        <w:t xml:space="preserve"> </w:t>
      </w:r>
      <w:r>
        <w:rPr>
          <w:rFonts w:ascii="Arial" w:hAnsi="Arial" w:cs="Arial"/>
          <w:sz w:val="22"/>
          <w:szCs w:val="22"/>
        </w:rPr>
        <w:t>menu.</w:t>
      </w:r>
    </w:p>
    <w:p w14:paraId="614CE43F" w14:textId="02AEB31B" w:rsidR="002B3A16" w:rsidRDefault="002B3A16" w:rsidP="00B56CDD">
      <w:pPr>
        <w:pStyle w:val="Textebrut"/>
        <w:rPr>
          <w:rFonts w:ascii="Arial" w:hAnsi="Arial" w:cs="Arial"/>
          <w:sz w:val="22"/>
          <w:szCs w:val="22"/>
        </w:rPr>
      </w:pPr>
      <w:r>
        <w:rPr>
          <w:rFonts w:ascii="Arial" w:hAnsi="Arial" w:cs="Arial"/>
          <w:sz w:val="22"/>
          <w:szCs w:val="22"/>
        </w:rPr>
        <w:lastRenderedPageBreak/>
        <w:t>Pour sortir du sous-menu et retourner au menu précédent, vous avez 2 solutions. Soit valider l’élément parent du sous-menu, soit utiliser le geste ou le raccourci d’Echappement. Si vous êtes dans un sous-menu, pour sortir des menus, il faudra donc faire 2 fois Echap.</w:t>
      </w:r>
    </w:p>
    <w:p w14:paraId="6CAE1C90" w14:textId="77777777" w:rsidR="00487EE6" w:rsidRDefault="00487EE6" w:rsidP="00487EE6">
      <w:pPr>
        <w:pStyle w:val="Textebrut"/>
        <w:rPr>
          <w:rFonts w:ascii="Arial" w:hAnsi="Arial" w:cs="Arial"/>
          <w:sz w:val="22"/>
          <w:szCs w:val="22"/>
        </w:rPr>
      </w:pPr>
    </w:p>
    <w:p w14:paraId="6E8AA47D" w14:textId="77777777" w:rsidR="00487EE6" w:rsidRDefault="00487EE6" w:rsidP="00BA4486">
      <w:pPr>
        <w:pStyle w:val="Titre4"/>
      </w:pPr>
      <w:r>
        <w:t>Préfixes et su</w:t>
      </w:r>
      <w:r w:rsidR="00E6281F">
        <w:t>f</w:t>
      </w:r>
      <w:r>
        <w:t xml:space="preserve">fixes dans les menus </w:t>
      </w:r>
    </w:p>
    <w:p w14:paraId="57D54A11" w14:textId="77777777" w:rsidR="004C2E59" w:rsidRDefault="004C2E59" w:rsidP="00BA4486">
      <w:pPr>
        <w:pStyle w:val="Titre5"/>
      </w:pPr>
      <w:r>
        <w:t>Préfixes</w:t>
      </w:r>
    </w:p>
    <w:p w14:paraId="32AEE3A4" w14:textId="730FE2A3" w:rsidR="000C5D6E" w:rsidRDefault="000C5D6E" w:rsidP="000E603E">
      <w:pPr>
        <w:pStyle w:val="Textebrut"/>
        <w:rPr>
          <w:rFonts w:ascii="Arial" w:hAnsi="Arial" w:cs="Arial"/>
          <w:sz w:val="22"/>
          <w:szCs w:val="22"/>
        </w:rPr>
      </w:pPr>
    </w:p>
    <w:p w14:paraId="76EDF92F" w14:textId="68ACAFC1" w:rsidR="000C5D6E" w:rsidRDefault="000C5D6E" w:rsidP="000E603E">
      <w:pPr>
        <w:pStyle w:val="Textebrut"/>
        <w:rPr>
          <w:rFonts w:ascii="Arial" w:hAnsi="Arial" w:cs="Arial"/>
          <w:sz w:val="22"/>
          <w:szCs w:val="22"/>
        </w:rPr>
      </w:pPr>
      <w:r>
        <w:rPr>
          <w:rFonts w:ascii="Arial" w:hAnsi="Arial" w:cs="Arial"/>
          <w:sz w:val="22"/>
          <w:szCs w:val="22"/>
        </w:rPr>
        <w:t>Les préfixes donnent une information sur le type des objets. Le préfixe précède le nom de l’objet, il est composé d’une lettre suivie d’un point, collé au nom de l’objet.</w:t>
      </w:r>
    </w:p>
    <w:p w14:paraId="43DF68D6" w14:textId="77777777" w:rsidR="006E2630" w:rsidRDefault="006E2630" w:rsidP="000E603E">
      <w:pPr>
        <w:pStyle w:val="Textebrut"/>
        <w:rPr>
          <w:rFonts w:ascii="Arial" w:hAnsi="Arial" w:cs="Arial"/>
          <w:sz w:val="22"/>
          <w:szCs w:val="22"/>
        </w:rPr>
      </w:pPr>
    </w:p>
    <w:p w14:paraId="3B7087C5" w14:textId="77777777" w:rsidR="00487EE6" w:rsidRDefault="00487EE6" w:rsidP="00487EE6">
      <w:pPr>
        <w:pStyle w:val="Textebrut"/>
        <w:rPr>
          <w:rFonts w:ascii="Arial" w:hAnsi="Arial" w:cs="Arial"/>
          <w:sz w:val="22"/>
          <w:szCs w:val="22"/>
        </w:rPr>
      </w:pPr>
      <w:r>
        <w:rPr>
          <w:rFonts w:ascii="Arial" w:hAnsi="Arial" w:cs="Arial"/>
          <w:sz w:val="22"/>
          <w:szCs w:val="22"/>
        </w:rPr>
        <w:t>d. indique un dossier</w:t>
      </w:r>
    </w:p>
    <w:p w14:paraId="671575A5" w14:textId="0262BB98" w:rsidR="00487EE6" w:rsidRDefault="00487EE6" w:rsidP="00487EE6">
      <w:pPr>
        <w:pStyle w:val="Textebrut"/>
        <w:rPr>
          <w:rFonts w:ascii="Arial" w:hAnsi="Arial" w:cs="Arial"/>
          <w:sz w:val="22"/>
          <w:szCs w:val="22"/>
        </w:rPr>
      </w:pPr>
      <w:r>
        <w:rPr>
          <w:rFonts w:ascii="Arial" w:hAnsi="Arial" w:cs="Arial"/>
          <w:sz w:val="22"/>
          <w:szCs w:val="22"/>
        </w:rPr>
        <w:t>f. indique un fichier</w:t>
      </w:r>
    </w:p>
    <w:p w14:paraId="0652A578" w14:textId="217E2C90" w:rsidR="000C5D6E" w:rsidRDefault="000C5D6E" w:rsidP="000C5D6E">
      <w:pPr>
        <w:pStyle w:val="Textebrut"/>
        <w:rPr>
          <w:rFonts w:ascii="Arial" w:hAnsi="Arial" w:cs="Arial"/>
          <w:sz w:val="22"/>
          <w:szCs w:val="22"/>
        </w:rPr>
      </w:pPr>
      <w:r>
        <w:rPr>
          <w:rFonts w:ascii="Arial" w:hAnsi="Arial" w:cs="Arial"/>
          <w:sz w:val="22"/>
          <w:szCs w:val="22"/>
        </w:rPr>
        <w:t xml:space="preserve">u. indique une unité logique, donc le disque dur, et les périphériques de mémoires connectés à la tablette. </w:t>
      </w:r>
    </w:p>
    <w:p w14:paraId="1E0DEC22" w14:textId="77777777" w:rsidR="00366C40" w:rsidRDefault="00366C40" w:rsidP="00487EE6">
      <w:pPr>
        <w:pStyle w:val="Textebrut"/>
        <w:rPr>
          <w:rFonts w:ascii="Arial" w:hAnsi="Arial" w:cs="Arial"/>
          <w:sz w:val="22"/>
          <w:szCs w:val="22"/>
        </w:rPr>
      </w:pPr>
    </w:p>
    <w:p w14:paraId="17288E0D" w14:textId="77777777" w:rsidR="004C2E59" w:rsidRDefault="004C2E59" w:rsidP="00BA4486">
      <w:pPr>
        <w:pStyle w:val="Titre5"/>
      </w:pPr>
      <w:r>
        <w:t>Su</w:t>
      </w:r>
      <w:r w:rsidR="00E6281F">
        <w:t>f</w:t>
      </w:r>
      <w:r>
        <w:t>fixes</w:t>
      </w:r>
    </w:p>
    <w:p w14:paraId="06A1ABF1" w14:textId="23772867" w:rsidR="000C5D6E" w:rsidRDefault="000C5D6E" w:rsidP="000C5D6E">
      <w:pPr>
        <w:pStyle w:val="Textebrut"/>
        <w:rPr>
          <w:rFonts w:ascii="Arial" w:hAnsi="Arial" w:cs="Arial"/>
          <w:sz w:val="22"/>
          <w:szCs w:val="22"/>
        </w:rPr>
      </w:pPr>
      <w:r>
        <w:rPr>
          <w:rFonts w:ascii="Arial" w:hAnsi="Arial" w:cs="Arial"/>
          <w:sz w:val="22"/>
          <w:szCs w:val="22"/>
        </w:rPr>
        <w:t>Les suf</w:t>
      </w:r>
      <w:r w:rsidR="00ED60CF">
        <w:rPr>
          <w:rFonts w:ascii="Arial" w:hAnsi="Arial" w:cs="Arial"/>
          <w:sz w:val="22"/>
          <w:szCs w:val="22"/>
        </w:rPr>
        <w:t>f</w:t>
      </w:r>
      <w:r>
        <w:rPr>
          <w:rFonts w:ascii="Arial" w:hAnsi="Arial" w:cs="Arial"/>
          <w:sz w:val="22"/>
          <w:szCs w:val="22"/>
        </w:rPr>
        <w:t>ixes donnent une information sur l’état des objets</w:t>
      </w:r>
      <w:r w:rsidR="002F3675">
        <w:rPr>
          <w:rFonts w:ascii="Arial" w:hAnsi="Arial" w:cs="Arial"/>
          <w:sz w:val="22"/>
          <w:szCs w:val="22"/>
        </w:rPr>
        <w:t xml:space="preserve"> ou leur contenu</w:t>
      </w:r>
      <w:r>
        <w:rPr>
          <w:rFonts w:ascii="Arial" w:hAnsi="Arial" w:cs="Arial"/>
          <w:sz w:val="22"/>
          <w:szCs w:val="22"/>
        </w:rPr>
        <w:t xml:space="preserve">. Le </w:t>
      </w:r>
      <w:r w:rsidR="002F3675">
        <w:rPr>
          <w:rFonts w:ascii="Arial" w:hAnsi="Arial" w:cs="Arial"/>
          <w:sz w:val="22"/>
          <w:szCs w:val="22"/>
        </w:rPr>
        <w:t>suf</w:t>
      </w:r>
      <w:r w:rsidR="00ED60CF">
        <w:rPr>
          <w:rFonts w:ascii="Arial" w:hAnsi="Arial" w:cs="Arial"/>
          <w:sz w:val="22"/>
          <w:szCs w:val="22"/>
        </w:rPr>
        <w:t>f</w:t>
      </w:r>
      <w:r w:rsidR="002F3675">
        <w:rPr>
          <w:rFonts w:ascii="Arial" w:hAnsi="Arial" w:cs="Arial"/>
          <w:sz w:val="22"/>
          <w:szCs w:val="22"/>
        </w:rPr>
        <w:t xml:space="preserve">ixe suit </w:t>
      </w:r>
      <w:r>
        <w:rPr>
          <w:rFonts w:ascii="Arial" w:hAnsi="Arial" w:cs="Arial"/>
          <w:sz w:val="22"/>
          <w:szCs w:val="22"/>
        </w:rPr>
        <w:t>le nom de l’objet, il est collé au nom de l’objet.</w:t>
      </w:r>
    </w:p>
    <w:p w14:paraId="09DE36F5" w14:textId="04A0F761" w:rsidR="00487EE6" w:rsidRDefault="00487EE6" w:rsidP="00487EE6">
      <w:pPr>
        <w:pStyle w:val="Textebrut"/>
        <w:rPr>
          <w:rFonts w:ascii="Arial" w:hAnsi="Arial" w:cs="Arial"/>
          <w:sz w:val="22"/>
          <w:szCs w:val="22"/>
        </w:rPr>
      </w:pPr>
    </w:p>
    <w:p w14:paraId="2CEF0B41" w14:textId="5A409523" w:rsidR="00487EE6" w:rsidRDefault="00487EE6" w:rsidP="00487EE6">
      <w:pPr>
        <w:pStyle w:val="Textebrut"/>
        <w:rPr>
          <w:rFonts w:ascii="Arial" w:hAnsi="Arial" w:cs="Arial"/>
          <w:sz w:val="22"/>
          <w:szCs w:val="22"/>
        </w:rPr>
      </w:pPr>
      <w:r>
        <w:rPr>
          <w:rFonts w:ascii="Arial" w:hAnsi="Arial" w:cs="Arial"/>
          <w:sz w:val="22"/>
          <w:szCs w:val="22"/>
        </w:rPr>
        <w:t>(g) indique que l’objet est grisé, donc non disponible</w:t>
      </w:r>
      <w:r w:rsidR="004C2E59">
        <w:rPr>
          <w:rFonts w:ascii="Arial" w:hAnsi="Arial" w:cs="Arial"/>
          <w:sz w:val="22"/>
          <w:szCs w:val="22"/>
        </w:rPr>
        <w:t>.</w:t>
      </w:r>
    </w:p>
    <w:p w14:paraId="09CA7E24" w14:textId="5C2B5412" w:rsidR="002F3675" w:rsidRDefault="006E2630" w:rsidP="00487EE6">
      <w:pPr>
        <w:pStyle w:val="Textebrut"/>
        <w:rPr>
          <w:rFonts w:ascii="Arial" w:hAnsi="Arial" w:cs="Arial"/>
          <w:sz w:val="22"/>
          <w:szCs w:val="22"/>
        </w:rPr>
      </w:pPr>
      <w:r>
        <w:rPr>
          <w:rFonts w:ascii="Arial" w:hAnsi="Arial" w:cs="Arial"/>
          <w:sz w:val="22"/>
          <w:szCs w:val="22"/>
        </w:rPr>
        <w:t>(</w:t>
      </w:r>
      <w:r w:rsidR="002F3675">
        <w:rPr>
          <w:rFonts w:ascii="Arial" w:hAnsi="Arial" w:cs="Arial"/>
          <w:sz w:val="22"/>
          <w:szCs w:val="22"/>
        </w:rPr>
        <w:t>oui</w:t>
      </w:r>
      <w:r>
        <w:rPr>
          <w:rFonts w:ascii="Arial" w:hAnsi="Arial" w:cs="Arial"/>
          <w:sz w:val="22"/>
          <w:szCs w:val="22"/>
        </w:rPr>
        <w:t>)</w:t>
      </w:r>
      <w:r w:rsidR="002F3675">
        <w:rPr>
          <w:rFonts w:ascii="Arial" w:hAnsi="Arial" w:cs="Arial"/>
          <w:sz w:val="22"/>
          <w:szCs w:val="22"/>
        </w:rPr>
        <w:t xml:space="preserve"> ou </w:t>
      </w:r>
      <w:r>
        <w:rPr>
          <w:rFonts w:ascii="Arial" w:hAnsi="Arial" w:cs="Arial"/>
          <w:sz w:val="22"/>
          <w:szCs w:val="22"/>
        </w:rPr>
        <w:t>(</w:t>
      </w:r>
      <w:r w:rsidR="002F3675">
        <w:rPr>
          <w:rFonts w:ascii="Arial" w:hAnsi="Arial" w:cs="Arial"/>
          <w:sz w:val="22"/>
          <w:szCs w:val="22"/>
        </w:rPr>
        <w:t>non</w:t>
      </w:r>
      <w:r>
        <w:rPr>
          <w:rFonts w:ascii="Arial" w:hAnsi="Arial" w:cs="Arial"/>
          <w:sz w:val="22"/>
          <w:szCs w:val="22"/>
        </w:rPr>
        <w:t>)</w:t>
      </w:r>
      <w:r w:rsidR="002F3675">
        <w:rPr>
          <w:rFonts w:ascii="Arial" w:hAnsi="Arial" w:cs="Arial"/>
          <w:sz w:val="22"/>
          <w:szCs w:val="22"/>
        </w:rPr>
        <w:t xml:space="preserve"> indique l’état d’un objet </w:t>
      </w:r>
    </w:p>
    <w:p w14:paraId="20535046" w14:textId="111FEBD5" w:rsidR="000C5D6E" w:rsidRDefault="000C5D6E" w:rsidP="000C5D6E">
      <w:pPr>
        <w:pStyle w:val="Textebrut"/>
        <w:rPr>
          <w:rFonts w:ascii="Arial" w:hAnsi="Arial" w:cs="Arial"/>
          <w:sz w:val="22"/>
          <w:szCs w:val="22"/>
        </w:rPr>
      </w:pPr>
      <w:r>
        <w:rPr>
          <w:rFonts w:ascii="Arial" w:hAnsi="Arial" w:cs="Arial"/>
          <w:sz w:val="22"/>
          <w:szCs w:val="22"/>
        </w:rPr>
        <w:t>= indique un champ de saisie</w:t>
      </w:r>
      <w:r w:rsidR="00C03002">
        <w:rPr>
          <w:rFonts w:ascii="Arial" w:hAnsi="Arial" w:cs="Arial"/>
          <w:sz w:val="22"/>
          <w:szCs w:val="22"/>
        </w:rPr>
        <w:t xml:space="preserve"> dans lequel il faut entrer des caractères.</w:t>
      </w:r>
    </w:p>
    <w:p w14:paraId="2B1D5BB1" w14:textId="77777777" w:rsidR="000C5D6E" w:rsidRDefault="000C5D6E" w:rsidP="00487EE6">
      <w:pPr>
        <w:pStyle w:val="Textebrut"/>
        <w:rPr>
          <w:rFonts w:ascii="Arial" w:hAnsi="Arial" w:cs="Arial"/>
          <w:sz w:val="22"/>
          <w:szCs w:val="22"/>
        </w:rPr>
      </w:pPr>
    </w:p>
    <w:p w14:paraId="41B75267" w14:textId="77777777" w:rsidR="00487EE6" w:rsidRDefault="00487EE6" w:rsidP="000E603E">
      <w:pPr>
        <w:pStyle w:val="Textebrut"/>
        <w:rPr>
          <w:rFonts w:ascii="Arial" w:hAnsi="Arial" w:cs="Arial"/>
          <w:sz w:val="22"/>
          <w:szCs w:val="22"/>
        </w:rPr>
      </w:pPr>
    </w:p>
    <w:p w14:paraId="30E11582" w14:textId="4DBC0A6E" w:rsidR="00487EE6" w:rsidRDefault="00487EE6" w:rsidP="00BA4486">
      <w:pPr>
        <w:pStyle w:val="Titre4"/>
      </w:pPr>
      <w:r>
        <w:t xml:space="preserve">Déplacement </w:t>
      </w:r>
      <w:r w:rsidR="005727A6">
        <w:t>du focus</w:t>
      </w:r>
      <w:r>
        <w:t xml:space="preserve"> et de la lecture braille</w:t>
      </w:r>
    </w:p>
    <w:p w14:paraId="4602D8C5" w14:textId="41E8EE0F" w:rsidR="00D7222B" w:rsidRDefault="00D7222B" w:rsidP="000E603E">
      <w:pPr>
        <w:pStyle w:val="Textebrut"/>
        <w:rPr>
          <w:rFonts w:ascii="Arial" w:hAnsi="Arial" w:cs="Arial"/>
          <w:sz w:val="22"/>
          <w:szCs w:val="22"/>
        </w:rPr>
      </w:pPr>
      <w:r>
        <w:rPr>
          <w:rFonts w:ascii="Arial" w:hAnsi="Arial" w:cs="Arial"/>
          <w:sz w:val="22"/>
          <w:szCs w:val="22"/>
        </w:rPr>
        <w:t xml:space="preserve">Pour déplacer </w:t>
      </w:r>
      <w:r w:rsidR="005727A6">
        <w:rPr>
          <w:rFonts w:ascii="Arial" w:hAnsi="Arial" w:cs="Arial"/>
          <w:sz w:val="22"/>
          <w:szCs w:val="22"/>
        </w:rPr>
        <w:t>le focus</w:t>
      </w:r>
      <w:r>
        <w:rPr>
          <w:rFonts w:ascii="Arial" w:hAnsi="Arial" w:cs="Arial"/>
          <w:sz w:val="22"/>
          <w:szCs w:val="22"/>
        </w:rPr>
        <w:t xml:space="preserve"> entre objets de même type, utilise</w:t>
      </w:r>
      <w:r w:rsidR="00EB4C53">
        <w:rPr>
          <w:rFonts w:ascii="Arial" w:hAnsi="Arial" w:cs="Arial"/>
          <w:sz w:val="22"/>
          <w:szCs w:val="22"/>
        </w:rPr>
        <w:t>z</w:t>
      </w:r>
      <w:r>
        <w:rPr>
          <w:rFonts w:ascii="Arial" w:hAnsi="Arial" w:cs="Arial"/>
          <w:sz w:val="22"/>
          <w:szCs w:val="22"/>
        </w:rPr>
        <w:t xml:space="preserve"> </w:t>
      </w:r>
      <w:r w:rsidR="00B9564D">
        <w:rPr>
          <w:rFonts w:ascii="Arial" w:hAnsi="Arial" w:cs="Arial"/>
          <w:sz w:val="22"/>
          <w:szCs w:val="22"/>
        </w:rPr>
        <w:t>les flèches gauche</w:t>
      </w:r>
      <w:r>
        <w:rPr>
          <w:rFonts w:ascii="Arial" w:hAnsi="Arial" w:cs="Arial"/>
          <w:sz w:val="22"/>
          <w:szCs w:val="22"/>
        </w:rPr>
        <w:t xml:space="preserve"> et droite.</w:t>
      </w:r>
    </w:p>
    <w:p w14:paraId="7642CE69" w14:textId="77777777" w:rsidR="00487EE6" w:rsidRDefault="00487EE6" w:rsidP="000E603E">
      <w:pPr>
        <w:pStyle w:val="Textebrut"/>
        <w:rPr>
          <w:rFonts w:ascii="Arial" w:hAnsi="Arial" w:cs="Arial"/>
          <w:sz w:val="22"/>
          <w:szCs w:val="22"/>
        </w:rPr>
      </w:pPr>
    </w:p>
    <w:p w14:paraId="4A6ED2E9" w14:textId="77777777" w:rsidR="006E2630" w:rsidRDefault="00D314B7" w:rsidP="000E603E">
      <w:pPr>
        <w:pStyle w:val="Textebrut"/>
        <w:rPr>
          <w:rFonts w:ascii="Arial" w:hAnsi="Arial" w:cs="Arial"/>
          <w:sz w:val="22"/>
          <w:szCs w:val="22"/>
        </w:rPr>
      </w:pPr>
      <w:r>
        <w:rPr>
          <w:rFonts w:ascii="Arial" w:hAnsi="Arial" w:cs="Arial"/>
          <w:sz w:val="22"/>
          <w:szCs w:val="22"/>
        </w:rPr>
        <w:t xml:space="preserve">Pour </w:t>
      </w:r>
      <w:r w:rsidR="00537AD5">
        <w:rPr>
          <w:rFonts w:ascii="Arial" w:hAnsi="Arial" w:cs="Arial"/>
          <w:sz w:val="22"/>
          <w:szCs w:val="22"/>
        </w:rPr>
        <w:t xml:space="preserve">focuser </w:t>
      </w:r>
      <w:r w:rsidR="00B56CDD">
        <w:rPr>
          <w:rFonts w:ascii="Arial" w:hAnsi="Arial" w:cs="Arial"/>
          <w:sz w:val="22"/>
          <w:szCs w:val="22"/>
        </w:rPr>
        <w:t xml:space="preserve">le prochain objet </w:t>
      </w:r>
      <w:r>
        <w:rPr>
          <w:rFonts w:ascii="Arial" w:hAnsi="Arial" w:cs="Arial"/>
          <w:sz w:val="22"/>
          <w:szCs w:val="22"/>
        </w:rPr>
        <w:t xml:space="preserve">de type différent, il faudra faire une tabulation, soit 2 doigts glissés à droite dans le Sb, ou le raccourci clavier de tabulation. Pour reculer </w:t>
      </w:r>
      <w:r w:rsidR="00B56CDD">
        <w:rPr>
          <w:rFonts w:ascii="Arial" w:hAnsi="Arial" w:cs="Arial"/>
          <w:sz w:val="22"/>
          <w:szCs w:val="22"/>
        </w:rPr>
        <w:t>la sélection</w:t>
      </w:r>
      <w:r>
        <w:rPr>
          <w:rFonts w:ascii="Arial" w:hAnsi="Arial" w:cs="Arial"/>
          <w:sz w:val="22"/>
          <w:szCs w:val="22"/>
        </w:rPr>
        <w:t xml:space="preserve"> sur un objet de type différent, il faudra faire Tabulation arrière, soit 2 doigts glissés vers la gauche dans le SB, ou le raccourci clavier de Tabulation arrière.</w:t>
      </w:r>
      <w:r w:rsidR="00B328F6">
        <w:rPr>
          <w:rFonts w:ascii="Arial" w:hAnsi="Arial" w:cs="Arial"/>
          <w:sz w:val="22"/>
          <w:szCs w:val="22"/>
        </w:rPr>
        <w:t xml:space="preserve"> </w:t>
      </w:r>
    </w:p>
    <w:p w14:paraId="0558FD4C" w14:textId="77777777" w:rsidR="006E2630" w:rsidRDefault="006E2630" w:rsidP="000E603E">
      <w:pPr>
        <w:pStyle w:val="Textebrut"/>
        <w:rPr>
          <w:rFonts w:ascii="Arial" w:hAnsi="Arial" w:cs="Arial"/>
          <w:sz w:val="22"/>
          <w:szCs w:val="22"/>
        </w:rPr>
      </w:pPr>
    </w:p>
    <w:p w14:paraId="7BF591F8" w14:textId="189E20B2" w:rsidR="00D314B7" w:rsidRDefault="00B328F6" w:rsidP="000E603E">
      <w:pPr>
        <w:pStyle w:val="Textebrut"/>
        <w:rPr>
          <w:rFonts w:ascii="Arial" w:hAnsi="Arial" w:cs="Arial"/>
          <w:sz w:val="22"/>
          <w:szCs w:val="22"/>
        </w:rPr>
      </w:pPr>
      <w:r>
        <w:rPr>
          <w:rFonts w:ascii="Arial" w:hAnsi="Arial" w:cs="Arial"/>
          <w:sz w:val="22"/>
          <w:szCs w:val="22"/>
        </w:rPr>
        <w:t>Pour valider un objet, vous pouvez soit utiliser 2 tap</w:t>
      </w:r>
      <w:r w:rsidR="00ED60CF">
        <w:rPr>
          <w:rFonts w:ascii="Arial" w:hAnsi="Arial" w:cs="Arial"/>
          <w:sz w:val="22"/>
          <w:szCs w:val="22"/>
        </w:rPr>
        <w:t>s</w:t>
      </w:r>
      <w:r>
        <w:rPr>
          <w:rFonts w:ascii="Arial" w:hAnsi="Arial" w:cs="Arial"/>
          <w:sz w:val="22"/>
          <w:szCs w:val="22"/>
        </w:rPr>
        <w:t xml:space="preserve"> dans le Sb pour valider l’objet focusé, soit utiliser 2 tap</w:t>
      </w:r>
      <w:r w:rsidR="00ED60CF">
        <w:rPr>
          <w:rFonts w:ascii="Arial" w:hAnsi="Arial" w:cs="Arial"/>
          <w:sz w:val="22"/>
          <w:szCs w:val="22"/>
        </w:rPr>
        <w:t>s</w:t>
      </w:r>
      <w:r>
        <w:rPr>
          <w:rFonts w:ascii="Arial" w:hAnsi="Arial" w:cs="Arial"/>
          <w:sz w:val="22"/>
          <w:szCs w:val="22"/>
        </w:rPr>
        <w:t xml:space="preserve"> dans le Sd, soit utiliser Entrée au clavier braille (soit le point 8, soit les points 9 et 0 ensemble).</w:t>
      </w:r>
    </w:p>
    <w:p w14:paraId="16EDD2CE" w14:textId="77777777" w:rsidR="00B56CDD" w:rsidRDefault="00B56CDD" w:rsidP="000E603E">
      <w:pPr>
        <w:pStyle w:val="Textebrut"/>
        <w:rPr>
          <w:rFonts w:ascii="Arial" w:hAnsi="Arial" w:cs="Arial"/>
          <w:sz w:val="22"/>
          <w:szCs w:val="22"/>
        </w:rPr>
      </w:pPr>
    </w:p>
    <w:p w14:paraId="3CBCD81E" w14:textId="19FD915F" w:rsidR="00D314B7" w:rsidRDefault="00D314B7" w:rsidP="000E603E">
      <w:pPr>
        <w:pStyle w:val="Textebrut"/>
        <w:rPr>
          <w:rFonts w:ascii="Arial" w:hAnsi="Arial" w:cs="Arial"/>
          <w:sz w:val="22"/>
          <w:szCs w:val="22"/>
        </w:rPr>
      </w:pPr>
      <w:r>
        <w:rPr>
          <w:rFonts w:ascii="Arial" w:hAnsi="Arial" w:cs="Arial"/>
          <w:sz w:val="22"/>
          <w:szCs w:val="22"/>
        </w:rPr>
        <w:t xml:space="preserve">Toutefois plutôt que d’utiliser les flèches ou les tabulations pour déplacer </w:t>
      </w:r>
      <w:r w:rsidR="00B56CDD">
        <w:rPr>
          <w:rFonts w:ascii="Arial" w:hAnsi="Arial" w:cs="Arial"/>
          <w:sz w:val="22"/>
          <w:szCs w:val="22"/>
        </w:rPr>
        <w:t>la sélection</w:t>
      </w:r>
      <w:r w:rsidR="00050757">
        <w:rPr>
          <w:rFonts w:ascii="Arial" w:hAnsi="Arial" w:cs="Arial"/>
          <w:sz w:val="22"/>
          <w:szCs w:val="22"/>
        </w:rPr>
        <w:t xml:space="preserve"> </w:t>
      </w:r>
      <w:r>
        <w:rPr>
          <w:rFonts w:ascii="Arial" w:hAnsi="Arial" w:cs="Arial"/>
          <w:sz w:val="22"/>
          <w:szCs w:val="22"/>
        </w:rPr>
        <w:t>entre les différents objets, si vous travaillez en braille, il vous suffit de déplacer votre lecture braille en glissant un doigt dans le SB</w:t>
      </w:r>
      <w:r w:rsidR="00B56CDD">
        <w:rPr>
          <w:rFonts w:ascii="Arial" w:hAnsi="Arial" w:cs="Arial"/>
          <w:sz w:val="22"/>
          <w:szCs w:val="22"/>
        </w:rPr>
        <w:t xml:space="preserve">. Cela ne change pas l’objet qui est </w:t>
      </w:r>
      <w:r w:rsidR="004222EC">
        <w:rPr>
          <w:rFonts w:ascii="Arial" w:hAnsi="Arial" w:cs="Arial"/>
          <w:sz w:val="22"/>
          <w:szCs w:val="22"/>
        </w:rPr>
        <w:t>focusé</w:t>
      </w:r>
      <w:r w:rsidR="00B56CDD">
        <w:rPr>
          <w:rFonts w:ascii="Arial" w:hAnsi="Arial" w:cs="Arial"/>
          <w:sz w:val="22"/>
          <w:szCs w:val="22"/>
        </w:rPr>
        <w:t xml:space="preserve">, mais vous permet de voir l’ensemble des objets affichés. Il suffit de </w:t>
      </w:r>
      <w:r>
        <w:rPr>
          <w:rFonts w:ascii="Arial" w:hAnsi="Arial" w:cs="Arial"/>
          <w:sz w:val="22"/>
          <w:szCs w:val="22"/>
        </w:rPr>
        <w:t>cliquer sur l’objet que vous voulez valider</w:t>
      </w:r>
      <w:r w:rsidR="00050757">
        <w:rPr>
          <w:rFonts w:ascii="Arial" w:hAnsi="Arial" w:cs="Arial"/>
          <w:sz w:val="22"/>
          <w:szCs w:val="22"/>
        </w:rPr>
        <w:t>, ou dans le champ d’édition que vous voulez modifier.</w:t>
      </w:r>
      <w:r w:rsidR="00B328F6">
        <w:rPr>
          <w:rFonts w:ascii="Arial" w:hAnsi="Arial" w:cs="Arial"/>
          <w:sz w:val="22"/>
          <w:szCs w:val="22"/>
        </w:rPr>
        <w:t xml:space="preserve"> Pour cliquer, il faut à partir de l’afficheur braille choisir le caractère ou le mot, et monter son doigt au</w:t>
      </w:r>
      <w:r w:rsidR="00ED60CF">
        <w:rPr>
          <w:rFonts w:ascii="Arial" w:hAnsi="Arial" w:cs="Arial"/>
          <w:sz w:val="22"/>
          <w:szCs w:val="22"/>
        </w:rPr>
        <w:t>-</w:t>
      </w:r>
      <w:r w:rsidR="00B328F6">
        <w:rPr>
          <w:rFonts w:ascii="Arial" w:hAnsi="Arial" w:cs="Arial"/>
          <w:sz w:val="22"/>
          <w:szCs w:val="22"/>
        </w:rPr>
        <w:t>dessus, dans le Sb et faire 2 tap</w:t>
      </w:r>
      <w:r w:rsidR="00ED60CF">
        <w:rPr>
          <w:rFonts w:ascii="Arial" w:hAnsi="Arial" w:cs="Arial"/>
          <w:sz w:val="22"/>
          <w:szCs w:val="22"/>
        </w:rPr>
        <w:t>s</w:t>
      </w:r>
      <w:r w:rsidR="00B328F6">
        <w:rPr>
          <w:rFonts w:ascii="Arial" w:hAnsi="Arial" w:cs="Arial"/>
          <w:sz w:val="22"/>
          <w:szCs w:val="22"/>
        </w:rPr>
        <w:t xml:space="preserve"> rapides.</w:t>
      </w:r>
    </w:p>
    <w:p w14:paraId="33BBC1FA" w14:textId="4300924A" w:rsidR="00D314B7" w:rsidRDefault="00D314B7" w:rsidP="000E603E">
      <w:pPr>
        <w:pStyle w:val="Textebrut"/>
        <w:rPr>
          <w:rFonts w:ascii="Arial" w:hAnsi="Arial" w:cs="Arial"/>
          <w:sz w:val="22"/>
          <w:szCs w:val="22"/>
        </w:rPr>
      </w:pPr>
    </w:p>
    <w:p w14:paraId="07F8E72B" w14:textId="1EDC3295" w:rsidR="005727A6" w:rsidRDefault="005727A6" w:rsidP="000E603E">
      <w:pPr>
        <w:pStyle w:val="Textebrut"/>
        <w:rPr>
          <w:rFonts w:ascii="Arial" w:hAnsi="Arial" w:cs="Arial"/>
          <w:sz w:val="22"/>
          <w:szCs w:val="22"/>
        </w:rPr>
      </w:pPr>
      <w:r>
        <w:rPr>
          <w:rFonts w:ascii="Arial" w:hAnsi="Arial" w:cs="Arial"/>
          <w:sz w:val="22"/>
          <w:szCs w:val="22"/>
        </w:rPr>
        <w:t>Si vous déplace</w:t>
      </w:r>
      <w:r w:rsidR="005C36FA">
        <w:rPr>
          <w:rFonts w:ascii="Arial" w:hAnsi="Arial" w:cs="Arial"/>
          <w:sz w:val="22"/>
          <w:szCs w:val="22"/>
        </w:rPr>
        <w:t>z</w:t>
      </w:r>
      <w:r>
        <w:rPr>
          <w:rFonts w:ascii="Arial" w:hAnsi="Arial" w:cs="Arial"/>
          <w:sz w:val="22"/>
          <w:szCs w:val="22"/>
        </w:rPr>
        <w:t xml:space="preserve"> le focus avec les flèches, l’objet focusé sera affiché </w:t>
      </w:r>
      <w:r w:rsidR="005D47AB">
        <w:rPr>
          <w:rFonts w:ascii="Arial" w:hAnsi="Arial" w:cs="Arial"/>
          <w:sz w:val="22"/>
          <w:szCs w:val="22"/>
        </w:rPr>
        <w:t xml:space="preserve">au </w:t>
      </w:r>
      <w:r>
        <w:rPr>
          <w:rFonts w:ascii="Arial" w:hAnsi="Arial" w:cs="Arial"/>
          <w:sz w:val="22"/>
          <w:szCs w:val="22"/>
        </w:rPr>
        <w:t>début de l’afficheur braille. Pour le valider, utilise</w:t>
      </w:r>
      <w:r w:rsidR="005C36FA">
        <w:rPr>
          <w:rFonts w:ascii="Arial" w:hAnsi="Arial" w:cs="Arial"/>
          <w:sz w:val="22"/>
          <w:szCs w:val="22"/>
        </w:rPr>
        <w:t>z</w:t>
      </w:r>
      <w:r>
        <w:rPr>
          <w:rFonts w:ascii="Arial" w:hAnsi="Arial" w:cs="Arial"/>
          <w:sz w:val="22"/>
          <w:szCs w:val="22"/>
        </w:rPr>
        <w:t xml:space="preserve"> la touche Entrée, ou les curseurs routines au-dessus de l’objet. L’objet focusé est indiqué par la présence du curseur (points 7 et 8) sous la première lettre de l’objet. Pour les voyants, dans l’écran l’objet est en surbrillance coloré, et sur la Bta, l’objet est aussi en surbrillance coloré, avec le premier caractère blanc sur fond orange, qui indique la présence du curseur.</w:t>
      </w:r>
    </w:p>
    <w:p w14:paraId="5D850BF5" w14:textId="542893F7" w:rsidR="005727A6" w:rsidRDefault="005727A6" w:rsidP="000E603E">
      <w:pPr>
        <w:pStyle w:val="Textebrut"/>
        <w:rPr>
          <w:rFonts w:ascii="Arial" w:hAnsi="Arial" w:cs="Arial"/>
          <w:sz w:val="22"/>
          <w:szCs w:val="22"/>
        </w:rPr>
      </w:pPr>
    </w:p>
    <w:p w14:paraId="33C13C07" w14:textId="018BC77E" w:rsidR="005727A6" w:rsidRDefault="005727A6" w:rsidP="000E603E">
      <w:pPr>
        <w:pStyle w:val="Textebrut"/>
        <w:rPr>
          <w:rFonts w:ascii="Arial" w:hAnsi="Arial" w:cs="Arial"/>
          <w:sz w:val="22"/>
          <w:szCs w:val="22"/>
        </w:rPr>
      </w:pPr>
      <w:r>
        <w:rPr>
          <w:rFonts w:ascii="Arial" w:hAnsi="Arial" w:cs="Arial"/>
          <w:sz w:val="22"/>
          <w:szCs w:val="22"/>
        </w:rPr>
        <w:t>Si vous déplace</w:t>
      </w:r>
      <w:r w:rsidR="00ED60CF">
        <w:rPr>
          <w:rFonts w:ascii="Arial" w:hAnsi="Arial" w:cs="Arial"/>
          <w:sz w:val="22"/>
          <w:szCs w:val="22"/>
        </w:rPr>
        <w:t>z</w:t>
      </w:r>
      <w:r>
        <w:rPr>
          <w:rFonts w:ascii="Arial" w:hAnsi="Arial" w:cs="Arial"/>
          <w:sz w:val="22"/>
          <w:szCs w:val="22"/>
        </w:rPr>
        <w:t xml:space="preserve"> votre lecture braille, sans déplacer l’objet focusé, il faudra obligatoirement utiliser les curseurs routines au-dessus de l’objet pour le valider</w:t>
      </w:r>
      <w:r w:rsidR="007B759B">
        <w:rPr>
          <w:rFonts w:ascii="Arial" w:hAnsi="Arial" w:cs="Arial"/>
          <w:sz w:val="22"/>
          <w:szCs w:val="22"/>
        </w:rPr>
        <w:t xml:space="preserve"> par un double tap à un doigt</w:t>
      </w:r>
      <w:r>
        <w:rPr>
          <w:rFonts w:ascii="Arial" w:hAnsi="Arial" w:cs="Arial"/>
          <w:sz w:val="22"/>
          <w:szCs w:val="22"/>
        </w:rPr>
        <w:t xml:space="preserve">. </w:t>
      </w:r>
      <w:r>
        <w:rPr>
          <w:rFonts w:ascii="Arial" w:hAnsi="Arial" w:cs="Arial"/>
          <w:sz w:val="22"/>
          <w:szCs w:val="22"/>
        </w:rPr>
        <w:lastRenderedPageBreak/>
        <w:t>Avec cette navigation, vous ne verrez pas forcément d’objet focusé, ni en braille, ni pour les voyants.</w:t>
      </w:r>
      <w:r w:rsidR="007B759B">
        <w:rPr>
          <w:rFonts w:ascii="Arial" w:hAnsi="Arial" w:cs="Arial"/>
          <w:sz w:val="22"/>
          <w:szCs w:val="22"/>
        </w:rPr>
        <w:t xml:space="preserve"> Si vous souhaitez amener le focus sur un objet, utilisez 3 tap</w:t>
      </w:r>
      <w:r w:rsidR="005D47AB">
        <w:rPr>
          <w:rFonts w:ascii="Arial" w:hAnsi="Arial" w:cs="Arial"/>
          <w:sz w:val="22"/>
          <w:szCs w:val="22"/>
        </w:rPr>
        <w:t>s</w:t>
      </w:r>
      <w:r w:rsidR="007B759B">
        <w:rPr>
          <w:rFonts w:ascii="Arial" w:hAnsi="Arial" w:cs="Arial"/>
          <w:sz w:val="22"/>
          <w:szCs w:val="22"/>
        </w:rPr>
        <w:t xml:space="preserve"> à un doigt.</w:t>
      </w:r>
    </w:p>
    <w:p w14:paraId="6A70E0EC" w14:textId="643A3745" w:rsidR="005D47AB" w:rsidRDefault="005D47AB" w:rsidP="000E603E">
      <w:pPr>
        <w:pStyle w:val="Textebrut"/>
        <w:rPr>
          <w:rFonts w:ascii="Arial" w:hAnsi="Arial" w:cs="Arial"/>
          <w:sz w:val="22"/>
          <w:szCs w:val="22"/>
        </w:rPr>
      </w:pPr>
      <w:r>
        <w:rPr>
          <w:rFonts w:ascii="Arial" w:hAnsi="Arial" w:cs="Arial"/>
          <w:sz w:val="22"/>
          <w:szCs w:val="22"/>
        </w:rPr>
        <w:t>Si vous souhaitez ramener le braille sur l’objet focusé, utilisez 2 doigts glissés vers le haut dans le Sb.</w:t>
      </w:r>
    </w:p>
    <w:p w14:paraId="71599F64" w14:textId="1644B7BE" w:rsidR="00B328F6" w:rsidRDefault="00B328F6" w:rsidP="000E603E">
      <w:pPr>
        <w:pStyle w:val="Textebrut"/>
        <w:rPr>
          <w:rFonts w:ascii="Arial" w:hAnsi="Arial" w:cs="Arial"/>
          <w:sz w:val="22"/>
          <w:szCs w:val="22"/>
        </w:rPr>
      </w:pPr>
    </w:p>
    <w:p w14:paraId="1A0649B4" w14:textId="77777777" w:rsidR="005D47AB" w:rsidRDefault="00B328F6" w:rsidP="000E603E">
      <w:pPr>
        <w:pStyle w:val="Textebrut"/>
        <w:rPr>
          <w:rFonts w:ascii="Arial" w:hAnsi="Arial" w:cs="Arial"/>
          <w:sz w:val="22"/>
          <w:szCs w:val="22"/>
        </w:rPr>
      </w:pPr>
      <w:r>
        <w:rPr>
          <w:rFonts w:ascii="Arial" w:hAnsi="Arial" w:cs="Arial"/>
          <w:sz w:val="22"/>
          <w:szCs w:val="22"/>
        </w:rPr>
        <w:t xml:space="preserve">Vous pouvez aussi utiliser des raccourcis clavier. </w:t>
      </w:r>
    </w:p>
    <w:p w14:paraId="6549A39A" w14:textId="008D4B89" w:rsidR="00B328F6" w:rsidRDefault="0083528F" w:rsidP="000E603E">
      <w:pPr>
        <w:pStyle w:val="Textebrut"/>
        <w:rPr>
          <w:rFonts w:ascii="Arial" w:hAnsi="Arial" w:cs="Arial"/>
          <w:sz w:val="22"/>
          <w:szCs w:val="22"/>
        </w:rPr>
      </w:pPr>
      <w:r>
        <w:rPr>
          <w:rFonts w:ascii="Arial" w:hAnsi="Arial" w:cs="Arial"/>
          <w:sz w:val="22"/>
          <w:szCs w:val="22"/>
        </w:rPr>
        <w:t xml:space="preserve">Quand un menu est ouvert, ou </w:t>
      </w:r>
      <w:r w:rsidR="005D47AB">
        <w:rPr>
          <w:rFonts w:ascii="Arial" w:hAnsi="Arial" w:cs="Arial"/>
          <w:sz w:val="22"/>
          <w:szCs w:val="22"/>
        </w:rPr>
        <w:t xml:space="preserve">dans l’écran d’accueil </w:t>
      </w:r>
      <w:r>
        <w:rPr>
          <w:rFonts w:ascii="Arial" w:hAnsi="Arial" w:cs="Arial"/>
          <w:sz w:val="22"/>
          <w:szCs w:val="22"/>
        </w:rPr>
        <w:t>de Home, vous pouvez saisir la première lettre de l’objet à utiliser, ceci validera l’objet. Si deux objets commencent par la même lettre, le focus se déplacera entre les objets commençant par la même lettre et il faudra le valider. Il existe aussi des raccourcis clavier direct, par exemple pour copier, coller ou couper…</w:t>
      </w:r>
    </w:p>
    <w:p w14:paraId="04FCC641" w14:textId="77777777" w:rsidR="005727A6" w:rsidRDefault="005727A6" w:rsidP="000E603E">
      <w:pPr>
        <w:pStyle w:val="Textebrut"/>
        <w:rPr>
          <w:rFonts w:ascii="Arial" w:hAnsi="Arial" w:cs="Arial"/>
          <w:sz w:val="22"/>
          <w:szCs w:val="22"/>
        </w:rPr>
      </w:pPr>
    </w:p>
    <w:bookmarkEnd w:id="250"/>
    <w:p w14:paraId="4330CA7A" w14:textId="02AEF795" w:rsidR="000E603E" w:rsidRDefault="00401138" w:rsidP="00A037DA">
      <w:pPr>
        <w:pStyle w:val="Titre5"/>
      </w:pPr>
      <w:r>
        <w:t>Exemple</w:t>
      </w:r>
      <w:r w:rsidR="00EF5BEA">
        <w:t xml:space="preserve"> de navigation</w:t>
      </w:r>
      <w:r w:rsidR="00F8125F">
        <w:t xml:space="preserve"> en déplaçant le focus</w:t>
      </w:r>
      <w:r>
        <w:t> :</w:t>
      </w:r>
    </w:p>
    <w:p w14:paraId="6EA4E7B1" w14:textId="67252FEB" w:rsidR="00401138" w:rsidRDefault="00401138" w:rsidP="000E603E">
      <w:pPr>
        <w:pStyle w:val="Textebrut"/>
        <w:rPr>
          <w:rFonts w:ascii="Arial" w:hAnsi="Arial" w:cs="Arial"/>
          <w:sz w:val="22"/>
          <w:szCs w:val="22"/>
        </w:rPr>
      </w:pPr>
      <w:r>
        <w:rPr>
          <w:rFonts w:ascii="Arial" w:hAnsi="Arial" w:cs="Arial"/>
          <w:sz w:val="22"/>
          <w:szCs w:val="22"/>
        </w:rPr>
        <w:t>Au démarrage de Home, vous lisez : Applis Explorer En cours Réglages</w:t>
      </w:r>
      <w:r w:rsidR="00756F72">
        <w:rPr>
          <w:rFonts w:ascii="Arial" w:hAnsi="Arial" w:cs="Arial"/>
          <w:sz w:val="22"/>
          <w:szCs w:val="22"/>
        </w:rPr>
        <w:t xml:space="preserve"> </w:t>
      </w:r>
      <w:r w:rsidR="005D47AB">
        <w:rPr>
          <w:rFonts w:ascii="Arial" w:hAnsi="Arial" w:cs="Arial"/>
          <w:sz w:val="22"/>
          <w:szCs w:val="22"/>
        </w:rPr>
        <w:t xml:space="preserve">Contrôle , </w:t>
      </w:r>
      <w:r w:rsidR="00756F72">
        <w:rPr>
          <w:rFonts w:ascii="Arial" w:hAnsi="Arial" w:cs="Arial"/>
          <w:sz w:val="22"/>
          <w:szCs w:val="22"/>
        </w:rPr>
        <w:t>avec le curseur sous le A de Applis.</w:t>
      </w:r>
    </w:p>
    <w:p w14:paraId="18AC4974" w14:textId="77777777" w:rsidR="005D47AB" w:rsidRDefault="005D47AB" w:rsidP="000E603E">
      <w:pPr>
        <w:pStyle w:val="Textebrut"/>
        <w:rPr>
          <w:rFonts w:ascii="Arial" w:hAnsi="Arial" w:cs="Arial"/>
          <w:sz w:val="22"/>
          <w:szCs w:val="22"/>
        </w:rPr>
      </w:pPr>
    </w:p>
    <w:p w14:paraId="4573BEAB" w14:textId="47976C3C" w:rsidR="00756F72" w:rsidRDefault="00756F72" w:rsidP="000E603E">
      <w:pPr>
        <w:pStyle w:val="Textebrut"/>
        <w:rPr>
          <w:rFonts w:ascii="Arial" w:hAnsi="Arial" w:cs="Arial"/>
          <w:sz w:val="22"/>
          <w:szCs w:val="22"/>
        </w:rPr>
      </w:pPr>
      <w:r>
        <w:rPr>
          <w:rFonts w:ascii="Arial" w:hAnsi="Arial" w:cs="Arial"/>
          <w:sz w:val="22"/>
          <w:szCs w:val="22"/>
        </w:rPr>
        <w:t xml:space="preserve">Pour voir </w:t>
      </w:r>
      <w:r w:rsidR="005D47AB">
        <w:rPr>
          <w:rFonts w:ascii="Arial" w:hAnsi="Arial" w:cs="Arial"/>
          <w:sz w:val="22"/>
          <w:szCs w:val="22"/>
        </w:rPr>
        <w:t xml:space="preserve">le début </w:t>
      </w:r>
      <w:r>
        <w:rPr>
          <w:rFonts w:ascii="Arial" w:hAnsi="Arial" w:cs="Arial"/>
          <w:sz w:val="22"/>
          <w:szCs w:val="22"/>
        </w:rPr>
        <w:t>de la ligne, dans le Sb, faites à 1 doigt, un glissé vers la gauche.</w:t>
      </w:r>
    </w:p>
    <w:p w14:paraId="792DEEFF" w14:textId="17200CBF" w:rsidR="00756F72" w:rsidRDefault="00756F72" w:rsidP="000E603E">
      <w:pPr>
        <w:pStyle w:val="Textebrut"/>
        <w:rPr>
          <w:rFonts w:ascii="Arial" w:hAnsi="Arial" w:cs="Arial"/>
          <w:sz w:val="22"/>
          <w:szCs w:val="22"/>
        </w:rPr>
      </w:pPr>
      <w:r>
        <w:rPr>
          <w:rFonts w:ascii="Arial" w:hAnsi="Arial" w:cs="Arial"/>
          <w:sz w:val="22"/>
          <w:szCs w:val="22"/>
        </w:rPr>
        <w:t xml:space="preserve">Vous lirez alors : Home:  Applis Explorer En cours </w:t>
      </w:r>
    </w:p>
    <w:p w14:paraId="6BE78405" w14:textId="16D3B543" w:rsidR="00756F72" w:rsidRDefault="00756F72" w:rsidP="000E603E">
      <w:pPr>
        <w:pStyle w:val="Textebrut"/>
        <w:rPr>
          <w:rFonts w:ascii="Arial" w:hAnsi="Arial" w:cs="Arial"/>
          <w:sz w:val="22"/>
          <w:szCs w:val="22"/>
        </w:rPr>
      </w:pPr>
      <w:r>
        <w:rPr>
          <w:rFonts w:ascii="Arial" w:hAnsi="Arial" w:cs="Arial"/>
          <w:sz w:val="22"/>
          <w:szCs w:val="22"/>
        </w:rPr>
        <w:t xml:space="preserve">Entre Home: et Applis vous voyez 2 espaces, ce qui indique que Home: et Applis sont des objets de types différents. Pour déplacer le focus de Applis à Home, il faut utiliser </w:t>
      </w:r>
      <w:r w:rsidR="00287B5B">
        <w:rPr>
          <w:rFonts w:ascii="Arial" w:hAnsi="Arial" w:cs="Arial"/>
          <w:sz w:val="22"/>
          <w:szCs w:val="22"/>
        </w:rPr>
        <w:t>Tabulation arrière</w:t>
      </w:r>
      <w:r>
        <w:rPr>
          <w:rFonts w:ascii="Arial" w:hAnsi="Arial" w:cs="Arial"/>
          <w:sz w:val="22"/>
          <w:szCs w:val="22"/>
        </w:rPr>
        <w:t xml:space="preserve">, puis pour ramener le focus de Home: à Applis, il faut utiliser </w:t>
      </w:r>
      <w:r w:rsidR="00287B5B">
        <w:rPr>
          <w:rFonts w:ascii="Arial" w:hAnsi="Arial" w:cs="Arial"/>
          <w:sz w:val="22"/>
          <w:szCs w:val="22"/>
        </w:rPr>
        <w:t>Tabulation.</w:t>
      </w:r>
    </w:p>
    <w:p w14:paraId="7115055A" w14:textId="4395BD40" w:rsidR="00287B5B" w:rsidRDefault="00287B5B" w:rsidP="000E603E">
      <w:pPr>
        <w:pStyle w:val="Textebrut"/>
        <w:rPr>
          <w:rFonts w:ascii="Arial" w:hAnsi="Arial" w:cs="Arial"/>
          <w:sz w:val="22"/>
          <w:szCs w:val="22"/>
        </w:rPr>
      </w:pPr>
      <w:r>
        <w:rPr>
          <w:rFonts w:ascii="Arial" w:hAnsi="Arial" w:cs="Arial"/>
          <w:sz w:val="22"/>
          <w:szCs w:val="22"/>
        </w:rPr>
        <w:t>Quand le Focus est sur Applis, pour le déplacer sur Explore</w:t>
      </w:r>
      <w:r w:rsidR="005D47AB">
        <w:rPr>
          <w:rFonts w:ascii="Arial" w:hAnsi="Arial" w:cs="Arial"/>
          <w:sz w:val="22"/>
          <w:szCs w:val="22"/>
        </w:rPr>
        <w:t>r</w:t>
      </w:r>
      <w:r>
        <w:rPr>
          <w:rFonts w:ascii="Arial" w:hAnsi="Arial" w:cs="Arial"/>
          <w:sz w:val="22"/>
          <w:szCs w:val="22"/>
        </w:rPr>
        <w:t xml:space="preserve">, comme un seul espace les sépare, cela indique que ce sont des objets de même type, on utilise 1 flèche droite. Et ainsi de suite jusqu’à Réglages. </w:t>
      </w:r>
    </w:p>
    <w:p w14:paraId="22A31F6F" w14:textId="7448E7E4" w:rsidR="00287B5B" w:rsidRDefault="00287B5B" w:rsidP="000E603E">
      <w:pPr>
        <w:pStyle w:val="Textebrut"/>
        <w:rPr>
          <w:rFonts w:ascii="Arial" w:hAnsi="Arial" w:cs="Arial"/>
          <w:sz w:val="22"/>
          <w:szCs w:val="22"/>
        </w:rPr>
      </w:pPr>
      <w:r>
        <w:rPr>
          <w:rFonts w:ascii="Arial" w:hAnsi="Arial" w:cs="Arial"/>
          <w:sz w:val="22"/>
          <w:szCs w:val="22"/>
        </w:rPr>
        <w:t>Si on veut déplacer le focus de Réglages à Home: qui sont des objets de type différents, on utilise tabulation arrière.</w:t>
      </w:r>
    </w:p>
    <w:p w14:paraId="2BF513A2" w14:textId="77777777" w:rsidR="005D47AB" w:rsidRDefault="005D47AB" w:rsidP="000E603E">
      <w:pPr>
        <w:pStyle w:val="Textebrut"/>
        <w:rPr>
          <w:rFonts w:ascii="Arial" w:hAnsi="Arial" w:cs="Arial"/>
          <w:sz w:val="22"/>
          <w:szCs w:val="22"/>
        </w:rPr>
      </w:pPr>
    </w:p>
    <w:p w14:paraId="537FA75D" w14:textId="77777777" w:rsidR="005D47AB" w:rsidRDefault="00933570" w:rsidP="000E603E">
      <w:pPr>
        <w:pStyle w:val="Textebrut"/>
        <w:rPr>
          <w:rFonts w:ascii="Arial" w:hAnsi="Arial" w:cs="Arial"/>
          <w:sz w:val="22"/>
          <w:szCs w:val="22"/>
        </w:rPr>
      </w:pPr>
      <w:r>
        <w:rPr>
          <w:rFonts w:ascii="Arial" w:hAnsi="Arial" w:cs="Arial"/>
          <w:sz w:val="22"/>
          <w:szCs w:val="22"/>
        </w:rPr>
        <w:t>Astuce</w:t>
      </w:r>
      <w:r w:rsidR="005D47AB">
        <w:rPr>
          <w:rFonts w:ascii="Arial" w:hAnsi="Arial" w:cs="Arial"/>
          <w:sz w:val="22"/>
          <w:szCs w:val="22"/>
        </w:rPr>
        <w:t> :</w:t>
      </w:r>
      <w:r>
        <w:rPr>
          <w:rFonts w:ascii="Arial" w:hAnsi="Arial" w:cs="Arial"/>
          <w:sz w:val="22"/>
          <w:szCs w:val="22"/>
        </w:rPr>
        <w:t xml:space="preserve"> </w:t>
      </w:r>
    </w:p>
    <w:p w14:paraId="7680E91D" w14:textId="65266C66" w:rsidR="00933570" w:rsidRDefault="005D47AB" w:rsidP="000E603E">
      <w:pPr>
        <w:pStyle w:val="Textebrut"/>
        <w:rPr>
          <w:rFonts w:ascii="Arial" w:hAnsi="Arial" w:cs="Arial"/>
          <w:sz w:val="22"/>
          <w:szCs w:val="22"/>
        </w:rPr>
      </w:pPr>
      <w:r>
        <w:rPr>
          <w:rFonts w:ascii="Arial" w:hAnsi="Arial" w:cs="Arial"/>
          <w:sz w:val="22"/>
          <w:szCs w:val="22"/>
        </w:rPr>
        <w:t>P</w:t>
      </w:r>
      <w:r w:rsidR="00933570">
        <w:rPr>
          <w:rFonts w:ascii="Arial" w:hAnsi="Arial" w:cs="Arial"/>
          <w:sz w:val="22"/>
          <w:szCs w:val="22"/>
        </w:rPr>
        <w:t>our focuser le dernier objet de même type d’une liste, vous pouvez utiliser le geste de gliss</w:t>
      </w:r>
      <w:r>
        <w:rPr>
          <w:rFonts w:ascii="Arial" w:hAnsi="Arial" w:cs="Arial"/>
          <w:sz w:val="22"/>
          <w:szCs w:val="22"/>
        </w:rPr>
        <w:t>er</w:t>
      </w:r>
      <w:r w:rsidR="00933570">
        <w:rPr>
          <w:rFonts w:ascii="Arial" w:hAnsi="Arial" w:cs="Arial"/>
          <w:sz w:val="22"/>
          <w:szCs w:val="22"/>
        </w:rPr>
        <w:t xml:space="preserve"> à 3 doigts vers la droite, et pour aller au premier objet de même type dans une liste, utilisez le geste de 3 doigts glissés vers la gauche.</w:t>
      </w:r>
    </w:p>
    <w:p w14:paraId="2862F23F" w14:textId="77777777" w:rsidR="005D47AB" w:rsidRDefault="005D47AB" w:rsidP="000E603E">
      <w:pPr>
        <w:pStyle w:val="Textebrut"/>
        <w:rPr>
          <w:rFonts w:ascii="Arial" w:hAnsi="Arial" w:cs="Arial"/>
          <w:sz w:val="22"/>
          <w:szCs w:val="22"/>
        </w:rPr>
      </w:pPr>
    </w:p>
    <w:p w14:paraId="4F154E97" w14:textId="219E593B" w:rsidR="00933570" w:rsidRPr="00181FD3" w:rsidRDefault="00933570" w:rsidP="00933570">
      <w:pPr>
        <w:pStyle w:val="Titre4"/>
      </w:pPr>
      <w:r>
        <w:t>Les menus Run et Pop</w:t>
      </w:r>
    </w:p>
    <w:p w14:paraId="3FB08BC0" w14:textId="73B0DE00" w:rsidR="00933570" w:rsidRDefault="00933570" w:rsidP="000E603E">
      <w:pPr>
        <w:pStyle w:val="Textebrut"/>
        <w:rPr>
          <w:rFonts w:ascii="Arial" w:hAnsi="Arial" w:cs="Arial"/>
          <w:sz w:val="22"/>
          <w:szCs w:val="22"/>
        </w:rPr>
      </w:pPr>
      <w:r>
        <w:rPr>
          <w:rFonts w:ascii="Arial" w:hAnsi="Arial" w:cs="Arial"/>
          <w:sz w:val="22"/>
          <w:szCs w:val="22"/>
        </w:rPr>
        <w:t>Les commandes des applications sont disponibles dans des menus. Il en existe 2 sortes ; le menu Run, et le menu Pop.</w:t>
      </w:r>
    </w:p>
    <w:p w14:paraId="63419484" w14:textId="6AE42C98" w:rsidR="00933570" w:rsidRDefault="00933570" w:rsidP="000E603E">
      <w:pPr>
        <w:pStyle w:val="Textebrut"/>
        <w:rPr>
          <w:rFonts w:ascii="Arial" w:hAnsi="Arial" w:cs="Arial"/>
          <w:sz w:val="22"/>
          <w:szCs w:val="22"/>
        </w:rPr>
      </w:pPr>
    </w:p>
    <w:p w14:paraId="4E8FA1C7" w14:textId="018C7054" w:rsidR="00153A51" w:rsidRDefault="00153A51" w:rsidP="00756400">
      <w:pPr>
        <w:pStyle w:val="Titre5"/>
      </w:pPr>
      <w:r>
        <w:t>Le menu Run</w:t>
      </w:r>
    </w:p>
    <w:p w14:paraId="730C9DEF" w14:textId="77777777" w:rsidR="004D4739" w:rsidRDefault="00153A51" w:rsidP="000E603E">
      <w:pPr>
        <w:pStyle w:val="Textebrut"/>
        <w:rPr>
          <w:rFonts w:ascii="Arial" w:hAnsi="Arial" w:cs="Arial"/>
          <w:sz w:val="22"/>
          <w:szCs w:val="22"/>
        </w:rPr>
      </w:pPr>
      <w:r>
        <w:rPr>
          <w:rFonts w:ascii="Arial" w:hAnsi="Arial" w:cs="Arial"/>
          <w:sz w:val="22"/>
          <w:szCs w:val="22"/>
        </w:rPr>
        <w:t xml:space="preserve">Pour appeler le menu Run, vous pouvez utiliser le geste 2 taps à 2 doigts (laissez un peu d’espace entre les 2 doigts), ou le raccourci clavier Alt+r (au clavier braille 1 5 0, puis la lettre r soit 1 2 3 5). </w:t>
      </w:r>
    </w:p>
    <w:p w14:paraId="03BDE6E3" w14:textId="0E1974DA" w:rsidR="00153A51" w:rsidRDefault="00153A51" w:rsidP="000E603E">
      <w:pPr>
        <w:pStyle w:val="Textebrut"/>
        <w:rPr>
          <w:rFonts w:ascii="Arial" w:hAnsi="Arial" w:cs="Arial"/>
          <w:sz w:val="22"/>
          <w:szCs w:val="22"/>
        </w:rPr>
      </w:pPr>
      <w:r>
        <w:rPr>
          <w:rFonts w:ascii="Arial" w:hAnsi="Arial" w:cs="Arial"/>
          <w:sz w:val="22"/>
          <w:szCs w:val="22"/>
        </w:rPr>
        <w:t>Le menu Run est le menu principal de l’application, vous y trouverez les commandes d’ouverture de fichier, d’enregistrements… Il est différent selon les applications, mais toujours organisé de la même façon.</w:t>
      </w:r>
    </w:p>
    <w:p w14:paraId="7ECBDC76" w14:textId="77777777" w:rsidR="004D4739" w:rsidRDefault="004D4739" w:rsidP="000E603E">
      <w:pPr>
        <w:pStyle w:val="Textebrut"/>
        <w:rPr>
          <w:rFonts w:ascii="Arial" w:hAnsi="Arial" w:cs="Arial"/>
          <w:sz w:val="22"/>
          <w:szCs w:val="22"/>
        </w:rPr>
      </w:pPr>
    </w:p>
    <w:p w14:paraId="3690F487" w14:textId="77777777" w:rsidR="004D4739" w:rsidRDefault="00565323" w:rsidP="000E603E">
      <w:pPr>
        <w:pStyle w:val="Textebrut"/>
        <w:rPr>
          <w:rFonts w:ascii="Arial" w:hAnsi="Arial" w:cs="Arial"/>
          <w:sz w:val="22"/>
          <w:szCs w:val="22"/>
        </w:rPr>
      </w:pPr>
      <w:r>
        <w:rPr>
          <w:rFonts w:ascii="Arial" w:hAnsi="Arial" w:cs="Arial"/>
          <w:sz w:val="22"/>
          <w:szCs w:val="22"/>
        </w:rPr>
        <w:t xml:space="preserve">En général le menu Run est constitué de </w:t>
      </w:r>
      <w:r w:rsidR="00B328F6">
        <w:rPr>
          <w:rFonts w:ascii="Arial" w:hAnsi="Arial" w:cs="Arial"/>
          <w:sz w:val="22"/>
          <w:szCs w:val="22"/>
        </w:rPr>
        <w:t>différents groupe</w:t>
      </w:r>
      <w:r w:rsidR="00077938">
        <w:rPr>
          <w:rFonts w:ascii="Arial" w:hAnsi="Arial" w:cs="Arial"/>
          <w:sz w:val="22"/>
          <w:szCs w:val="22"/>
        </w:rPr>
        <w:t>s</w:t>
      </w:r>
      <w:r w:rsidR="00B328F6">
        <w:rPr>
          <w:rFonts w:ascii="Arial" w:hAnsi="Arial" w:cs="Arial"/>
          <w:sz w:val="22"/>
          <w:szCs w:val="22"/>
        </w:rPr>
        <w:t xml:space="preserve"> qui sont des objets de types différents, il faut donc utiliser Tabulation ou Tabulation arrière pour passer de l’un à l’autre. </w:t>
      </w:r>
    </w:p>
    <w:p w14:paraId="433634C7" w14:textId="77777777" w:rsidR="004D4739" w:rsidRDefault="004D4739" w:rsidP="000E603E">
      <w:pPr>
        <w:pStyle w:val="Textebrut"/>
        <w:rPr>
          <w:rFonts w:ascii="Arial" w:hAnsi="Arial" w:cs="Arial"/>
          <w:sz w:val="22"/>
          <w:szCs w:val="22"/>
        </w:rPr>
      </w:pPr>
    </w:p>
    <w:p w14:paraId="5641663E" w14:textId="72019ECE" w:rsidR="00153A51" w:rsidRDefault="00B328F6" w:rsidP="000E603E">
      <w:pPr>
        <w:pStyle w:val="Textebrut"/>
        <w:rPr>
          <w:rFonts w:ascii="Arial" w:hAnsi="Arial" w:cs="Arial"/>
          <w:sz w:val="22"/>
          <w:szCs w:val="22"/>
        </w:rPr>
      </w:pPr>
      <w:r>
        <w:rPr>
          <w:rFonts w:ascii="Arial" w:hAnsi="Arial" w:cs="Arial"/>
          <w:sz w:val="22"/>
          <w:szCs w:val="22"/>
        </w:rPr>
        <w:t>Au sein du même groupe, les objets sont de même type, il faut donc utiliser les flèches pour naviguer entre les objets.</w:t>
      </w:r>
    </w:p>
    <w:p w14:paraId="09E5B440" w14:textId="5E9E0D25" w:rsidR="00B328F6" w:rsidRDefault="00B328F6" w:rsidP="000E603E">
      <w:pPr>
        <w:pStyle w:val="Textebrut"/>
        <w:rPr>
          <w:rFonts w:ascii="Arial" w:hAnsi="Arial" w:cs="Arial"/>
          <w:sz w:val="22"/>
          <w:szCs w:val="22"/>
        </w:rPr>
      </w:pPr>
      <w:r>
        <w:rPr>
          <w:rFonts w:ascii="Arial" w:hAnsi="Arial" w:cs="Arial"/>
          <w:sz w:val="22"/>
          <w:szCs w:val="22"/>
        </w:rPr>
        <w:t>Suivant l’application, en ouvrant le menu Run, vous arriverez dans un groupe prédéfini.</w:t>
      </w:r>
    </w:p>
    <w:p w14:paraId="706B308F" w14:textId="5B32E245" w:rsidR="00DF5244" w:rsidRDefault="00DF5244" w:rsidP="000E603E">
      <w:pPr>
        <w:pStyle w:val="Textebrut"/>
        <w:rPr>
          <w:rFonts w:ascii="Arial" w:hAnsi="Arial" w:cs="Arial"/>
          <w:sz w:val="22"/>
          <w:szCs w:val="22"/>
        </w:rPr>
      </w:pPr>
    </w:p>
    <w:p w14:paraId="4A1F68E0" w14:textId="19EF8613" w:rsidR="00DF5244" w:rsidRDefault="00DF5244" w:rsidP="000E603E">
      <w:pPr>
        <w:pStyle w:val="Textebrut"/>
        <w:rPr>
          <w:rFonts w:ascii="Arial" w:hAnsi="Arial" w:cs="Arial"/>
          <w:sz w:val="22"/>
          <w:szCs w:val="22"/>
        </w:rPr>
      </w:pPr>
      <w:r>
        <w:rPr>
          <w:rFonts w:ascii="Arial" w:hAnsi="Arial" w:cs="Arial"/>
          <w:sz w:val="22"/>
          <w:szCs w:val="22"/>
        </w:rPr>
        <w:t>Si vous navigue</w:t>
      </w:r>
      <w:r w:rsidR="00B170D3">
        <w:rPr>
          <w:rFonts w:ascii="Arial" w:hAnsi="Arial" w:cs="Arial"/>
          <w:sz w:val="22"/>
          <w:szCs w:val="22"/>
        </w:rPr>
        <w:t>z</w:t>
      </w:r>
      <w:r>
        <w:rPr>
          <w:rFonts w:ascii="Arial" w:hAnsi="Arial" w:cs="Arial"/>
          <w:sz w:val="22"/>
          <w:szCs w:val="22"/>
        </w:rPr>
        <w:t xml:space="preserve"> en braille, le recul de l’afficheur braille reculera de 32 caractères, jusqu’à vous présenter le nom du groupe dans lequel vous vous trouviez, puis il reculera de 32 caractères</w:t>
      </w:r>
      <w:r w:rsidR="004D4739">
        <w:rPr>
          <w:rFonts w:ascii="Arial" w:hAnsi="Arial" w:cs="Arial"/>
          <w:sz w:val="22"/>
          <w:szCs w:val="22"/>
        </w:rPr>
        <w:t xml:space="preserve"> pour présenter les objets précédents</w:t>
      </w:r>
      <w:r>
        <w:rPr>
          <w:rFonts w:ascii="Arial" w:hAnsi="Arial" w:cs="Arial"/>
          <w:sz w:val="22"/>
          <w:szCs w:val="22"/>
        </w:rPr>
        <w:t>.</w:t>
      </w:r>
    </w:p>
    <w:p w14:paraId="6571F68F" w14:textId="600CBD8A" w:rsidR="0083528F" w:rsidRDefault="0083528F" w:rsidP="000E603E">
      <w:pPr>
        <w:pStyle w:val="Textebrut"/>
        <w:rPr>
          <w:rFonts w:ascii="Arial" w:hAnsi="Arial" w:cs="Arial"/>
          <w:sz w:val="22"/>
          <w:szCs w:val="22"/>
        </w:rPr>
      </w:pPr>
    </w:p>
    <w:p w14:paraId="63D03F0E" w14:textId="7A2BA0EB" w:rsidR="0083528F" w:rsidRDefault="0083528F" w:rsidP="00756400">
      <w:pPr>
        <w:pStyle w:val="Titre5"/>
      </w:pPr>
      <w:r>
        <w:lastRenderedPageBreak/>
        <w:t>Le menu Pop</w:t>
      </w:r>
    </w:p>
    <w:p w14:paraId="76C96103" w14:textId="7B4E8D6C" w:rsidR="0083528F" w:rsidRDefault="0083528F" w:rsidP="000E603E">
      <w:pPr>
        <w:pStyle w:val="Textebrut"/>
        <w:rPr>
          <w:rFonts w:ascii="Arial" w:hAnsi="Arial" w:cs="Arial"/>
          <w:sz w:val="22"/>
          <w:szCs w:val="22"/>
        </w:rPr>
      </w:pPr>
      <w:r>
        <w:rPr>
          <w:rFonts w:ascii="Arial" w:hAnsi="Arial" w:cs="Arial"/>
          <w:sz w:val="22"/>
          <w:szCs w:val="22"/>
        </w:rPr>
        <w:t>Pour appeler le menu Pop, vous pouvez utiliser le geste 3 taps à 2 doigts (laissez un peu d’espace entre les 2 doigts), ou le raccourci clavier Menu contextuel (au clavier braille 1 3 4 9 0). Le menu Pop est un menu contextuel, c’est-à-dire qu’il peut changer en fonction de l’endroit o</w:t>
      </w:r>
      <w:r w:rsidR="00B170D3">
        <w:rPr>
          <w:rFonts w:ascii="Arial" w:hAnsi="Arial" w:cs="Arial"/>
          <w:sz w:val="22"/>
          <w:szCs w:val="22"/>
        </w:rPr>
        <w:t>ù</w:t>
      </w:r>
      <w:r>
        <w:rPr>
          <w:rFonts w:ascii="Arial" w:hAnsi="Arial" w:cs="Arial"/>
          <w:sz w:val="22"/>
          <w:szCs w:val="22"/>
        </w:rPr>
        <w:t xml:space="preserve"> vous l’ouvrez.</w:t>
      </w:r>
    </w:p>
    <w:p w14:paraId="109CD0A8" w14:textId="519F5A50" w:rsidR="0083528F" w:rsidRDefault="0083528F" w:rsidP="000E603E">
      <w:pPr>
        <w:pStyle w:val="Textebrut"/>
        <w:rPr>
          <w:rFonts w:ascii="Arial" w:hAnsi="Arial" w:cs="Arial"/>
          <w:sz w:val="22"/>
          <w:szCs w:val="22"/>
        </w:rPr>
      </w:pPr>
    </w:p>
    <w:p w14:paraId="055AAE27" w14:textId="50E6D955" w:rsidR="00E93357" w:rsidRDefault="00E93357" w:rsidP="00E93357">
      <w:pPr>
        <w:pStyle w:val="Titre3"/>
      </w:pPr>
      <w:bookmarkStart w:id="256" w:name="_Toc58591911"/>
      <w:r>
        <w:t>Pour l’interface visuelle</w:t>
      </w:r>
      <w:bookmarkEnd w:id="256"/>
    </w:p>
    <w:p w14:paraId="194D0D9B" w14:textId="77777777" w:rsidR="00E93357" w:rsidRDefault="00E93357" w:rsidP="00E93357">
      <w:pPr>
        <w:pStyle w:val="Textebrut"/>
        <w:rPr>
          <w:rFonts w:ascii="Arial" w:hAnsi="Arial" w:cs="Arial"/>
          <w:sz w:val="22"/>
          <w:szCs w:val="22"/>
        </w:rPr>
      </w:pPr>
      <w:r>
        <w:rPr>
          <w:rFonts w:ascii="Arial" w:hAnsi="Arial" w:cs="Arial"/>
          <w:sz w:val="22"/>
          <w:szCs w:val="22"/>
        </w:rPr>
        <w:t xml:space="preserve">Information : </w:t>
      </w:r>
    </w:p>
    <w:p w14:paraId="3C0FB4DF" w14:textId="4B1E465E" w:rsidR="00E93357" w:rsidRDefault="00E93357" w:rsidP="00E93357">
      <w:pPr>
        <w:pStyle w:val="Textebrut"/>
        <w:rPr>
          <w:rFonts w:ascii="Arial" w:hAnsi="Arial" w:cs="Arial"/>
          <w:sz w:val="22"/>
          <w:szCs w:val="22"/>
        </w:rPr>
      </w:pPr>
      <w:r>
        <w:rPr>
          <w:rFonts w:ascii="Arial" w:hAnsi="Arial" w:cs="Arial"/>
          <w:sz w:val="22"/>
          <w:szCs w:val="22"/>
        </w:rPr>
        <w:t>Bien que nous soyons sur une tablette tactile, dans Home, il n’est pas possible de venir cliquer sur les ic</w:t>
      </w:r>
      <w:r w:rsidR="00B170D3">
        <w:rPr>
          <w:rFonts w:ascii="Arial" w:hAnsi="Arial" w:cs="Arial"/>
          <w:sz w:val="22"/>
          <w:szCs w:val="22"/>
        </w:rPr>
        <w:t>ô</w:t>
      </w:r>
      <w:r>
        <w:rPr>
          <w:rFonts w:ascii="Arial" w:hAnsi="Arial" w:cs="Arial"/>
          <w:sz w:val="22"/>
          <w:szCs w:val="22"/>
        </w:rPr>
        <w:t>nes ou dans le texte sur la partie visuelle comme sur une tablette ordinaire car le tactile est dévolu à l’utilisation des déficients visuels. Il faut donc utiliser les commandes dédiées à Home pour valider, ou se déplacer dans un document.</w:t>
      </w:r>
    </w:p>
    <w:p w14:paraId="1AF3B140" w14:textId="11E3A837" w:rsidR="00924835" w:rsidRDefault="00924835" w:rsidP="00E93357">
      <w:pPr>
        <w:pStyle w:val="Textebrut"/>
        <w:rPr>
          <w:rFonts w:ascii="Arial" w:hAnsi="Arial" w:cs="Arial"/>
          <w:sz w:val="22"/>
          <w:szCs w:val="22"/>
        </w:rPr>
      </w:pPr>
    </w:p>
    <w:p w14:paraId="65B8EFCA" w14:textId="09A344B8" w:rsidR="00924835" w:rsidRDefault="00924835" w:rsidP="00E93357">
      <w:pPr>
        <w:pStyle w:val="Textebrut"/>
        <w:rPr>
          <w:rFonts w:ascii="Arial" w:hAnsi="Arial" w:cs="Arial"/>
          <w:sz w:val="22"/>
          <w:szCs w:val="22"/>
        </w:rPr>
      </w:pPr>
      <w:r>
        <w:rPr>
          <w:rFonts w:ascii="Arial" w:hAnsi="Arial" w:cs="Arial"/>
          <w:sz w:val="22"/>
          <w:szCs w:val="22"/>
        </w:rPr>
        <w:t>Le clavier braille</w:t>
      </w:r>
      <w:r w:rsidR="00245F2F">
        <w:rPr>
          <w:rFonts w:ascii="Arial" w:hAnsi="Arial" w:cs="Arial"/>
          <w:sz w:val="22"/>
          <w:szCs w:val="22"/>
        </w:rPr>
        <w:t xml:space="preserve"> apparait</w:t>
      </w:r>
      <w:r w:rsidR="00683BD4">
        <w:rPr>
          <w:rFonts w:ascii="Arial" w:hAnsi="Arial" w:cs="Arial"/>
          <w:sz w:val="22"/>
          <w:szCs w:val="22"/>
        </w:rPr>
        <w:t xml:space="preserve"> lorsqu’il est activé, vous voyez le contour des touches</w:t>
      </w:r>
      <w:r w:rsidR="00245F2F">
        <w:rPr>
          <w:rFonts w:ascii="Arial" w:hAnsi="Arial" w:cs="Arial"/>
          <w:sz w:val="22"/>
          <w:szCs w:val="22"/>
        </w:rPr>
        <w:t>, et le nom de la touche.</w:t>
      </w:r>
    </w:p>
    <w:p w14:paraId="73B75ED2" w14:textId="5CBD90EE" w:rsidR="00924835" w:rsidRDefault="00924835" w:rsidP="00E93357">
      <w:pPr>
        <w:pStyle w:val="Textebrut"/>
        <w:rPr>
          <w:rFonts w:ascii="Arial" w:hAnsi="Arial" w:cs="Arial"/>
          <w:sz w:val="22"/>
          <w:szCs w:val="22"/>
        </w:rPr>
      </w:pPr>
    </w:p>
    <w:p w14:paraId="6F6DD100" w14:textId="336D01FA" w:rsidR="00924835" w:rsidRDefault="00924835" w:rsidP="00E93357">
      <w:pPr>
        <w:pStyle w:val="Textebrut"/>
        <w:rPr>
          <w:rFonts w:ascii="Arial" w:hAnsi="Arial" w:cs="Arial"/>
          <w:sz w:val="22"/>
          <w:szCs w:val="22"/>
        </w:rPr>
      </w:pPr>
      <w:r>
        <w:rPr>
          <w:rFonts w:ascii="Arial" w:hAnsi="Arial" w:cs="Arial"/>
          <w:sz w:val="22"/>
          <w:szCs w:val="22"/>
        </w:rPr>
        <w:t>Le clavier visuel</w:t>
      </w:r>
      <w:r w:rsidR="00245F2F">
        <w:rPr>
          <w:rFonts w:ascii="Arial" w:hAnsi="Arial" w:cs="Arial"/>
          <w:sz w:val="22"/>
          <w:szCs w:val="22"/>
        </w:rPr>
        <w:t xml:space="preserve"> apparait lorsqu’il est activé.</w:t>
      </w:r>
    </w:p>
    <w:p w14:paraId="432C65E0" w14:textId="117C209B" w:rsidR="00E93357" w:rsidRDefault="00E93357"/>
    <w:p w14:paraId="61FBA263" w14:textId="50294955" w:rsidR="008F4069" w:rsidRPr="007E1ABD" w:rsidRDefault="008F4069">
      <w:pPr>
        <w:rPr>
          <w:rFonts w:ascii="Arial" w:hAnsi="Arial" w:cs="Arial"/>
        </w:rPr>
      </w:pPr>
      <w:r w:rsidRPr="00A037DA">
        <w:rPr>
          <w:rFonts w:ascii="Arial" w:hAnsi="Arial" w:cs="Arial"/>
        </w:rPr>
        <w:t>L’interface visuelle se compose de 2 parties ; l’interface graphique qui occupe la partie haute de l’écran, et la barre de transcription alphanumérique (Bta)</w:t>
      </w:r>
      <w:r w:rsidR="00077938">
        <w:rPr>
          <w:rFonts w:ascii="Arial" w:hAnsi="Arial" w:cs="Arial"/>
        </w:rPr>
        <w:t xml:space="preserve"> en partie basse</w:t>
      </w:r>
      <w:r w:rsidRPr="007E1ABD">
        <w:rPr>
          <w:rFonts w:ascii="Arial" w:hAnsi="Arial" w:cs="Arial"/>
        </w:rPr>
        <w:t>.</w:t>
      </w:r>
    </w:p>
    <w:p w14:paraId="5A5C019D" w14:textId="07088DB3" w:rsidR="008F4069" w:rsidRPr="007E1ABD" w:rsidRDefault="008F4069">
      <w:pPr>
        <w:rPr>
          <w:rFonts w:ascii="Arial" w:hAnsi="Arial" w:cs="Arial"/>
        </w:rPr>
      </w:pPr>
      <w:r w:rsidRPr="007E1ABD">
        <w:rPr>
          <w:rFonts w:ascii="Arial" w:hAnsi="Arial" w:cs="Arial"/>
        </w:rPr>
        <w:t>L’interface graphique affiche les informations pour les voyants, de façon graphique avec des ic</w:t>
      </w:r>
      <w:r w:rsidR="00B170D3">
        <w:rPr>
          <w:rFonts w:ascii="Arial" w:hAnsi="Arial" w:cs="Arial"/>
        </w:rPr>
        <w:t>ô</w:t>
      </w:r>
      <w:r w:rsidRPr="007E1ABD">
        <w:rPr>
          <w:rFonts w:ascii="Arial" w:hAnsi="Arial" w:cs="Arial"/>
        </w:rPr>
        <w:t>nes, des formes et des couleurs donnant des informations qui sont aussi mise</w:t>
      </w:r>
      <w:r w:rsidR="00B170D3">
        <w:rPr>
          <w:rFonts w:ascii="Arial" w:hAnsi="Arial" w:cs="Arial"/>
        </w:rPr>
        <w:t>s</w:t>
      </w:r>
      <w:r w:rsidRPr="007E1ABD">
        <w:rPr>
          <w:rFonts w:ascii="Arial" w:hAnsi="Arial" w:cs="Arial"/>
        </w:rPr>
        <w:t xml:space="preserve"> à disposition de l’interface braille. </w:t>
      </w:r>
    </w:p>
    <w:p w14:paraId="6E0BAE74" w14:textId="6E30CA97" w:rsidR="008F4069" w:rsidRPr="00A037DA" w:rsidRDefault="008F4069" w:rsidP="00A037DA">
      <w:pPr>
        <w:rPr>
          <w:rFonts w:ascii="Arial" w:hAnsi="Arial" w:cs="Arial"/>
        </w:rPr>
      </w:pPr>
      <w:r w:rsidRPr="007E1ABD">
        <w:rPr>
          <w:rFonts w:ascii="Arial" w:hAnsi="Arial" w:cs="Arial"/>
        </w:rPr>
        <w:t>La Bta reproduit exactement ce qui est affiché en braille mais en caractère d’imprimerie. Il y a aussi des couleurs différentes donnant des informations qui sont aussi mise</w:t>
      </w:r>
      <w:r w:rsidR="00B170D3">
        <w:rPr>
          <w:rFonts w:ascii="Arial" w:hAnsi="Arial" w:cs="Arial"/>
        </w:rPr>
        <w:t>s</w:t>
      </w:r>
      <w:r w:rsidRPr="00A037DA">
        <w:rPr>
          <w:rFonts w:ascii="Arial" w:hAnsi="Arial" w:cs="Arial"/>
        </w:rPr>
        <w:t xml:space="preserve"> à disposition de l’interface braille.</w:t>
      </w:r>
    </w:p>
    <w:p w14:paraId="34DA0804" w14:textId="60D8F665" w:rsidR="00E93357" w:rsidRPr="00181FD3" w:rsidRDefault="00E93357" w:rsidP="00E93357">
      <w:pPr>
        <w:pStyle w:val="Titre4"/>
      </w:pPr>
      <w:r>
        <w:t>Objet parent et enfant</w:t>
      </w:r>
    </w:p>
    <w:p w14:paraId="1118A51C" w14:textId="753DC9EF" w:rsidR="004D4739" w:rsidRDefault="004D4739" w:rsidP="00756400">
      <w:pPr>
        <w:pStyle w:val="Titre5"/>
      </w:pPr>
      <w:r>
        <w:t>Menu d’accueil de Home</w:t>
      </w:r>
    </w:p>
    <w:p w14:paraId="6AC9B571" w14:textId="1501D8C2" w:rsidR="004D4739" w:rsidRDefault="00BB139B" w:rsidP="00BB139B">
      <w:pPr>
        <w:pStyle w:val="Textebrut"/>
        <w:rPr>
          <w:rFonts w:ascii="Arial" w:hAnsi="Arial" w:cs="Arial"/>
          <w:sz w:val="22"/>
          <w:szCs w:val="22"/>
        </w:rPr>
      </w:pPr>
      <w:r>
        <w:rPr>
          <w:rFonts w:ascii="Arial" w:hAnsi="Arial" w:cs="Arial"/>
          <w:sz w:val="22"/>
          <w:szCs w:val="22"/>
        </w:rPr>
        <w:t>Dans le menu d’accueil</w:t>
      </w:r>
      <w:r w:rsidR="004D4739">
        <w:rPr>
          <w:rFonts w:ascii="Arial" w:hAnsi="Arial" w:cs="Arial"/>
          <w:sz w:val="22"/>
          <w:szCs w:val="22"/>
        </w:rPr>
        <w:t xml:space="preserve"> de Home</w:t>
      </w:r>
      <w:r>
        <w:rPr>
          <w:rFonts w:ascii="Arial" w:hAnsi="Arial" w:cs="Arial"/>
          <w:sz w:val="22"/>
          <w:szCs w:val="22"/>
        </w:rPr>
        <w:t xml:space="preserve">, </w:t>
      </w:r>
      <w:r w:rsidR="004D4739">
        <w:rPr>
          <w:rFonts w:ascii="Arial" w:hAnsi="Arial" w:cs="Arial"/>
          <w:sz w:val="22"/>
          <w:szCs w:val="22"/>
        </w:rPr>
        <w:t xml:space="preserve">dans l’interface graphique, </w:t>
      </w:r>
      <w:r>
        <w:rPr>
          <w:rFonts w:ascii="Arial" w:hAnsi="Arial" w:cs="Arial"/>
          <w:sz w:val="22"/>
          <w:szCs w:val="22"/>
        </w:rPr>
        <w:t xml:space="preserve">l’objet sélectionné est coloré, de taille supérieure aux autres et </w:t>
      </w:r>
      <w:r w:rsidR="00B170D3">
        <w:rPr>
          <w:rFonts w:ascii="Arial" w:hAnsi="Arial" w:cs="Arial"/>
          <w:sz w:val="22"/>
          <w:szCs w:val="22"/>
        </w:rPr>
        <w:t>a</w:t>
      </w:r>
      <w:r>
        <w:rPr>
          <w:rFonts w:ascii="Arial" w:hAnsi="Arial" w:cs="Arial"/>
          <w:sz w:val="22"/>
          <w:szCs w:val="22"/>
        </w:rPr>
        <w:t xml:space="preserve"> un coin corné. </w:t>
      </w:r>
    </w:p>
    <w:p w14:paraId="46EABD22" w14:textId="44E9FC11" w:rsidR="00BB139B" w:rsidRDefault="00BB139B" w:rsidP="00BB139B">
      <w:pPr>
        <w:pStyle w:val="Textebrut"/>
        <w:rPr>
          <w:rFonts w:ascii="Arial" w:hAnsi="Arial" w:cs="Arial"/>
          <w:sz w:val="22"/>
          <w:szCs w:val="22"/>
        </w:rPr>
      </w:pPr>
      <w:r>
        <w:rPr>
          <w:rFonts w:ascii="Arial" w:hAnsi="Arial" w:cs="Arial"/>
          <w:sz w:val="22"/>
          <w:szCs w:val="22"/>
        </w:rPr>
        <w:t>Sur la Bta</w:t>
      </w:r>
      <w:r w:rsidR="004D4739">
        <w:rPr>
          <w:rFonts w:ascii="Arial" w:hAnsi="Arial" w:cs="Arial"/>
          <w:sz w:val="22"/>
          <w:szCs w:val="22"/>
        </w:rPr>
        <w:t>,</w:t>
      </w:r>
      <w:r>
        <w:rPr>
          <w:rFonts w:ascii="Arial" w:hAnsi="Arial" w:cs="Arial"/>
          <w:sz w:val="22"/>
          <w:szCs w:val="22"/>
        </w:rPr>
        <w:t xml:space="preserve"> l’objet sélectionné apparai</w:t>
      </w:r>
      <w:r w:rsidR="00B170D3">
        <w:rPr>
          <w:rFonts w:ascii="Arial" w:hAnsi="Arial" w:cs="Arial"/>
          <w:sz w:val="22"/>
          <w:szCs w:val="22"/>
        </w:rPr>
        <w:t>t</w:t>
      </w:r>
      <w:r>
        <w:rPr>
          <w:rFonts w:ascii="Arial" w:hAnsi="Arial" w:cs="Arial"/>
          <w:sz w:val="22"/>
          <w:szCs w:val="22"/>
        </w:rPr>
        <w:t xml:space="preserve"> en couleur avec sur la première lettre un fond orangé indiquant la présence du curseur.</w:t>
      </w:r>
    </w:p>
    <w:p w14:paraId="36668B3B" w14:textId="01A482FA" w:rsidR="00BB139B" w:rsidRDefault="00F064BF" w:rsidP="00BB139B">
      <w:pPr>
        <w:pStyle w:val="Textebrut"/>
        <w:rPr>
          <w:rFonts w:ascii="Arial" w:hAnsi="Arial" w:cs="Arial"/>
          <w:sz w:val="22"/>
          <w:szCs w:val="22"/>
        </w:rPr>
      </w:pPr>
      <w:r>
        <w:rPr>
          <w:rFonts w:ascii="Arial" w:hAnsi="Arial" w:cs="Arial"/>
          <w:noProof/>
          <w:sz w:val="22"/>
          <w:szCs w:val="22"/>
        </w:rPr>
        <w:drawing>
          <wp:inline distT="0" distB="0" distL="0" distR="0" wp14:anchorId="56898A29" wp14:editId="269F1315">
            <wp:extent cx="5867400" cy="2120900"/>
            <wp:effectExtent l="0" t="0" r="0" b="0"/>
            <wp:docPr id="58" name="Image 58" descr="Indication de l'objet parent, des objets enfants, et de l'objet focusé." title="Illustration graphique du menu d'accuei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7400" cy="2120900"/>
                    </a:xfrm>
                    <a:prstGeom prst="rect">
                      <a:avLst/>
                    </a:prstGeom>
                    <a:noFill/>
                    <a:ln>
                      <a:noFill/>
                    </a:ln>
                  </pic:spPr>
                </pic:pic>
              </a:graphicData>
            </a:graphic>
          </wp:inline>
        </w:drawing>
      </w:r>
    </w:p>
    <w:p w14:paraId="557364B1" w14:textId="77777777" w:rsidR="00BB139B" w:rsidRDefault="00BB139B" w:rsidP="000E603E">
      <w:pPr>
        <w:pStyle w:val="Textebrut"/>
        <w:rPr>
          <w:rFonts w:ascii="Arial" w:hAnsi="Arial" w:cs="Arial"/>
          <w:sz w:val="22"/>
          <w:szCs w:val="22"/>
        </w:rPr>
      </w:pPr>
    </w:p>
    <w:p w14:paraId="69588E5E" w14:textId="0650D05F" w:rsidR="00E93357" w:rsidRDefault="00E93357" w:rsidP="000E603E">
      <w:pPr>
        <w:pStyle w:val="Textebrut"/>
        <w:rPr>
          <w:rFonts w:ascii="Arial" w:hAnsi="Arial" w:cs="Arial"/>
          <w:sz w:val="22"/>
          <w:szCs w:val="22"/>
        </w:rPr>
      </w:pPr>
      <w:r>
        <w:rPr>
          <w:rFonts w:ascii="Arial" w:hAnsi="Arial" w:cs="Arial"/>
          <w:sz w:val="22"/>
          <w:szCs w:val="22"/>
        </w:rPr>
        <w:t xml:space="preserve">L’objet parent se trouve toujours </w:t>
      </w:r>
      <w:r w:rsidR="00795465">
        <w:rPr>
          <w:rFonts w:ascii="Arial" w:hAnsi="Arial" w:cs="Arial"/>
          <w:sz w:val="22"/>
          <w:szCs w:val="22"/>
        </w:rPr>
        <w:t>à gauche.</w:t>
      </w:r>
    </w:p>
    <w:p w14:paraId="1949E115" w14:textId="5BD8E46C" w:rsidR="004D4739" w:rsidRDefault="004D4739">
      <w:pPr>
        <w:spacing w:after="0" w:line="240" w:lineRule="auto"/>
        <w:rPr>
          <w:rFonts w:ascii="Arial" w:hAnsi="Arial" w:cs="Arial"/>
        </w:rPr>
      </w:pPr>
      <w:r>
        <w:rPr>
          <w:rFonts w:ascii="Arial" w:hAnsi="Arial" w:cs="Arial"/>
        </w:rPr>
        <w:br w:type="page"/>
      </w:r>
    </w:p>
    <w:p w14:paraId="6556871B" w14:textId="1F4151A4" w:rsidR="00BB139B" w:rsidRDefault="00BB139B" w:rsidP="00756400">
      <w:pPr>
        <w:pStyle w:val="Titre5"/>
      </w:pPr>
      <w:r>
        <w:lastRenderedPageBreak/>
        <w:t>Menu Run</w:t>
      </w:r>
    </w:p>
    <w:p w14:paraId="1D542AD1" w14:textId="7B091C5B" w:rsidR="006F7DC9" w:rsidRDefault="006F7DC9" w:rsidP="000E603E">
      <w:pPr>
        <w:pStyle w:val="Textebrut"/>
        <w:rPr>
          <w:rFonts w:ascii="Arial" w:hAnsi="Arial" w:cs="Arial"/>
          <w:sz w:val="22"/>
          <w:szCs w:val="22"/>
        </w:rPr>
      </w:pPr>
    </w:p>
    <w:p w14:paraId="69BF5FC6" w14:textId="27E5C97C" w:rsidR="004D4739" w:rsidRDefault="004D4739" w:rsidP="00BF55EC">
      <w:pPr>
        <w:pStyle w:val="Textebrut"/>
        <w:rPr>
          <w:rFonts w:ascii="Arial" w:hAnsi="Arial" w:cs="Arial"/>
          <w:sz w:val="22"/>
          <w:szCs w:val="22"/>
        </w:rPr>
      </w:pPr>
      <w:r>
        <w:rPr>
          <w:rFonts w:ascii="Arial" w:hAnsi="Arial" w:cs="Arial"/>
          <w:sz w:val="22"/>
          <w:szCs w:val="22"/>
        </w:rPr>
        <w:t>Dans l’interface graphique, l</w:t>
      </w:r>
      <w:r w:rsidR="00D9532B">
        <w:rPr>
          <w:rFonts w:ascii="Arial" w:hAnsi="Arial" w:cs="Arial"/>
          <w:sz w:val="22"/>
          <w:szCs w:val="22"/>
        </w:rPr>
        <w:t>a distinction entre objet</w:t>
      </w:r>
      <w:r w:rsidR="00B170D3">
        <w:rPr>
          <w:rFonts w:ascii="Arial" w:hAnsi="Arial" w:cs="Arial"/>
          <w:sz w:val="22"/>
          <w:szCs w:val="22"/>
        </w:rPr>
        <w:t>s</w:t>
      </w:r>
      <w:r w:rsidR="00D9532B">
        <w:rPr>
          <w:rFonts w:ascii="Arial" w:hAnsi="Arial" w:cs="Arial"/>
          <w:sz w:val="22"/>
          <w:szCs w:val="22"/>
        </w:rPr>
        <w:t xml:space="preserve"> de types différents est visible </w:t>
      </w:r>
      <w:r w:rsidR="007740CC">
        <w:rPr>
          <w:rFonts w:ascii="Arial" w:hAnsi="Arial" w:cs="Arial"/>
          <w:sz w:val="22"/>
          <w:szCs w:val="22"/>
        </w:rPr>
        <w:t>car ils sont groupés dans des cadres différents avec un</w:t>
      </w:r>
      <w:r w:rsidR="00D9532B">
        <w:rPr>
          <w:rFonts w:ascii="Arial" w:hAnsi="Arial" w:cs="Arial"/>
          <w:sz w:val="22"/>
          <w:szCs w:val="22"/>
        </w:rPr>
        <w:t xml:space="preserve"> écartement supérieur à l’écartement entre objet</w:t>
      </w:r>
      <w:r w:rsidR="00B170D3">
        <w:rPr>
          <w:rFonts w:ascii="Arial" w:hAnsi="Arial" w:cs="Arial"/>
          <w:sz w:val="22"/>
          <w:szCs w:val="22"/>
        </w:rPr>
        <w:t>s</w:t>
      </w:r>
      <w:r w:rsidR="00D9532B">
        <w:rPr>
          <w:rFonts w:ascii="Arial" w:hAnsi="Arial" w:cs="Arial"/>
          <w:sz w:val="22"/>
          <w:szCs w:val="22"/>
        </w:rPr>
        <w:t xml:space="preserve"> de même type</w:t>
      </w:r>
      <w:r w:rsidR="007740CC">
        <w:rPr>
          <w:rFonts w:ascii="Arial" w:hAnsi="Arial" w:cs="Arial"/>
          <w:sz w:val="22"/>
          <w:szCs w:val="22"/>
        </w:rPr>
        <w:t>.</w:t>
      </w:r>
      <w:r w:rsidR="00BF55EC">
        <w:rPr>
          <w:rFonts w:ascii="Arial" w:hAnsi="Arial" w:cs="Arial"/>
          <w:sz w:val="22"/>
          <w:szCs w:val="22"/>
        </w:rPr>
        <w:t xml:space="preserve"> </w:t>
      </w:r>
    </w:p>
    <w:p w14:paraId="398C868C" w14:textId="1410F623" w:rsidR="00BF55EC" w:rsidRDefault="00BF55EC" w:rsidP="00BF55EC">
      <w:pPr>
        <w:pStyle w:val="Textebrut"/>
        <w:rPr>
          <w:rFonts w:ascii="Arial" w:hAnsi="Arial" w:cs="Arial"/>
          <w:sz w:val="22"/>
          <w:szCs w:val="22"/>
        </w:rPr>
      </w:pPr>
      <w:r>
        <w:rPr>
          <w:rFonts w:ascii="Arial" w:hAnsi="Arial" w:cs="Arial"/>
          <w:sz w:val="22"/>
          <w:szCs w:val="22"/>
        </w:rPr>
        <w:t>Sur la Bta l’objet focusé apparait sur fond violet avec sur la première lettre un fond orangé indiquant la présence du curseur. Sur la Bta, comme sur le braille vous verrez un espace entre objet</w:t>
      </w:r>
      <w:r w:rsidR="00B170D3">
        <w:rPr>
          <w:rFonts w:ascii="Arial" w:hAnsi="Arial" w:cs="Arial"/>
          <w:sz w:val="22"/>
          <w:szCs w:val="22"/>
        </w:rPr>
        <w:t>s</w:t>
      </w:r>
      <w:r>
        <w:rPr>
          <w:rFonts w:ascii="Arial" w:hAnsi="Arial" w:cs="Arial"/>
          <w:sz w:val="22"/>
          <w:szCs w:val="22"/>
        </w:rPr>
        <w:t xml:space="preserve"> de même type et deux espaces entre le dernier objet d’un groupe et le groupe suivant.</w:t>
      </w:r>
    </w:p>
    <w:p w14:paraId="168BFF90" w14:textId="77777777" w:rsidR="006F7DC9" w:rsidRDefault="006F7DC9" w:rsidP="000E603E">
      <w:pPr>
        <w:pStyle w:val="Textebrut"/>
        <w:rPr>
          <w:rFonts w:ascii="Arial" w:hAnsi="Arial" w:cs="Arial"/>
          <w:sz w:val="22"/>
          <w:szCs w:val="22"/>
        </w:rPr>
      </w:pPr>
    </w:p>
    <w:p w14:paraId="5D485E74" w14:textId="54040D60" w:rsidR="002352EB" w:rsidRDefault="002352EB" w:rsidP="000E603E">
      <w:pPr>
        <w:pStyle w:val="Textebrut"/>
        <w:rPr>
          <w:rFonts w:ascii="Arial" w:hAnsi="Arial" w:cs="Arial"/>
          <w:sz w:val="22"/>
          <w:szCs w:val="22"/>
        </w:rPr>
      </w:pPr>
      <w:r>
        <w:rPr>
          <w:rFonts w:ascii="Arial" w:hAnsi="Arial" w:cs="Arial"/>
          <w:sz w:val="22"/>
          <w:szCs w:val="22"/>
        </w:rPr>
        <w:t>Dans le menu</w:t>
      </w:r>
      <w:r w:rsidR="00B42C28">
        <w:rPr>
          <w:rFonts w:ascii="Arial" w:hAnsi="Arial" w:cs="Arial"/>
          <w:sz w:val="22"/>
          <w:szCs w:val="22"/>
        </w:rPr>
        <w:t xml:space="preserve"> Run</w:t>
      </w:r>
      <w:r>
        <w:rPr>
          <w:rFonts w:ascii="Arial" w:hAnsi="Arial" w:cs="Arial"/>
          <w:sz w:val="22"/>
          <w:szCs w:val="22"/>
        </w:rPr>
        <w:t xml:space="preserve">, le groupe dans lequel se trouve le focus est étiré, tandis que les autres sont réduits. </w:t>
      </w:r>
      <w:r w:rsidR="00D9532B">
        <w:rPr>
          <w:rFonts w:ascii="Arial" w:hAnsi="Arial" w:cs="Arial"/>
          <w:sz w:val="22"/>
          <w:szCs w:val="22"/>
        </w:rPr>
        <w:t>L’objet focusé est affiché avec du texte blanc sur fond violet.</w:t>
      </w:r>
    </w:p>
    <w:p w14:paraId="5A87A30F" w14:textId="77777777" w:rsidR="00D9532B" w:rsidRDefault="00D9532B" w:rsidP="000E603E">
      <w:pPr>
        <w:pStyle w:val="Textebrut"/>
        <w:rPr>
          <w:rFonts w:ascii="Arial" w:hAnsi="Arial" w:cs="Arial"/>
          <w:sz w:val="22"/>
          <w:szCs w:val="22"/>
        </w:rPr>
      </w:pPr>
    </w:p>
    <w:p w14:paraId="0DC32E59" w14:textId="356F7546" w:rsidR="00D9532B" w:rsidRDefault="004D4739" w:rsidP="000E603E">
      <w:pPr>
        <w:pStyle w:val="Textebrut"/>
        <w:rPr>
          <w:rFonts w:ascii="Arial" w:hAnsi="Arial" w:cs="Arial"/>
          <w:sz w:val="22"/>
          <w:szCs w:val="22"/>
        </w:rPr>
      </w:pPr>
      <w:r>
        <w:rPr>
          <w:rFonts w:ascii="Arial" w:hAnsi="Arial" w:cs="Arial"/>
          <w:sz w:val="22"/>
          <w:szCs w:val="22"/>
        </w:rPr>
        <w:t>Dans l’interface graphique l</w:t>
      </w:r>
      <w:r w:rsidR="00D9532B">
        <w:rPr>
          <w:rFonts w:ascii="Arial" w:hAnsi="Arial" w:cs="Arial"/>
          <w:sz w:val="22"/>
          <w:szCs w:val="22"/>
        </w:rPr>
        <w:t>e nom du groupe apparait en tant qu’onglet lorsqu’une commande du groupe est focusée.</w:t>
      </w:r>
    </w:p>
    <w:p w14:paraId="03F76359" w14:textId="77777777" w:rsidR="00D9532B" w:rsidRDefault="00D9532B" w:rsidP="000E603E">
      <w:pPr>
        <w:pStyle w:val="Textebrut"/>
        <w:rPr>
          <w:rFonts w:ascii="Arial" w:hAnsi="Arial" w:cs="Arial"/>
          <w:sz w:val="22"/>
          <w:szCs w:val="22"/>
        </w:rPr>
      </w:pPr>
    </w:p>
    <w:p w14:paraId="51870E83" w14:textId="094E4732" w:rsidR="003F137C" w:rsidRDefault="002352EB" w:rsidP="000E603E">
      <w:pPr>
        <w:pStyle w:val="Textebrut"/>
        <w:rPr>
          <w:rFonts w:ascii="Arial" w:hAnsi="Arial" w:cs="Arial"/>
          <w:sz w:val="22"/>
          <w:szCs w:val="22"/>
        </w:rPr>
      </w:pPr>
      <w:r>
        <w:rPr>
          <w:rFonts w:ascii="Arial" w:hAnsi="Arial" w:cs="Arial"/>
          <w:sz w:val="22"/>
          <w:szCs w:val="22"/>
        </w:rPr>
        <w:t>Vous verrez le nom du groupe réduit, excepté si une partie des commandes de ce groupe est visible sur l’afficheur braille, dans ce cas, vous voyez la ou les première(s) commande(s) du groupe.</w:t>
      </w:r>
    </w:p>
    <w:p w14:paraId="1B0DF082" w14:textId="2791C84B" w:rsidR="007740CC" w:rsidRDefault="00BB139B" w:rsidP="000E603E">
      <w:pPr>
        <w:pStyle w:val="Textebrut"/>
        <w:rPr>
          <w:rFonts w:ascii="Arial" w:hAnsi="Arial" w:cs="Arial"/>
          <w:sz w:val="22"/>
          <w:szCs w:val="22"/>
        </w:rPr>
      </w:pPr>
      <w:r>
        <w:rPr>
          <w:rFonts w:ascii="Arial" w:hAnsi="Arial" w:cs="Arial"/>
          <w:noProof/>
          <w:sz w:val="22"/>
          <w:szCs w:val="22"/>
        </w:rPr>
        <w:drawing>
          <wp:inline distT="0" distB="0" distL="0" distR="0" wp14:anchorId="1EBDBB31" wp14:editId="3041F7EC">
            <wp:extent cx="5866765" cy="2282190"/>
            <wp:effectExtent l="0" t="0" r="635" b="3810"/>
            <wp:docPr id="48" name="Image 48" descr="Illustration de l'objet parent, des groupes étirés ou réduits et de l'objet focusé." title="Illustration graphique du menu Run d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6765" cy="2282190"/>
                    </a:xfrm>
                    <a:prstGeom prst="rect">
                      <a:avLst/>
                    </a:prstGeom>
                    <a:noFill/>
                    <a:ln>
                      <a:noFill/>
                    </a:ln>
                  </pic:spPr>
                </pic:pic>
              </a:graphicData>
            </a:graphic>
          </wp:inline>
        </w:drawing>
      </w:r>
    </w:p>
    <w:p w14:paraId="76D0F1E4" w14:textId="77777777" w:rsidR="004D4739" w:rsidRDefault="004D4739" w:rsidP="00D9532B">
      <w:pPr>
        <w:pStyle w:val="Textebrut"/>
        <w:rPr>
          <w:rFonts w:ascii="Arial" w:hAnsi="Arial" w:cs="Arial"/>
          <w:sz w:val="22"/>
          <w:szCs w:val="22"/>
        </w:rPr>
      </w:pPr>
    </w:p>
    <w:p w14:paraId="250544B6" w14:textId="0FF2CABF" w:rsidR="00D9532B" w:rsidRDefault="004D4739" w:rsidP="00D9532B">
      <w:pPr>
        <w:pStyle w:val="Textebrut"/>
        <w:rPr>
          <w:rFonts w:ascii="Arial" w:hAnsi="Arial" w:cs="Arial"/>
          <w:sz w:val="22"/>
          <w:szCs w:val="22"/>
        </w:rPr>
      </w:pPr>
      <w:r>
        <w:rPr>
          <w:rFonts w:ascii="Arial" w:hAnsi="Arial" w:cs="Arial"/>
          <w:sz w:val="22"/>
          <w:szCs w:val="22"/>
        </w:rPr>
        <w:t>Dans l’interface graphique, à</w:t>
      </w:r>
      <w:r w:rsidR="002352EB">
        <w:rPr>
          <w:rFonts w:ascii="Arial" w:hAnsi="Arial" w:cs="Arial"/>
          <w:sz w:val="22"/>
          <w:szCs w:val="22"/>
        </w:rPr>
        <w:t xml:space="preserve"> l’affichage des groupes, vous pouvez voir des flèches vers la gauche au début du groupe, ou vers la droite à l</w:t>
      </w:r>
      <w:r w:rsidR="00D9532B">
        <w:rPr>
          <w:rFonts w:ascii="Arial" w:hAnsi="Arial" w:cs="Arial"/>
          <w:sz w:val="22"/>
          <w:szCs w:val="22"/>
        </w:rPr>
        <w:t>a</w:t>
      </w:r>
      <w:r w:rsidR="002352EB">
        <w:rPr>
          <w:rFonts w:ascii="Arial" w:hAnsi="Arial" w:cs="Arial"/>
          <w:sz w:val="22"/>
          <w:szCs w:val="22"/>
        </w:rPr>
        <w:t xml:space="preserve"> fin du groupe. Ceci indique </w:t>
      </w:r>
      <w:r w:rsidR="00D9532B">
        <w:rPr>
          <w:rFonts w:ascii="Arial" w:hAnsi="Arial" w:cs="Arial"/>
          <w:sz w:val="22"/>
          <w:szCs w:val="22"/>
        </w:rPr>
        <w:t>que des commandes sont disponibles mais pas affichées sur le braille par manque de place.</w:t>
      </w:r>
    </w:p>
    <w:p w14:paraId="61AF8701" w14:textId="39C70AA1" w:rsidR="006F7DC9" w:rsidRDefault="007740CC" w:rsidP="00D9532B">
      <w:pPr>
        <w:pStyle w:val="Textebrut"/>
        <w:rPr>
          <w:rFonts w:ascii="Arial" w:hAnsi="Arial" w:cs="Arial"/>
          <w:sz w:val="22"/>
          <w:szCs w:val="22"/>
        </w:rPr>
      </w:pPr>
      <w:r>
        <w:rPr>
          <w:rFonts w:ascii="Arial" w:hAnsi="Arial" w:cs="Arial"/>
          <w:noProof/>
          <w:sz w:val="22"/>
          <w:szCs w:val="22"/>
        </w:rPr>
        <w:drawing>
          <wp:inline distT="0" distB="0" distL="0" distR="0" wp14:anchorId="23EF9609" wp14:editId="6DD0E9F4">
            <wp:extent cx="5866765" cy="2106930"/>
            <wp:effectExtent l="0" t="0" r="635" b="7620"/>
            <wp:docPr id="47" name="Image 47" descr="Illustration d'une liste dont le contenu ne tient pas à l'écran." title="Illustration d'une liste dont le contenu ne tient pas à l'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765" cy="2106930"/>
                    </a:xfrm>
                    <a:prstGeom prst="rect">
                      <a:avLst/>
                    </a:prstGeom>
                    <a:noFill/>
                    <a:ln>
                      <a:noFill/>
                    </a:ln>
                  </pic:spPr>
                </pic:pic>
              </a:graphicData>
            </a:graphic>
          </wp:inline>
        </w:drawing>
      </w:r>
    </w:p>
    <w:p w14:paraId="577C2D6E" w14:textId="77777777" w:rsidR="004D4739" w:rsidRDefault="004D4739" w:rsidP="00D9532B">
      <w:pPr>
        <w:pStyle w:val="Textebrut"/>
        <w:rPr>
          <w:rFonts w:ascii="Arial" w:hAnsi="Arial" w:cs="Arial"/>
          <w:sz w:val="22"/>
          <w:szCs w:val="22"/>
        </w:rPr>
      </w:pPr>
    </w:p>
    <w:p w14:paraId="3F6EE88D" w14:textId="77777777" w:rsidR="004D4739" w:rsidRDefault="004D4739">
      <w:pPr>
        <w:spacing w:after="0" w:line="240" w:lineRule="auto"/>
        <w:rPr>
          <w:rFonts w:ascii="Arial" w:hAnsi="Arial" w:cs="Arial"/>
        </w:rPr>
      </w:pPr>
      <w:r>
        <w:rPr>
          <w:rFonts w:ascii="Arial" w:hAnsi="Arial" w:cs="Arial"/>
        </w:rPr>
        <w:br w:type="page"/>
      </w:r>
    </w:p>
    <w:p w14:paraId="61ADE004" w14:textId="51E7A9EE" w:rsidR="006F7DC9" w:rsidRDefault="006F7DC9" w:rsidP="00D9532B">
      <w:pPr>
        <w:pStyle w:val="Textebrut"/>
        <w:rPr>
          <w:rFonts w:ascii="Arial" w:hAnsi="Arial" w:cs="Arial"/>
          <w:sz w:val="22"/>
          <w:szCs w:val="22"/>
        </w:rPr>
      </w:pPr>
      <w:r>
        <w:rPr>
          <w:rFonts w:ascii="Arial" w:hAnsi="Arial" w:cs="Arial"/>
          <w:sz w:val="22"/>
          <w:szCs w:val="22"/>
        </w:rPr>
        <w:lastRenderedPageBreak/>
        <w:t>Si le nom d’un objet ne peut apparaitre sur l’ic</w:t>
      </w:r>
      <w:r w:rsidR="00B170D3">
        <w:rPr>
          <w:rFonts w:ascii="Arial" w:hAnsi="Arial" w:cs="Arial"/>
          <w:sz w:val="22"/>
          <w:szCs w:val="22"/>
        </w:rPr>
        <w:t>ô</w:t>
      </w:r>
      <w:r>
        <w:rPr>
          <w:rFonts w:ascii="Arial" w:hAnsi="Arial" w:cs="Arial"/>
          <w:sz w:val="22"/>
          <w:szCs w:val="22"/>
        </w:rPr>
        <w:t>ne car il est trop long, il apparaitra en complet sous l’</w:t>
      </w:r>
      <w:r w:rsidR="003823FD">
        <w:rPr>
          <w:rFonts w:ascii="Arial" w:hAnsi="Arial" w:cs="Arial"/>
          <w:sz w:val="22"/>
          <w:szCs w:val="22"/>
        </w:rPr>
        <w:t>icône</w:t>
      </w:r>
      <w:r>
        <w:rPr>
          <w:rFonts w:ascii="Arial" w:hAnsi="Arial" w:cs="Arial"/>
          <w:sz w:val="22"/>
          <w:szCs w:val="22"/>
        </w:rPr>
        <w:t>.</w:t>
      </w:r>
    </w:p>
    <w:p w14:paraId="0BCB7326" w14:textId="0BD9EE60" w:rsidR="00245F2F" w:rsidRDefault="00E93FA6" w:rsidP="00D9532B">
      <w:pPr>
        <w:pStyle w:val="Textebrut"/>
        <w:rPr>
          <w:rFonts w:ascii="Arial" w:hAnsi="Arial" w:cs="Arial"/>
          <w:sz w:val="22"/>
          <w:szCs w:val="22"/>
        </w:rPr>
      </w:pPr>
      <w:r>
        <w:rPr>
          <w:rFonts w:ascii="Arial" w:hAnsi="Arial" w:cs="Arial"/>
          <w:noProof/>
          <w:sz w:val="22"/>
          <w:szCs w:val="22"/>
        </w:rPr>
        <w:drawing>
          <wp:inline distT="0" distB="0" distL="0" distR="0" wp14:anchorId="126BE094" wp14:editId="02AC31F3">
            <wp:extent cx="5866765" cy="1828800"/>
            <wp:effectExtent l="0" t="0" r="635" b="0"/>
            <wp:docPr id="55" name="Image 55" descr="Illustration d'un nom de fichier trop long pour apparaitre entièrement sur l'icone." title="Illustration d'un nom de fichier trop long pour apparaitre entièrement sur l'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6765" cy="1828800"/>
                    </a:xfrm>
                    <a:prstGeom prst="rect">
                      <a:avLst/>
                    </a:prstGeom>
                    <a:noFill/>
                    <a:ln>
                      <a:noFill/>
                    </a:ln>
                  </pic:spPr>
                </pic:pic>
              </a:graphicData>
            </a:graphic>
          </wp:inline>
        </w:drawing>
      </w:r>
    </w:p>
    <w:p w14:paraId="03525B31" w14:textId="77777777" w:rsidR="00D9532B" w:rsidRDefault="00D9532B" w:rsidP="00D9532B">
      <w:pPr>
        <w:pStyle w:val="Textebrut"/>
        <w:rPr>
          <w:rFonts w:ascii="Arial" w:hAnsi="Arial" w:cs="Arial"/>
          <w:sz w:val="22"/>
          <w:szCs w:val="22"/>
        </w:rPr>
      </w:pPr>
    </w:p>
    <w:p w14:paraId="7014FC22" w14:textId="77777777" w:rsidR="00E93357" w:rsidRDefault="00E93357" w:rsidP="00E93357">
      <w:pPr>
        <w:pStyle w:val="Titre5"/>
      </w:pPr>
      <w:r>
        <w:t>Préfixes</w:t>
      </w:r>
    </w:p>
    <w:p w14:paraId="5D4D5C1B" w14:textId="0D7B47CB" w:rsidR="00E93357" w:rsidRDefault="00DA3C7C" w:rsidP="000E603E">
      <w:pPr>
        <w:pStyle w:val="Textebrut"/>
        <w:rPr>
          <w:rFonts w:ascii="Arial" w:hAnsi="Arial" w:cs="Arial"/>
          <w:sz w:val="22"/>
          <w:szCs w:val="22"/>
        </w:rPr>
      </w:pPr>
      <w:r>
        <w:rPr>
          <w:rFonts w:ascii="Arial" w:hAnsi="Arial" w:cs="Arial"/>
          <w:sz w:val="22"/>
          <w:szCs w:val="22"/>
        </w:rPr>
        <w:t>Les préfixes en braille indiquant qu’il s’agit d’une unité (pour les unités logiques ou disque</w:t>
      </w:r>
      <w:r w:rsidR="00077938">
        <w:rPr>
          <w:rFonts w:ascii="Arial" w:hAnsi="Arial" w:cs="Arial"/>
          <w:sz w:val="22"/>
          <w:szCs w:val="22"/>
        </w:rPr>
        <w:t>s</w:t>
      </w:r>
      <w:r>
        <w:rPr>
          <w:rFonts w:ascii="Arial" w:hAnsi="Arial" w:cs="Arial"/>
          <w:sz w:val="22"/>
          <w:szCs w:val="22"/>
        </w:rPr>
        <w:t xml:space="preserve"> de stockage), d’un dossier ou d’un fichier ont différentes représentations graphiques.</w:t>
      </w:r>
    </w:p>
    <w:p w14:paraId="26B54050" w14:textId="1E1BEF25"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0C5B981C" wp14:editId="2304F7F1">
            <wp:extent cx="432000" cy="432000"/>
            <wp:effectExtent l="0" t="0" r="6350" b="6350"/>
            <wp:docPr id="42" name="Image 42" descr="Illustration du disque dur." title="Illustration du disque 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symbolise le disque dur, correspond au préfixe u.</w:t>
      </w:r>
    </w:p>
    <w:p w14:paraId="2025103B" w14:textId="29691B76"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7B4D25B0" wp14:editId="10A8A908">
            <wp:extent cx="432000" cy="432000"/>
            <wp:effectExtent l="0" t="0" r="6350" b="6350"/>
            <wp:docPr id="40" name="Image 40" descr="Illustration d'une clé USB." title="Illustration d'une clé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symbolise une clé USB, correspond au préfixe u.</w:t>
      </w:r>
    </w:p>
    <w:p w14:paraId="655922C3" w14:textId="404F38FC"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4A9C6507" wp14:editId="7228181E">
            <wp:extent cx="432000" cy="432000"/>
            <wp:effectExtent l="0" t="0" r="6350" b="6350"/>
            <wp:docPr id="41" name="Image 41" descr="Illustration du disque dur externe." title="Illustration du disque dur ex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symbolise un disque dur amovible, correspond au préfixe u.</w:t>
      </w:r>
    </w:p>
    <w:p w14:paraId="63558DBD" w14:textId="7058C81E"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74DE4778" wp14:editId="098380BF">
            <wp:extent cx="432000" cy="432000"/>
            <wp:effectExtent l="0" t="0" r="6350" b="6350"/>
            <wp:docPr id="43" name="Image 43" descr="Illustration de insideOne le point le plus haut de l'arborescence." title="Illustration de insideOne le point le plus haut de l'arb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 xml:space="preserve">symbolise la tablette </w:t>
      </w:r>
      <w:r w:rsidR="005A149F">
        <w:rPr>
          <w:rFonts w:ascii="Arial" w:hAnsi="Arial" w:cs="Arial"/>
          <w:sz w:val="22"/>
          <w:szCs w:val="22"/>
        </w:rPr>
        <w:t>insideOne</w:t>
      </w:r>
    </w:p>
    <w:p w14:paraId="0F7C8D11" w14:textId="442673D1"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2E3F4FB9" wp14:editId="14EEC527">
            <wp:extent cx="432000" cy="432000"/>
            <wp:effectExtent l="0" t="0" r="6350" b="6350"/>
            <wp:docPr id="44" name="Image 44" descr="Illustration de la carte SD." title="Illustration de la carte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symbolise une carte SD, correspond au préfixe u.</w:t>
      </w:r>
    </w:p>
    <w:p w14:paraId="1235E701" w14:textId="0DF52869"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3CE847C8" wp14:editId="7D190AAE">
            <wp:extent cx="432000" cy="432000"/>
            <wp:effectExtent l="0" t="0" r="6350" b="6350"/>
            <wp:docPr id="45" name="Image 45" descr="Illustration d'un dossier." title="Illustration d'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symbolise un dossier, correspond au préfixe d.</w:t>
      </w:r>
    </w:p>
    <w:p w14:paraId="111BEAD0" w14:textId="4DB8F95D"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16C05427" wp14:editId="70A5C806">
            <wp:extent cx="432000" cy="432000"/>
            <wp:effectExtent l="0" t="0" r="6350" b="6350"/>
            <wp:docPr id="46" name="Image 46" descr="Illustration d'un fichier." title="Illustration d'un fic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ascii="Arial" w:hAnsi="Arial" w:cs="Arial"/>
          <w:sz w:val="22"/>
          <w:szCs w:val="22"/>
        </w:rPr>
        <w:t>symbolise un fichier, correspond au préfixe f.</w:t>
      </w:r>
    </w:p>
    <w:p w14:paraId="453155CD" w14:textId="717C67E7" w:rsidR="00E93357" w:rsidRDefault="00E93357" w:rsidP="000E603E">
      <w:pPr>
        <w:pStyle w:val="Textebrut"/>
        <w:rPr>
          <w:rFonts w:ascii="Arial" w:hAnsi="Arial" w:cs="Arial"/>
          <w:sz w:val="22"/>
          <w:szCs w:val="22"/>
        </w:rPr>
      </w:pPr>
    </w:p>
    <w:p w14:paraId="5605D8FA" w14:textId="77777777" w:rsidR="00E93357" w:rsidRDefault="00E93357" w:rsidP="00E93357">
      <w:pPr>
        <w:pStyle w:val="Titre4"/>
      </w:pPr>
      <w:r>
        <w:t>Déplacement du focus et de la lecture braille</w:t>
      </w:r>
    </w:p>
    <w:p w14:paraId="7C76435B" w14:textId="190212B9" w:rsidR="00AB3CBE" w:rsidRDefault="00E2606E" w:rsidP="000E603E">
      <w:pPr>
        <w:pStyle w:val="Textebrut"/>
        <w:rPr>
          <w:rFonts w:ascii="Arial" w:hAnsi="Arial" w:cs="Arial"/>
          <w:sz w:val="22"/>
          <w:szCs w:val="22"/>
        </w:rPr>
      </w:pPr>
      <w:r>
        <w:rPr>
          <w:rFonts w:ascii="Arial" w:hAnsi="Arial" w:cs="Arial"/>
          <w:sz w:val="22"/>
          <w:szCs w:val="22"/>
        </w:rPr>
        <w:t>Dans l’interface graphique, l</w:t>
      </w:r>
      <w:r w:rsidR="00AB3CBE">
        <w:rPr>
          <w:rFonts w:ascii="Arial" w:hAnsi="Arial" w:cs="Arial"/>
          <w:sz w:val="22"/>
          <w:szCs w:val="22"/>
        </w:rPr>
        <w:t>e nom du document est affiché en haut à droite.</w:t>
      </w:r>
    </w:p>
    <w:p w14:paraId="4CAAF856" w14:textId="7EEA456C" w:rsidR="00E93357" w:rsidRDefault="00245F2F" w:rsidP="000E603E">
      <w:pPr>
        <w:pStyle w:val="Textebrut"/>
        <w:rPr>
          <w:rFonts w:ascii="Arial" w:hAnsi="Arial" w:cs="Arial"/>
          <w:sz w:val="22"/>
          <w:szCs w:val="22"/>
        </w:rPr>
      </w:pPr>
      <w:r>
        <w:rPr>
          <w:rFonts w:ascii="Arial" w:hAnsi="Arial" w:cs="Arial"/>
          <w:sz w:val="22"/>
          <w:szCs w:val="22"/>
        </w:rPr>
        <w:t>Dans un texte, le curseur est matérialisé par un rectangle avec écriture blanche sur fond orange.</w:t>
      </w:r>
    </w:p>
    <w:p w14:paraId="124011C4" w14:textId="53A0C967" w:rsidR="00245F2F" w:rsidRDefault="00245F2F" w:rsidP="000E603E">
      <w:pPr>
        <w:pStyle w:val="Textebrut"/>
        <w:rPr>
          <w:rFonts w:ascii="Arial" w:hAnsi="Arial" w:cs="Arial"/>
          <w:sz w:val="22"/>
          <w:szCs w:val="22"/>
        </w:rPr>
      </w:pPr>
      <w:r>
        <w:rPr>
          <w:rFonts w:ascii="Arial" w:hAnsi="Arial" w:cs="Arial"/>
          <w:sz w:val="22"/>
          <w:szCs w:val="22"/>
        </w:rPr>
        <w:t>L</w:t>
      </w:r>
      <w:r w:rsidR="00A830CD">
        <w:rPr>
          <w:rFonts w:ascii="Arial" w:hAnsi="Arial" w:cs="Arial"/>
          <w:sz w:val="22"/>
          <w:szCs w:val="22"/>
        </w:rPr>
        <w:t>’</w:t>
      </w:r>
      <w:r>
        <w:rPr>
          <w:rFonts w:ascii="Arial" w:hAnsi="Arial" w:cs="Arial"/>
          <w:sz w:val="22"/>
          <w:szCs w:val="22"/>
        </w:rPr>
        <w:t>équivalent du texte affiché sur l’afficheur braille est affiché avec des caractères blancs sur fond gris.</w:t>
      </w:r>
    </w:p>
    <w:p w14:paraId="5A5B6782" w14:textId="3677FEF2" w:rsidR="00A830CD" w:rsidRDefault="00A830CD" w:rsidP="000E603E">
      <w:pPr>
        <w:pStyle w:val="Textebrut"/>
        <w:rPr>
          <w:rFonts w:ascii="Arial" w:hAnsi="Arial" w:cs="Arial"/>
          <w:sz w:val="22"/>
          <w:szCs w:val="22"/>
        </w:rPr>
      </w:pPr>
      <w:r>
        <w:rPr>
          <w:rFonts w:ascii="Arial" w:hAnsi="Arial" w:cs="Arial"/>
          <w:sz w:val="22"/>
          <w:szCs w:val="22"/>
        </w:rPr>
        <w:t>Si le document est composé de plus d’une page écran, un ascenseur apparait à droite du texte.</w:t>
      </w:r>
    </w:p>
    <w:p w14:paraId="347C63C1" w14:textId="2996BE98" w:rsidR="00BF55EC" w:rsidRDefault="00BF55EC" w:rsidP="000E603E">
      <w:pPr>
        <w:pStyle w:val="Textebrut"/>
        <w:rPr>
          <w:rFonts w:ascii="Arial" w:hAnsi="Arial" w:cs="Arial"/>
          <w:sz w:val="22"/>
          <w:szCs w:val="22"/>
        </w:rPr>
      </w:pPr>
      <w:r>
        <w:rPr>
          <w:rFonts w:ascii="Arial" w:hAnsi="Arial" w:cs="Arial"/>
          <w:noProof/>
          <w:sz w:val="22"/>
          <w:szCs w:val="22"/>
        </w:rPr>
        <w:lastRenderedPageBreak/>
        <w:drawing>
          <wp:inline distT="0" distB="0" distL="0" distR="0" wp14:anchorId="76A46643" wp14:editId="06FCBD3E">
            <wp:extent cx="5866765" cy="3665220"/>
            <wp:effectExtent l="0" t="0" r="635" b="0"/>
            <wp:docPr id="50" name="Image 50" descr="Illustration d'un texte long avec ascenseur." title="Illustration d'un texte long avec ascen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6765" cy="3665220"/>
                    </a:xfrm>
                    <a:prstGeom prst="rect">
                      <a:avLst/>
                    </a:prstGeom>
                    <a:noFill/>
                    <a:ln>
                      <a:noFill/>
                    </a:ln>
                  </pic:spPr>
                </pic:pic>
              </a:graphicData>
            </a:graphic>
          </wp:inline>
        </w:drawing>
      </w:r>
    </w:p>
    <w:p w14:paraId="7473EAA2" w14:textId="77777777" w:rsidR="00E2606E" w:rsidRDefault="00E2606E" w:rsidP="000E603E">
      <w:pPr>
        <w:pStyle w:val="Textebrut"/>
        <w:rPr>
          <w:rFonts w:ascii="Arial" w:hAnsi="Arial" w:cs="Arial"/>
          <w:sz w:val="22"/>
          <w:szCs w:val="22"/>
        </w:rPr>
      </w:pPr>
    </w:p>
    <w:p w14:paraId="171A9C1F" w14:textId="7EB803BA" w:rsidR="00EF7DF0" w:rsidRDefault="00EF7DF0" w:rsidP="000E603E">
      <w:pPr>
        <w:pStyle w:val="Textebrut"/>
        <w:rPr>
          <w:rFonts w:ascii="Arial" w:hAnsi="Arial" w:cs="Arial"/>
          <w:sz w:val="22"/>
          <w:szCs w:val="22"/>
        </w:rPr>
      </w:pPr>
      <w:r>
        <w:rPr>
          <w:rFonts w:ascii="Arial" w:hAnsi="Arial" w:cs="Arial"/>
          <w:sz w:val="22"/>
          <w:szCs w:val="22"/>
        </w:rPr>
        <w:t>L’afficheur braille peut être synchronisé avec le curseur, graphiquement vous verrez le curseur orange avec le fond gris.</w:t>
      </w:r>
      <w:r>
        <w:rPr>
          <w:rFonts w:ascii="Arial" w:hAnsi="Arial" w:cs="Arial"/>
          <w:noProof/>
          <w:sz w:val="22"/>
          <w:szCs w:val="22"/>
        </w:rPr>
        <w:drawing>
          <wp:inline distT="0" distB="0" distL="0" distR="0" wp14:anchorId="30AF4959" wp14:editId="28F4AC19">
            <wp:extent cx="5866765" cy="4045585"/>
            <wp:effectExtent l="0" t="0" r="635" b="0"/>
            <wp:docPr id="53" name="Image 53" descr="Illustration de texte synchronisé entre le curseur et l'affichage braille." title="Illustration de texte synchronisé entre le curseur et l'affich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6765" cy="4045585"/>
                    </a:xfrm>
                    <a:prstGeom prst="rect">
                      <a:avLst/>
                    </a:prstGeom>
                    <a:noFill/>
                    <a:ln>
                      <a:noFill/>
                    </a:ln>
                  </pic:spPr>
                </pic:pic>
              </a:graphicData>
            </a:graphic>
          </wp:inline>
        </w:drawing>
      </w:r>
    </w:p>
    <w:p w14:paraId="153F59FF" w14:textId="77777777" w:rsidR="00E2606E" w:rsidRDefault="00E2606E">
      <w:pPr>
        <w:spacing w:after="0" w:line="240" w:lineRule="auto"/>
        <w:rPr>
          <w:rFonts w:ascii="Arial" w:hAnsi="Arial" w:cs="Arial"/>
        </w:rPr>
      </w:pPr>
      <w:r>
        <w:rPr>
          <w:rFonts w:ascii="Arial" w:hAnsi="Arial" w:cs="Arial"/>
        </w:rPr>
        <w:br w:type="page"/>
      </w:r>
    </w:p>
    <w:p w14:paraId="3432BEC1" w14:textId="1DFD30A1" w:rsidR="00EF7DF0" w:rsidRDefault="00EF7DF0" w:rsidP="000E603E">
      <w:pPr>
        <w:pStyle w:val="Textebrut"/>
        <w:rPr>
          <w:rFonts w:ascii="Arial" w:hAnsi="Arial" w:cs="Arial"/>
          <w:sz w:val="22"/>
          <w:szCs w:val="22"/>
        </w:rPr>
      </w:pPr>
      <w:r>
        <w:rPr>
          <w:rFonts w:ascii="Arial" w:hAnsi="Arial" w:cs="Arial"/>
          <w:sz w:val="22"/>
          <w:szCs w:val="22"/>
        </w:rPr>
        <w:lastRenderedPageBreak/>
        <w:t>L’afficheur braille peut ne pas être synchronisé avec le curseur, graphiquement vous verrez le curseur orange à un endroit, et le fond gris à un autre endroit.</w:t>
      </w:r>
    </w:p>
    <w:p w14:paraId="59A85384" w14:textId="38F8E307" w:rsidR="00EF7DF0" w:rsidRDefault="00EF7DF0" w:rsidP="000E603E">
      <w:pPr>
        <w:pStyle w:val="Textebrut"/>
        <w:rPr>
          <w:rFonts w:ascii="Arial" w:hAnsi="Arial" w:cs="Arial"/>
          <w:sz w:val="22"/>
          <w:szCs w:val="22"/>
        </w:rPr>
      </w:pPr>
      <w:r>
        <w:rPr>
          <w:rFonts w:ascii="Arial" w:hAnsi="Arial" w:cs="Arial"/>
          <w:noProof/>
          <w:sz w:val="22"/>
          <w:szCs w:val="22"/>
        </w:rPr>
        <w:drawing>
          <wp:inline distT="0" distB="0" distL="0" distR="0" wp14:anchorId="0BC32EDF" wp14:editId="4D7AF3E1">
            <wp:extent cx="5866765" cy="3665220"/>
            <wp:effectExtent l="0" t="0" r="635" b="0"/>
            <wp:docPr id="54" name="Image 54" descr="Illustration de texte désynchronisé entre le curseur et l'affichage braille." title="Illustration de texte désynchronisé entre le curseur et l'affich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6765" cy="3665220"/>
                    </a:xfrm>
                    <a:prstGeom prst="rect">
                      <a:avLst/>
                    </a:prstGeom>
                    <a:noFill/>
                    <a:ln>
                      <a:noFill/>
                    </a:ln>
                  </pic:spPr>
                </pic:pic>
              </a:graphicData>
            </a:graphic>
          </wp:inline>
        </w:drawing>
      </w:r>
    </w:p>
    <w:p w14:paraId="66D4E0A9" w14:textId="77777777" w:rsidR="00E2606E" w:rsidRDefault="00E2606E" w:rsidP="000E603E">
      <w:pPr>
        <w:pStyle w:val="Textebrut"/>
        <w:rPr>
          <w:rFonts w:ascii="Arial" w:hAnsi="Arial" w:cs="Arial"/>
          <w:sz w:val="22"/>
          <w:szCs w:val="22"/>
        </w:rPr>
      </w:pPr>
    </w:p>
    <w:p w14:paraId="48A66F86" w14:textId="3A6C4662" w:rsidR="00A830CD" w:rsidRDefault="00A830CD" w:rsidP="000E603E">
      <w:pPr>
        <w:pStyle w:val="Textebrut"/>
        <w:rPr>
          <w:rFonts w:ascii="Arial" w:hAnsi="Arial" w:cs="Arial"/>
          <w:sz w:val="22"/>
          <w:szCs w:val="22"/>
        </w:rPr>
      </w:pPr>
      <w:r>
        <w:rPr>
          <w:rFonts w:ascii="Arial" w:hAnsi="Arial" w:cs="Arial"/>
          <w:sz w:val="22"/>
          <w:szCs w:val="22"/>
        </w:rPr>
        <w:t>Le texte sélectionné est visualisé de 2 façons, selon qu</w:t>
      </w:r>
      <w:r w:rsidR="00AB3CBE">
        <w:rPr>
          <w:rFonts w:ascii="Arial" w:hAnsi="Arial" w:cs="Arial"/>
          <w:sz w:val="22"/>
          <w:szCs w:val="22"/>
        </w:rPr>
        <w:t>e</w:t>
      </w:r>
      <w:r>
        <w:rPr>
          <w:rFonts w:ascii="Arial" w:hAnsi="Arial" w:cs="Arial"/>
          <w:sz w:val="22"/>
          <w:szCs w:val="22"/>
        </w:rPr>
        <w:t xml:space="preserve"> la sélection appartient à l’affichage braille courant ou non. Si la sélection appartient à l’affichage braille courant, alors le texte est blanc sur fond </w:t>
      </w:r>
      <w:r w:rsidR="00AB3CBE">
        <w:rPr>
          <w:rFonts w:ascii="Arial" w:hAnsi="Arial" w:cs="Arial"/>
          <w:sz w:val="22"/>
          <w:szCs w:val="22"/>
        </w:rPr>
        <w:t>orange foncé. Si la sélection est au-delà de l’affichage braille courant, le texte est noir sur fond orange clair.</w:t>
      </w:r>
    </w:p>
    <w:p w14:paraId="4E843CB7" w14:textId="4CACD598" w:rsidR="00BF55EC" w:rsidRDefault="00BF55EC" w:rsidP="000E603E">
      <w:pPr>
        <w:pStyle w:val="Textebrut"/>
        <w:rPr>
          <w:rFonts w:ascii="Arial" w:hAnsi="Arial" w:cs="Arial"/>
          <w:sz w:val="22"/>
          <w:szCs w:val="22"/>
        </w:rPr>
      </w:pPr>
      <w:r>
        <w:rPr>
          <w:rFonts w:ascii="Arial" w:hAnsi="Arial" w:cs="Arial"/>
          <w:noProof/>
          <w:sz w:val="22"/>
          <w:szCs w:val="22"/>
        </w:rPr>
        <w:drawing>
          <wp:inline distT="0" distB="0" distL="0" distR="0" wp14:anchorId="6EB4FF7A" wp14:editId="00EACC71">
            <wp:extent cx="5866765" cy="3665220"/>
            <wp:effectExtent l="0" t="0" r="635" b="0"/>
            <wp:docPr id="51" name="Image 51" descr="Illustration du texte sélectionné." title="Illustration du texte sélection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6765" cy="3665220"/>
                    </a:xfrm>
                    <a:prstGeom prst="rect">
                      <a:avLst/>
                    </a:prstGeom>
                    <a:noFill/>
                    <a:ln>
                      <a:noFill/>
                    </a:ln>
                  </pic:spPr>
                </pic:pic>
              </a:graphicData>
            </a:graphic>
          </wp:inline>
        </w:drawing>
      </w:r>
    </w:p>
    <w:p w14:paraId="1D8AFFD0" w14:textId="29AE7F79" w:rsidR="00BF55EC" w:rsidRDefault="00BF55EC" w:rsidP="000E603E">
      <w:pPr>
        <w:pStyle w:val="Textebrut"/>
        <w:rPr>
          <w:rFonts w:ascii="Arial" w:hAnsi="Arial" w:cs="Arial"/>
          <w:sz w:val="22"/>
          <w:szCs w:val="22"/>
        </w:rPr>
      </w:pPr>
      <w:r>
        <w:rPr>
          <w:rFonts w:ascii="Arial" w:hAnsi="Arial" w:cs="Arial"/>
          <w:noProof/>
          <w:sz w:val="22"/>
          <w:szCs w:val="22"/>
        </w:rPr>
        <w:lastRenderedPageBreak/>
        <w:drawing>
          <wp:inline distT="0" distB="0" distL="0" distR="0" wp14:anchorId="55448D50" wp14:editId="4AB1CC63">
            <wp:extent cx="5866765" cy="972820"/>
            <wp:effectExtent l="0" t="0" r="635" b="0"/>
            <wp:docPr id="52" name="Image 52" descr="Illustration du texte sélectionné avec explication." title="Illustration du texte sélectionné avec ex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6765" cy="972820"/>
                    </a:xfrm>
                    <a:prstGeom prst="rect">
                      <a:avLst/>
                    </a:prstGeom>
                    <a:noFill/>
                    <a:ln>
                      <a:noFill/>
                    </a:ln>
                  </pic:spPr>
                </pic:pic>
              </a:graphicData>
            </a:graphic>
          </wp:inline>
        </w:drawing>
      </w:r>
    </w:p>
    <w:p w14:paraId="4B4E5CB3" w14:textId="2F52D6CE" w:rsidR="0083528F" w:rsidRDefault="0083528F" w:rsidP="0083528F">
      <w:pPr>
        <w:pStyle w:val="Titre2"/>
      </w:pPr>
      <w:bookmarkStart w:id="257" w:name="_Toc58591912"/>
      <w:r>
        <w:t>L’écran d’accueil Home</w:t>
      </w:r>
      <w:bookmarkEnd w:id="257"/>
    </w:p>
    <w:p w14:paraId="16AFA9F7" w14:textId="1DBFF493" w:rsidR="0083528F" w:rsidRDefault="0083528F" w:rsidP="000E603E">
      <w:pPr>
        <w:pStyle w:val="Textebrut"/>
        <w:rPr>
          <w:rFonts w:ascii="Arial" w:hAnsi="Arial" w:cs="Arial"/>
          <w:sz w:val="22"/>
          <w:szCs w:val="22"/>
        </w:rPr>
      </w:pPr>
      <w:r>
        <w:rPr>
          <w:rFonts w:ascii="Arial" w:hAnsi="Arial" w:cs="Arial"/>
          <w:sz w:val="22"/>
          <w:szCs w:val="22"/>
        </w:rPr>
        <w:t>Au démarrage de Home, vous arrivez sur l’écran d’accueil permettant de lancer les différentes applications.</w:t>
      </w:r>
    </w:p>
    <w:p w14:paraId="681660E6" w14:textId="4CE2FA01" w:rsidR="0083528F" w:rsidRDefault="00AC0CAC" w:rsidP="000E603E">
      <w:pPr>
        <w:pStyle w:val="Textebrut"/>
        <w:rPr>
          <w:rFonts w:ascii="Arial" w:hAnsi="Arial" w:cs="Arial"/>
          <w:sz w:val="22"/>
          <w:szCs w:val="22"/>
        </w:rPr>
      </w:pPr>
      <w:r>
        <w:rPr>
          <w:rFonts w:ascii="Arial" w:hAnsi="Arial" w:cs="Arial"/>
          <w:sz w:val="22"/>
          <w:szCs w:val="22"/>
        </w:rPr>
        <w:t>Voici son contenu :</w:t>
      </w:r>
    </w:p>
    <w:p w14:paraId="3A9DE576" w14:textId="219E6E54" w:rsidR="00AC0CAC" w:rsidRDefault="00AC0CAC" w:rsidP="000E603E">
      <w:pPr>
        <w:pStyle w:val="Textebrut"/>
        <w:rPr>
          <w:rFonts w:ascii="Arial" w:hAnsi="Arial" w:cs="Arial"/>
          <w:sz w:val="22"/>
          <w:szCs w:val="22"/>
        </w:rPr>
      </w:pPr>
      <w:r>
        <w:rPr>
          <w:rFonts w:ascii="Arial" w:hAnsi="Arial" w:cs="Arial"/>
          <w:sz w:val="22"/>
          <w:szCs w:val="22"/>
        </w:rPr>
        <w:t>Home:  Applis Explorer En cours Réglages</w:t>
      </w:r>
      <w:r w:rsidR="00E2606E">
        <w:rPr>
          <w:rFonts w:ascii="Arial" w:hAnsi="Arial" w:cs="Arial"/>
          <w:sz w:val="22"/>
          <w:szCs w:val="22"/>
        </w:rPr>
        <w:t xml:space="preserve"> Contrôle</w:t>
      </w:r>
    </w:p>
    <w:p w14:paraId="78A9FC02" w14:textId="7F95055D" w:rsidR="00C15FB4" w:rsidRDefault="006E5EC0" w:rsidP="000E603E">
      <w:pPr>
        <w:pStyle w:val="Textebrut"/>
        <w:rPr>
          <w:rFonts w:ascii="Arial" w:hAnsi="Arial" w:cs="Arial"/>
          <w:sz w:val="22"/>
          <w:szCs w:val="22"/>
        </w:rPr>
      </w:pPr>
      <w:r>
        <w:rPr>
          <w:rFonts w:ascii="Arial" w:hAnsi="Arial" w:cs="Arial"/>
          <w:noProof/>
          <w:sz w:val="22"/>
          <w:szCs w:val="22"/>
        </w:rPr>
        <w:drawing>
          <wp:inline distT="0" distB="0" distL="0" distR="0" wp14:anchorId="3E013098" wp14:editId="7D11D4FC">
            <wp:extent cx="5867400" cy="1651000"/>
            <wp:effectExtent l="0" t="0" r="0" b="6350"/>
            <wp:docPr id="59" name="Image 59" descr="Illustration du menu d'accueil de Home." title="Illustration du menu d'accueil d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7400" cy="1651000"/>
                    </a:xfrm>
                    <a:prstGeom prst="rect">
                      <a:avLst/>
                    </a:prstGeom>
                    <a:noFill/>
                    <a:ln>
                      <a:noFill/>
                    </a:ln>
                  </pic:spPr>
                </pic:pic>
              </a:graphicData>
            </a:graphic>
          </wp:inline>
        </w:drawing>
      </w:r>
    </w:p>
    <w:p w14:paraId="09AEE45C" w14:textId="12FBCFE7" w:rsidR="00E93357" w:rsidRDefault="00E93357" w:rsidP="000E603E">
      <w:pPr>
        <w:pStyle w:val="Textebrut"/>
        <w:rPr>
          <w:rFonts w:ascii="Arial" w:hAnsi="Arial" w:cs="Arial"/>
          <w:sz w:val="22"/>
          <w:szCs w:val="22"/>
        </w:rPr>
      </w:pPr>
    </w:p>
    <w:p w14:paraId="7ABF0690" w14:textId="4F3C7DAE" w:rsidR="00AC0CAC" w:rsidRDefault="00AC0CAC" w:rsidP="000E603E">
      <w:pPr>
        <w:pStyle w:val="Textebrut"/>
        <w:rPr>
          <w:rFonts w:ascii="Arial" w:hAnsi="Arial" w:cs="Arial"/>
          <w:sz w:val="22"/>
          <w:szCs w:val="22"/>
        </w:rPr>
      </w:pPr>
      <w:r>
        <w:rPr>
          <w:rFonts w:ascii="Arial" w:hAnsi="Arial" w:cs="Arial"/>
          <w:sz w:val="22"/>
          <w:szCs w:val="22"/>
        </w:rPr>
        <w:t>En fait on ne voit pas Home: car ce qui est présenté en premier</w:t>
      </w:r>
      <w:r w:rsidR="00A037DA">
        <w:rPr>
          <w:rFonts w:ascii="Arial" w:hAnsi="Arial" w:cs="Arial"/>
          <w:sz w:val="22"/>
          <w:szCs w:val="22"/>
        </w:rPr>
        <w:t xml:space="preserve">, </w:t>
      </w:r>
      <w:r>
        <w:rPr>
          <w:rFonts w:ascii="Arial" w:hAnsi="Arial" w:cs="Arial"/>
          <w:sz w:val="22"/>
          <w:szCs w:val="22"/>
        </w:rPr>
        <w:t>et focusé</w:t>
      </w:r>
      <w:r w:rsidR="00077938">
        <w:rPr>
          <w:rFonts w:ascii="Arial" w:hAnsi="Arial" w:cs="Arial"/>
          <w:sz w:val="22"/>
          <w:szCs w:val="22"/>
        </w:rPr>
        <w:t>,</w:t>
      </w:r>
      <w:r>
        <w:rPr>
          <w:rFonts w:ascii="Arial" w:hAnsi="Arial" w:cs="Arial"/>
          <w:sz w:val="22"/>
          <w:szCs w:val="22"/>
        </w:rPr>
        <w:t xml:space="preserve"> est le premier objet enfant.</w:t>
      </w:r>
    </w:p>
    <w:p w14:paraId="0BC8D2BF" w14:textId="3249ABED" w:rsidR="00AC0CAC" w:rsidRDefault="00AC0CAC" w:rsidP="000E603E">
      <w:pPr>
        <w:pStyle w:val="Textebrut"/>
        <w:rPr>
          <w:rFonts w:ascii="Arial" w:hAnsi="Arial" w:cs="Arial"/>
          <w:sz w:val="22"/>
          <w:szCs w:val="22"/>
        </w:rPr>
      </w:pPr>
    </w:p>
    <w:p w14:paraId="4F5561F6" w14:textId="753F91C0" w:rsidR="00AC0CAC" w:rsidRDefault="00AC0CAC" w:rsidP="000E603E">
      <w:pPr>
        <w:pStyle w:val="Textebrut"/>
        <w:rPr>
          <w:rFonts w:ascii="Arial" w:hAnsi="Arial" w:cs="Arial"/>
          <w:sz w:val="22"/>
          <w:szCs w:val="22"/>
        </w:rPr>
      </w:pPr>
      <w:r>
        <w:rPr>
          <w:rFonts w:ascii="Arial" w:hAnsi="Arial" w:cs="Arial"/>
          <w:sz w:val="22"/>
          <w:szCs w:val="22"/>
        </w:rPr>
        <w:t>Applis</w:t>
      </w:r>
      <w:r w:rsidR="007B759B">
        <w:rPr>
          <w:rFonts w:ascii="Arial" w:hAnsi="Arial" w:cs="Arial"/>
          <w:sz w:val="22"/>
          <w:szCs w:val="22"/>
        </w:rPr>
        <w:t>,</w:t>
      </w:r>
      <w:r>
        <w:rPr>
          <w:rFonts w:ascii="Arial" w:hAnsi="Arial" w:cs="Arial"/>
          <w:sz w:val="22"/>
          <w:szCs w:val="22"/>
        </w:rPr>
        <w:t xml:space="preserve"> est un groupement dans lequel se trouve une application, et dans lequel se trouveront les applications à venir. Pour ouvrir Applis, il suffit de le valider.</w:t>
      </w:r>
    </w:p>
    <w:p w14:paraId="2C579F15" w14:textId="387EB3EF" w:rsidR="00AC0CAC" w:rsidRDefault="00AC0CAC" w:rsidP="000E603E">
      <w:pPr>
        <w:pStyle w:val="Textebrut"/>
        <w:rPr>
          <w:rFonts w:ascii="Arial" w:hAnsi="Arial" w:cs="Arial"/>
          <w:sz w:val="22"/>
          <w:szCs w:val="22"/>
        </w:rPr>
      </w:pPr>
    </w:p>
    <w:p w14:paraId="6FC9A05A" w14:textId="616381FF" w:rsidR="00AC0CAC" w:rsidRDefault="00AC0CAC" w:rsidP="000E603E">
      <w:pPr>
        <w:pStyle w:val="Textebrut"/>
        <w:rPr>
          <w:rFonts w:ascii="Arial" w:hAnsi="Arial" w:cs="Arial"/>
          <w:sz w:val="22"/>
          <w:szCs w:val="22"/>
        </w:rPr>
      </w:pPr>
      <w:r>
        <w:rPr>
          <w:rFonts w:ascii="Arial" w:hAnsi="Arial" w:cs="Arial"/>
          <w:sz w:val="22"/>
          <w:szCs w:val="22"/>
        </w:rPr>
        <w:t>Explorer</w:t>
      </w:r>
      <w:r w:rsidR="007B759B">
        <w:rPr>
          <w:rFonts w:ascii="Arial" w:hAnsi="Arial" w:cs="Arial"/>
          <w:sz w:val="22"/>
          <w:szCs w:val="22"/>
        </w:rPr>
        <w:t>,</w:t>
      </w:r>
      <w:r>
        <w:rPr>
          <w:rFonts w:ascii="Arial" w:hAnsi="Arial" w:cs="Arial"/>
          <w:sz w:val="22"/>
          <w:szCs w:val="22"/>
        </w:rPr>
        <w:t xml:space="preserve"> est le gestionnaire de fichier</w:t>
      </w:r>
      <w:r w:rsidR="00077938">
        <w:rPr>
          <w:rFonts w:ascii="Arial" w:hAnsi="Arial" w:cs="Arial"/>
          <w:sz w:val="22"/>
          <w:szCs w:val="22"/>
        </w:rPr>
        <w:t>s</w:t>
      </w:r>
      <w:r>
        <w:rPr>
          <w:rFonts w:ascii="Arial" w:hAnsi="Arial" w:cs="Arial"/>
          <w:sz w:val="22"/>
          <w:szCs w:val="22"/>
        </w:rPr>
        <w:t xml:space="preserve"> permettant d’explorer le contenu de la tablette et de ses </w:t>
      </w:r>
      <w:r w:rsidR="00E2606E">
        <w:rPr>
          <w:rFonts w:ascii="Arial" w:hAnsi="Arial" w:cs="Arial"/>
          <w:sz w:val="22"/>
          <w:szCs w:val="22"/>
        </w:rPr>
        <w:t xml:space="preserve">unités </w:t>
      </w:r>
      <w:r>
        <w:rPr>
          <w:rFonts w:ascii="Arial" w:hAnsi="Arial" w:cs="Arial"/>
          <w:sz w:val="22"/>
          <w:szCs w:val="22"/>
        </w:rPr>
        <w:t>de stockage.</w:t>
      </w:r>
    </w:p>
    <w:p w14:paraId="69964F8B" w14:textId="77777777" w:rsidR="00AC0CAC" w:rsidRDefault="00AC0CAC" w:rsidP="000E603E">
      <w:pPr>
        <w:pStyle w:val="Textebrut"/>
        <w:rPr>
          <w:rFonts w:ascii="Arial" w:hAnsi="Arial" w:cs="Arial"/>
          <w:sz w:val="22"/>
          <w:szCs w:val="22"/>
        </w:rPr>
      </w:pPr>
    </w:p>
    <w:p w14:paraId="75EC8015" w14:textId="580212DA" w:rsidR="0083528F" w:rsidRDefault="00AC0CAC" w:rsidP="000E603E">
      <w:pPr>
        <w:pStyle w:val="Textebrut"/>
        <w:rPr>
          <w:rFonts w:ascii="Arial" w:hAnsi="Arial" w:cs="Arial"/>
          <w:sz w:val="22"/>
          <w:szCs w:val="22"/>
        </w:rPr>
      </w:pPr>
      <w:r>
        <w:rPr>
          <w:rFonts w:ascii="Arial" w:hAnsi="Arial" w:cs="Arial"/>
          <w:sz w:val="22"/>
          <w:szCs w:val="22"/>
        </w:rPr>
        <w:t>En cours</w:t>
      </w:r>
      <w:r w:rsidR="007B759B">
        <w:rPr>
          <w:rFonts w:ascii="Arial" w:hAnsi="Arial" w:cs="Arial"/>
          <w:sz w:val="22"/>
          <w:szCs w:val="22"/>
        </w:rPr>
        <w:t>,</w:t>
      </w:r>
      <w:r>
        <w:rPr>
          <w:rFonts w:ascii="Arial" w:hAnsi="Arial" w:cs="Arial"/>
          <w:sz w:val="22"/>
          <w:szCs w:val="22"/>
        </w:rPr>
        <w:t xml:space="preserve"> présente la liste des applications en cours de fonctionnement, il est ainsi possible de passer de l’une à l’autre.</w:t>
      </w:r>
    </w:p>
    <w:p w14:paraId="3AB69645" w14:textId="09AFB5BA" w:rsidR="00AC0CAC" w:rsidRDefault="00AC0CAC" w:rsidP="000E603E">
      <w:pPr>
        <w:pStyle w:val="Textebrut"/>
        <w:rPr>
          <w:rFonts w:ascii="Arial" w:hAnsi="Arial" w:cs="Arial"/>
          <w:sz w:val="22"/>
          <w:szCs w:val="22"/>
        </w:rPr>
      </w:pPr>
    </w:p>
    <w:p w14:paraId="34DB602F" w14:textId="629A23CA" w:rsidR="00AC0CAC" w:rsidRDefault="00AC0CAC" w:rsidP="000E603E">
      <w:pPr>
        <w:pStyle w:val="Textebrut"/>
        <w:rPr>
          <w:rFonts w:ascii="Arial" w:hAnsi="Arial" w:cs="Arial"/>
          <w:sz w:val="22"/>
          <w:szCs w:val="22"/>
        </w:rPr>
      </w:pPr>
      <w:r>
        <w:rPr>
          <w:rFonts w:ascii="Arial" w:hAnsi="Arial" w:cs="Arial"/>
          <w:sz w:val="22"/>
          <w:szCs w:val="22"/>
        </w:rPr>
        <w:t>Réglages</w:t>
      </w:r>
      <w:r w:rsidR="007B759B">
        <w:rPr>
          <w:rFonts w:ascii="Arial" w:hAnsi="Arial" w:cs="Arial"/>
          <w:sz w:val="22"/>
          <w:szCs w:val="22"/>
        </w:rPr>
        <w:t>,</w:t>
      </w:r>
      <w:r>
        <w:rPr>
          <w:rFonts w:ascii="Arial" w:hAnsi="Arial" w:cs="Arial"/>
          <w:sz w:val="22"/>
          <w:szCs w:val="22"/>
        </w:rPr>
        <w:t xml:space="preserve"> permet de </w:t>
      </w:r>
      <w:r w:rsidR="003B5845">
        <w:rPr>
          <w:rFonts w:ascii="Arial" w:hAnsi="Arial" w:cs="Arial"/>
          <w:sz w:val="22"/>
          <w:szCs w:val="22"/>
        </w:rPr>
        <w:t xml:space="preserve">régler certains </w:t>
      </w:r>
      <w:r w:rsidR="00C15FB4">
        <w:rPr>
          <w:rFonts w:ascii="Arial" w:hAnsi="Arial" w:cs="Arial"/>
          <w:sz w:val="22"/>
          <w:szCs w:val="22"/>
        </w:rPr>
        <w:t>paramètres</w:t>
      </w:r>
      <w:r w:rsidR="003B5845">
        <w:rPr>
          <w:rFonts w:ascii="Arial" w:hAnsi="Arial" w:cs="Arial"/>
          <w:sz w:val="22"/>
          <w:szCs w:val="22"/>
        </w:rPr>
        <w:t>.</w:t>
      </w:r>
    </w:p>
    <w:p w14:paraId="6F2C00B2" w14:textId="5C2196A2" w:rsidR="00C15FB4" w:rsidRDefault="00C15FB4" w:rsidP="000E603E">
      <w:pPr>
        <w:pStyle w:val="Textebrut"/>
        <w:rPr>
          <w:rFonts w:ascii="Arial" w:hAnsi="Arial" w:cs="Arial"/>
          <w:sz w:val="22"/>
          <w:szCs w:val="22"/>
        </w:rPr>
      </w:pPr>
    </w:p>
    <w:p w14:paraId="0F9CBEB0" w14:textId="2C0DC42D" w:rsidR="00E2606E" w:rsidRDefault="00E2606E" w:rsidP="000E603E">
      <w:pPr>
        <w:pStyle w:val="Textebrut"/>
        <w:rPr>
          <w:rFonts w:ascii="Arial" w:hAnsi="Arial" w:cs="Arial"/>
          <w:sz w:val="22"/>
          <w:szCs w:val="22"/>
        </w:rPr>
      </w:pPr>
      <w:r>
        <w:rPr>
          <w:rFonts w:ascii="Arial" w:hAnsi="Arial" w:cs="Arial"/>
          <w:sz w:val="22"/>
          <w:szCs w:val="22"/>
        </w:rPr>
        <w:t>Contrôle, permet de choisir les options de démarrage et d’extinction de l’insideOne.</w:t>
      </w:r>
    </w:p>
    <w:p w14:paraId="66B82EE8" w14:textId="42EC7A1C" w:rsidR="00741F3C" w:rsidRDefault="00741F3C" w:rsidP="000E603E">
      <w:pPr>
        <w:pStyle w:val="Textebrut"/>
        <w:rPr>
          <w:rFonts w:ascii="Arial" w:hAnsi="Arial" w:cs="Arial"/>
          <w:sz w:val="22"/>
          <w:szCs w:val="22"/>
        </w:rPr>
      </w:pPr>
    </w:p>
    <w:p w14:paraId="0515595F" w14:textId="50A5151F" w:rsidR="00741F3C" w:rsidRDefault="00741F3C" w:rsidP="000E603E">
      <w:pPr>
        <w:pStyle w:val="Textebrut"/>
        <w:rPr>
          <w:rFonts w:ascii="Arial" w:hAnsi="Arial" w:cs="Arial"/>
          <w:sz w:val="22"/>
          <w:szCs w:val="22"/>
        </w:rPr>
      </w:pPr>
      <w:r>
        <w:rPr>
          <w:rFonts w:ascii="Arial" w:hAnsi="Arial" w:cs="Arial"/>
          <w:sz w:val="22"/>
          <w:szCs w:val="22"/>
        </w:rPr>
        <w:t>Astuce :</w:t>
      </w:r>
    </w:p>
    <w:p w14:paraId="27A7E175" w14:textId="254D05FA" w:rsidR="00C15FB4" w:rsidRDefault="00C15FB4" w:rsidP="00A037DA">
      <w:pPr>
        <w:pStyle w:val="Textebrut"/>
        <w:numPr>
          <w:ilvl w:val="0"/>
          <w:numId w:val="15"/>
        </w:numPr>
        <w:rPr>
          <w:rFonts w:ascii="Arial" w:hAnsi="Arial" w:cs="Arial"/>
          <w:sz w:val="22"/>
          <w:szCs w:val="22"/>
        </w:rPr>
      </w:pPr>
      <w:r>
        <w:rPr>
          <w:rFonts w:ascii="Arial" w:hAnsi="Arial" w:cs="Arial"/>
          <w:sz w:val="22"/>
          <w:szCs w:val="22"/>
        </w:rPr>
        <w:t xml:space="preserve">Lorsque vous êtes dans une application, vous pouvez à tout moment revenir à l’écran d’accueil avec le raccourci h+ 9 0 </w:t>
      </w:r>
      <w:r w:rsidR="002B3A16">
        <w:rPr>
          <w:rFonts w:ascii="Arial" w:hAnsi="Arial" w:cs="Arial"/>
          <w:sz w:val="22"/>
          <w:szCs w:val="22"/>
        </w:rPr>
        <w:t>(soit</w:t>
      </w:r>
      <w:r>
        <w:rPr>
          <w:rFonts w:ascii="Arial" w:hAnsi="Arial" w:cs="Arial"/>
          <w:sz w:val="22"/>
          <w:szCs w:val="22"/>
        </w:rPr>
        <w:t xml:space="preserve"> les touches 1 2 5 9 0), ou si les claviers ne sont pas actifs à l’écran, avec un geste à 4 doigts vers le bas, du haut de l’écran, jusqu’au Sb.</w:t>
      </w:r>
    </w:p>
    <w:p w14:paraId="0F81879A" w14:textId="04EA1689" w:rsidR="00756400" w:rsidRDefault="00756400">
      <w:pPr>
        <w:spacing w:after="0" w:line="240" w:lineRule="auto"/>
        <w:rPr>
          <w:rFonts w:ascii="Arial" w:hAnsi="Arial" w:cs="Arial"/>
        </w:rPr>
      </w:pPr>
      <w:r>
        <w:rPr>
          <w:rFonts w:ascii="Arial" w:hAnsi="Arial" w:cs="Arial"/>
        </w:rPr>
        <w:br w:type="page"/>
      </w:r>
    </w:p>
    <w:p w14:paraId="20DE803F" w14:textId="13A07A82" w:rsidR="0005297A" w:rsidRDefault="0005297A" w:rsidP="0005297A">
      <w:pPr>
        <w:pStyle w:val="Titre2"/>
      </w:pPr>
      <w:bookmarkStart w:id="258" w:name="_Toc24970611"/>
      <w:bookmarkStart w:id="259" w:name="_Toc58591913"/>
      <w:bookmarkEnd w:id="258"/>
      <w:r>
        <w:lastRenderedPageBreak/>
        <w:t>Explorer</w:t>
      </w:r>
      <w:r w:rsidRPr="00D624B1">
        <w:t>.</w:t>
      </w:r>
      <w:bookmarkEnd w:id="259"/>
    </w:p>
    <w:p w14:paraId="5DEFFF7A" w14:textId="18C5C067" w:rsidR="0005297A" w:rsidRDefault="00DF5244" w:rsidP="000E603E">
      <w:pPr>
        <w:pStyle w:val="Textebrut"/>
        <w:rPr>
          <w:rFonts w:ascii="Arial" w:hAnsi="Arial" w:cs="Arial"/>
          <w:sz w:val="22"/>
          <w:szCs w:val="22"/>
        </w:rPr>
      </w:pPr>
      <w:r>
        <w:rPr>
          <w:rFonts w:ascii="Arial" w:hAnsi="Arial" w:cs="Arial"/>
          <w:sz w:val="22"/>
          <w:szCs w:val="22"/>
        </w:rPr>
        <w:t>Nous parlons d’Explorer en premier car il est utilisé dans d’autres applications. Par exemple dans Note lorsqu’on veut ouvrir un fichier.</w:t>
      </w:r>
    </w:p>
    <w:p w14:paraId="7572FA91" w14:textId="570393FF" w:rsidR="0045524D" w:rsidRDefault="0045524D" w:rsidP="000E603E">
      <w:pPr>
        <w:pStyle w:val="Textebrut"/>
        <w:rPr>
          <w:rFonts w:ascii="Arial" w:hAnsi="Arial" w:cs="Arial"/>
          <w:sz w:val="22"/>
          <w:szCs w:val="22"/>
        </w:rPr>
      </w:pPr>
    </w:p>
    <w:p w14:paraId="3F517946" w14:textId="6B215D69" w:rsidR="0045524D" w:rsidRDefault="0045524D" w:rsidP="000E603E">
      <w:pPr>
        <w:pStyle w:val="Textebrut"/>
        <w:rPr>
          <w:rFonts w:ascii="Arial" w:hAnsi="Arial" w:cs="Arial"/>
          <w:sz w:val="22"/>
          <w:szCs w:val="22"/>
        </w:rPr>
      </w:pPr>
      <w:r>
        <w:rPr>
          <w:rFonts w:ascii="Arial" w:hAnsi="Arial" w:cs="Arial"/>
          <w:sz w:val="22"/>
          <w:szCs w:val="22"/>
        </w:rPr>
        <w:t>Explorer est un gestionnaire de fichiers permettant de créer des dossiers et des fichiers, de les renommer, de les supprimer, de les copier et les coller.</w:t>
      </w:r>
    </w:p>
    <w:p w14:paraId="7A097409" w14:textId="77777777" w:rsidR="00D84A15" w:rsidRDefault="00D84A15" w:rsidP="000E603E">
      <w:pPr>
        <w:pStyle w:val="Textebrut"/>
        <w:rPr>
          <w:rFonts w:ascii="Arial" w:hAnsi="Arial" w:cs="Arial"/>
          <w:sz w:val="22"/>
          <w:szCs w:val="22"/>
        </w:rPr>
      </w:pPr>
    </w:p>
    <w:p w14:paraId="57B576E1" w14:textId="07983B80" w:rsidR="00D84A15" w:rsidRDefault="00D84A15" w:rsidP="00D84A15">
      <w:pPr>
        <w:pStyle w:val="Textebrut"/>
        <w:rPr>
          <w:rFonts w:ascii="Arial" w:hAnsi="Arial" w:cs="Arial"/>
          <w:sz w:val="22"/>
          <w:szCs w:val="22"/>
        </w:rPr>
      </w:pPr>
      <w:r>
        <w:rPr>
          <w:rFonts w:ascii="Arial" w:hAnsi="Arial" w:cs="Arial"/>
          <w:sz w:val="22"/>
          <w:szCs w:val="22"/>
        </w:rPr>
        <w:t>Vous pouvez ouvrir plusieurs Explorer en même temps, et basculer entre eux, si vous ouvrez plusieurs fois l’application Explorer.</w:t>
      </w:r>
    </w:p>
    <w:p w14:paraId="61A3A92D" w14:textId="1ACA9C68" w:rsidR="00DF5244" w:rsidRDefault="00DF5244" w:rsidP="000E603E">
      <w:pPr>
        <w:pStyle w:val="Textebrut"/>
        <w:rPr>
          <w:rFonts w:ascii="Arial" w:hAnsi="Arial" w:cs="Arial"/>
          <w:sz w:val="22"/>
          <w:szCs w:val="22"/>
        </w:rPr>
      </w:pPr>
    </w:p>
    <w:p w14:paraId="69DF00F2" w14:textId="4B15263C" w:rsidR="00FD7886" w:rsidRDefault="00FD7886" w:rsidP="00A037DA">
      <w:pPr>
        <w:pStyle w:val="Titre3"/>
      </w:pPr>
      <w:bookmarkStart w:id="260" w:name="_Toc58591914"/>
      <w:r>
        <w:t>Présentation</w:t>
      </w:r>
      <w:bookmarkEnd w:id="260"/>
    </w:p>
    <w:p w14:paraId="47331CB2" w14:textId="417EEC80" w:rsidR="0005297A" w:rsidRDefault="004C15E2" w:rsidP="000E603E">
      <w:pPr>
        <w:pStyle w:val="Textebrut"/>
        <w:rPr>
          <w:rFonts w:ascii="Arial" w:hAnsi="Arial" w:cs="Arial"/>
          <w:sz w:val="22"/>
          <w:szCs w:val="22"/>
        </w:rPr>
      </w:pPr>
      <w:r>
        <w:rPr>
          <w:rFonts w:ascii="Arial" w:hAnsi="Arial" w:cs="Arial"/>
          <w:sz w:val="22"/>
          <w:szCs w:val="22"/>
        </w:rPr>
        <w:t>L’</w:t>
      </w:r>
      <w:r w:rsidR="005A7705">
        <w:rPr>
          <w:rFonts w:ascii="Arial" w:hAnsi="Arial" w:cs="Arial"/>
          <w:sz w:val="22"/>
          <w:szCs w:val="22"/>
        </w:rPr>
        <w:t>élément</w:t>
      </w:r>
      <w:r>
        <w:rPr>
          <w:rFonts w:ascii="Arial" w:hAnsi="Arial" w:cs="Arial"/>
          <w:sz w:val="22"/>
          <w:szCs w:val="22"/>
        </w:rPr>
        <w:t xml:space="preserve"> </w:t>
      </w:r>
      <w:r w:rsidR="00072137">
        <w:rPr>
          <w:rFonts w:ascii="Arial" w:hAnsi="Arial" w:cs="Arial"/>
          <w:sz w:val="22"/>
          <w:szCs w:val="22"/>
        </w:rPr>
        <w:t>parent</w:t>
      </w:r>
      <w:r>
        <w:rPr>
          <w:rFonts w:ascii="Arial" w:hAnsi="Arial" w:cs="Arial"/>
          <w:sz w:val="22"/>
          <w:szCs w:val="22"/>
        </w:rPr>
        <w:t xml:space="preserve"> est Explorer:</w:t>
      </w:r>
    </w:p>
    <w:p w14:paraId="43343C0A" w14:textId="65FEB9FC" w:rsidR="004C15E2" w:rsidRDefault="004C15E2" w:rsidP="000E603E">
      <w:pPr>
        <w:pStyle w:val="Textebrut"/>
        <w:rPr>
          <w:rFonts w:ascii="Arial" w:hAnsi="Arial" w:cs="Arial"/>
          <w:sz w:val="22"/>
          <w:szCs w:val="22"/>
        </w:rPr>
      </w:pPr>
      <w:r>
        <w:rPr>
          <w:rFonts w:ascii="Arial" w:hAnsi="Arial" w:cs="Arial"/>
          <w:sz w:val="22"/>
          <w:szCs w:val="22"/>
        </w:rPr>
        <w:t>Il contient 3 groupes de types différents</w:t>
      </w:r>
      <w:r w:rsidR="0045524D">
        <w:rPr>
          <w:rFonts w:ascii="Arial" w:hAnsi="Arial" w:cs="Arial"/>
          <w:sz w:val="22"/>
          <w:szCs w:val="22"/>
        </w:rPr>
        <w:t>,</w:t>
      </w:r>
      <w:r w:rsidR="005A7705">
        <w:rPr>
          <w:rFonts w:ascii="Arial" w:hAnsi="Arial" w:cs="Arial"/>
          <w:sz w:val="22"/>
          <w:szCs w:val="22"/>
        </w:rPr>
        <w:t xml:space="preserve"> </w:t>
      </w:r>
      <w:r>
        <w:rPr>
          <w:rFonts w:ascii="Arial" w:hAnsi="Arial" w:cs="Arial"/>
          <w:sz w:val="22"/>
          <w:szCs w:val="22"/>
        </w:rPr>
        <w:t>nommés Chemin, Contenu, et Propriétés.</w:t>
      </w:r>
    </w:p>
    <w:p w14:paraId="2DE4B102" w14:textId="35801B39" w:rsidR="004C15E2" w:rsidRDefault="00354B7F" w:rsidP="000E603E">
      <w:pPr>
        <w:pStyle w:val="Textebrut"/>
        <w:rPr>
          <w:rFonts w:ascii="Arial" w:hAnsi="Arial" w:cs="Arial"/>
          <w:sz w:val="22"/>
          <w:szCs w:val="22"/>
        </w:rPr>
      </w:pPr>
      <w:r>
        <w:rPr>
          <w:noProof/>
        </w:rPr>
        <w:drawing>
          <wp:inline distT="0" distB="0" distL="0" distR="0" wp14:anchorId="2944801F" wp14:editId="6D5CB9A3">
            <wp:extent cx="5868670" cy="1194435"/>
            <wp:effectExtent l="0" t="0" r="0" b="5715"/>
            <wp:docPr id="27" name="Image 27" descr="Visuel des 3 groupes dans Explorer." title="Illustration de Expl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68670" cy="1194435"/>
                    </a:xfrm>
                    <a:prstGeom prst="rect">
                      <a:avLst/>
                    </a:prstGeom>
                  </pic:spPr>
                </pic:pic>
              </a:graphicData>
            </a:graphic>
          </wp:inline>
        </w:drawing>
      </w:r>
    </w:p>
    <w:p w14:paraId="0EA13067" w14:textId="4B6A8509" w:rsidR="00354B7F" w:rsidRDefault="006C2E66" w:rsidP="000E603E">
      <w:pPr>
        <w:pStyle w:val="Textebrut"/>
        <w:rPr>
          <w:rFonts w:ascii="Arial" w:hAnsi="Arial" w:cs="Arial"/>
          <w:sz w:val="22"/>
          <w:szCs w:val="22"/>
        </w:rPr>
      </w:pPr>
      <w:r>
        <w:rPr>
          <w:noProof/>
        </w:rPr>
        <w:drawing>
          <wp:inline distT="0" distB="0" distL="0" distR="0" wp14:anchorId="507E9A23" wp14:editId="629F072C">
            <wp:extent cx="5868670" cy="186055"/>
            <wp:effectExtent l="0" t="0" r="0" b="4445"/>
            <wp:docPr id="28" name="Image 28" descr="Visuel de la Bta d'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8670" cy="186055"/>
                    </a:xfrm>
                    <a:prstGeom prst="rect">
                      <a:avLst/>
                    </a:prstGeom>
                  </pic:spPr>
                </pic:pic>
              </a:graphicData>
            </a:graphic>
          </wp:inline>
        </w:drawing>
      </w:r>
    </w:p>
    <w:p w14:paraId="5214EF59" w14:textId="77777777" w:rsidR="00E2606E" w:rsidRDefault="00E2606E" w:rsidP="000E603E">
      <w:pPr>
        <w:pStyle w:val="Textebrut"/>
        <w:rPr>
          <w:rFonts w:ascii="Arial" w:hAnsi="Arial" w:cs="Arial"/>
          <w:sz w:val="22"/>
          <w:szCs w:val="22"/>
        </w:rPr>
      </w:pPr>
    </w:p>
    <w:p w14:paraId="7253C8CE" w14:textId="0FDD1C5A" w:rsidR="00E2606E" w:rsidRDefault="004C15E2" w:rsidP="000E603E">
      <w:pPr>
        <w:pStyle w:val="Textebrut"/>
        <w:rPr>
          <w:rFonts w:ascii="Arial" w:hAnsi="Arial" w:cs="Arial"/>
          <w:sz w:val="22"/>
          <w:szCs w:val="22"/>
        </w:rPr>
      </w:pPr>
      <w:r>
        <w:rPr>
          <w:rFonts w:ascii="Arial" w:hAnsi="Arial" w:cs="Arial"/>
          <w:sz w:val="22"/>
          <w:szCs w:val="22"/>
        </w:rPr>
        <w:t xml:space="preserve">Le groupe Chemin indique l’emplacement que vous explorez. </w:t>
      </w:r>
      <w:r w:rsidR="0045524D">
        <w:rPr>
          <w:rFonts w:ascii="Arial" w:hAnsi="Arial" w:cs="Arial"/>
          <w:sz w:val="22"/>
          <w:szCs w:val="22"/>
        </w:rPr>
        <w:t xml:space="preserve">Vous y trouverez une </w:t>
      </w:r>
      <w:r>
        <w:rPr>
          <w:rFonts w:ascii="Arial" w:hAnsi="Arial" w:cs="Arial"/>
          <w:sz w:val="22"/>
          <w:szCs w:val="22"/>
        </w:rPr>
        <w:t xml:space="preserve">arborescence </w:t>
      </w:r>
      <w:r w:rsidR="0045524D">
        <w:rPr>
          <w:rFonts w:ascii="Arial" w:hAnsi="Arial" w:cs="Arial"/>
          <w:sz w:val="22"/>
          <w:szCs w:val="22"/>
        </w:rPr>
        <w:t xml:space="preserve">des unités et dossiers. En validant </w:t>
      </w:r>
      <w:r w:rsidR="00E2606E">
        <w:rPr>
          <w:rFonts w:ascii="Arial" w:hAnsi="Arial" w:cs="Arial"/>
          <w:sz w:val="22"/>
          <w:szCs w:val="22"/>
        </w:rPr>
        <w:t>une unité ou un dossier</w:t>
      </w:r>
      <w:r w:rsidR="0045524D">
        <w:rPr>
          <w:rFonts w:ascii="Arial" w:hAnsi="Arial" w:cs="Arial"/>
          <w:sz w:val="22"/>
          <w:szCs w:val="22"/>
        </w:rPr>
        <w:t xml:space="preserve"> dans Chemin, vous </w:t>
      </w:r>
      <w:r w:rsidR="00E2606E">
        <w:rPr>
          <w:rFonts w:ascii="Arial" w:hAnsi="Arial" w:cs="Arial"/>
          <w:sz w:val="22"/>
          <w:szCs w:val="22"/>
        </w:rPr>
        <w:t xml:space="preserve">verrez </w:t>
      </w:r>
      <w:r w:rsidR="0045524D">
        <w:rPr>
          <w:rFonts w:ascii="Arial" w:hAnsi="Arial" w:cs="Arial"/>
          <w:sz w:val="22"/>
          <w:szCs w:val="22"/>
        </w:rPr>
        <w:t xml:space="preserve">automatiquement </w:t>
      </w:r>
      <w:r w:rsidR="00E2606E">
        <w:rPr>
          <w:rFonts w:ascii="Arial" w:hAnsi="Arial" w:cs="Arial"/>
          <w:sz w:val="22"/>
          <w:szCs w:val="22"/>
        </w:rPr>
        <w:t xml:space="preserve">son contenu. Le focus se positionne automatiquement dans le groupe Contenu, sur le premier objet de la liste. </w:t>
      </w:r>
    </w:p>
    <w:p w14:paraId="24F4D7B7" w14:textId="77777777" w:rsidR="00A466A4" w:rsidRDefault="00A466A4" w:rsidP="000E603E">
      <w:pPr>
        <w:pStyle w:val="Textebrut"/>
        <w:rPr>
          <w:rFonts w:ascii="Arial" w:hAnsi="Arial" w:cs="Arial"/>
          <w:sz w:val="22"/>
          <w:szCs w:val="22"/>
        </w:rPr>
      </w:pPr>
    </w:p>
    <w:p w14:paraId="1FF7769A" w14:textId="7CA0A106" w:rsidR="00E42F7F" w:rsidRDefault="006C2E66" w:rsidP="000E603E">
      <w:pPr>
        <w:pStyle w:val="Textebrut"/>
        <w:rPr>
          <w:rFonts w:ascii="Arial" w:hAnsi="Arial" w:cs="Arial"/>
          <w:sz w:val="22"/>
          <w:szCs w:val="22"/>
        </w:rPr>
      </w:pPr>
      <w:r>
        <w:rPr>
          <w:noProof/>
        </w:rPr>
        <w:drawing>
          <wp:inline distT="0" distB="0" distL="0" distR="0" wp14:anchorId="0E367F3B" wp14:editId="0004163C">
            <wp:extent cx="5868670" cy="1198245"/>
            <wp:effectExtent l="0" t="0" r="0" b="1905"/>
            <wp:docPr id="29" name="Image 29" descr="Illustration du groupe Chemin." title="Illustration du groupe Ch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68670" cy="1198245"/>
                    </a:xfrm>
                    <a:prstGeom prst="rect">
                      <a:avLst/>
                    </a:prstGeom>
                  </pic:spPr>
                </pic:pic>
              </a:graphicData>
            </a:graphic>
          </wp:inline>
        </w:drawing>
      </w:r>
    </w:p>
    <w:p w14:paraId="394E59CB" w14:textId="02E5C46C" w:rsidR="006C2E66" w:rsidRDefault="006C2E66" w:rsidP="000E603E">
      <w:pPr>
        <w:pStyle w:val="Textebrut"/>
        <w:rPr>
          <w:rFonts w:ascii="Arial" w:hAnsi="Arial" w:cs="Arial"/>
          <w:sz w:val="22"/>
          <w:szCs w:val="22"/>
        </w:rPr>
      </w:pPr>
      <w:r>
        <w:rPr>
          <w:noProof/>
        </w:rPr>
        <w:drawing>
          <wp:inline distT="0" distB="0" distL="0" distR="0" wp14:anchorId="43AD0ADF" wp14:editId="54B26B44">
            <wp:extent cx="5868670" cy="185420"/>
            <wp:effectExtent l="0" t="0" r="0" b="5080"/>
            <wp:docPr id="30" name="Image 30" descr="Visuel de la Bta du groupe Ch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68670" cy="185420"/>
                    </a:xfrm>
                    <a:prstGeom prst="rect">
                      <a:avLst/>
                    </a:prstGeom>
                  </pic:spPr>
                </pic:pic>
              </a:graphicData>
            </a:graphic>
          </wp:inline>
        </w:drawing>
      </w:r>
    </w:p>
    <w:p w14:paraId="1E09DB26" w14:textId="0C2628F5" w:rsidR="00E42F7F" w:rsidRDefault="00E42F7F" w:rsidP="000E603E">
      <w:pPr>
        <w:pStyle w:val="Textebrut"/>
        <w:rPr>
          <w:rFonts w:ascii="Arial" w:hAnsi="Arial" w:cs="Arial"/>
          <w:sz w:val="22"/>
          <w:szCs w:val="22"/>
        </w:rPr>
      </w:pPr>
      <w:r>
        <w:rPr>
          <w:rFonts w:ascii="Arial" w:hAnsi="Arial" w:cs="Arial"/>
          <w:sz w:val="22"/>
          <w:szCs w:val="22"/>
        </w:rPr>
        <w:t>Ici des préfixes sont utilisés pour indiquer la nature des objets.</w:t>
      </w:r>
    </w:p>
    <w:p w14:paraId="2EFE0118" w14:textId="555A2B96" w:rsidR="00E42F7F" w:rsidRDefault="00E42F7F" w:rsidP="000E603E">
      <w:pPr>
        <w:pStyle w:val="Textebrut"/>
        <w:rPr>
          <w:rFonts w:ascii="Arial" w:hAnsi="Arial" w:cs="Arial"/>
          <w:sz w:val="22"/>
          <w:szCs w:val="22"/>
        </w:rPr>
      </w:pPr>
      <w:r>
        <w:rPr>
          <w:rFonts w:ascii="Arial" w:hAnsi="Arial" w:cs="Arial"/>
          <w:sz w:val="22"/>
          <w:szCs w:val="22"/>
        </w:rPr>
        <w:t>u. correspond aux unités logiques, donc les lecteurs physiques (disque dur, carte de mémoire et clé usb).</w:t>
      </w:r>
    </w:p>
    <w:p w14:paraId="7FC60F5F" w14:textId="272A9F5C" w:rsidR="00E42F7F" w:rsidRDefault="00E42F7F" w:rsidP="000E603E">
      <w:pPr>
        <w:pStyle w:val="Textebrut"/>
        <w:rPr>
          <w:rFonts w:ascii="Arial" w:hAnsi="Arial" w:cs="Arial"/>
          <w:sz w:val="22"/>
          <w:szCs w:val="22"/>
        </w:rPr>
      </w:pPr>
      <w:r>
        <w:rPr>
          <w:rFonts w:ascii="Arial" w:hAnsi="Arial" w:cs="Arial"/>
          <w:sz w:val="22"/>
          <w:szCs w:val="22"/>
        </w:rPr>
        <w:t>d. correspond aux dossiers.</w:t>
      </w:r>
    </w:p>
    <w:p w14:paraId="390E61F6" w14:textId="1E4DBBCE" w:rsidR="00E42F7F" w:rsidRDefault="00E42F7F" w:rsidP="000E603E">
      <w:pPr>
        <w:pStyle w:val="Textebrut"/>
        <w:rPr>
          <w:rFonts w:ascii="Arial" w:hAnsi="Arial" w:cs="Arial"/>
          <w:sz w:val="22"/>
          <w:szCs w:val="22"/>
        </w:rPr>
      </w:pPr>
      <w:r>
        <w:rPr>
          <w:rFonts w:ascii="Arial" w:hAnsi="Arial" w:cs="Arial"/>
          <w:sz w:val="22"/>
          <w:szCs w:val="22"/>
        </w:rPr>
        <w:t>f. correspond aux fichiers.</w:t>
      </w:r>
    </w:p>
    <w:p w14:paraId="41BE478B" w14:textId="3BCB76CA" w:rsidR="0045524D" w:rsidRDefault="0045524D" w:rsidP="000E603E">
      <w:pPr>
        <w:pStyle w:val="Textebrut"/>
        <w:rPr>
          <w:rFonts w:ascii="Arial" w:hAnsi="Arial" w:cs="Arial"/>
          <w:sz w:val="22"/>
          <w:szCs w:val="22"/>
        </w:rPr>
      </w:pPr>
    </w:p>
    <w:p w14:paraId="08A556FB" w14:textId="77777777" w:rsidR="0045524D" w:rsidRDefault="0045524D" w:rsidP="000E603E">
      <w:pPr>
        <w:pStyle w:val="Textebrut"/>
        <w:rPr>
          <w:rFonts w:ascii="Arial" w:hAnsi="Arial" w:cs="Arial"/>
          <w:sz w:val="22"/>
          <w:szCs w:val="22"/>
        </w:rPr>
      </w:pPr>
      <w:r>
        <w:rPr>
          <w:rFonts w:ascii="Arial" w:hAnsi="Arial" w:cs="Arial"/>
          <w:sz w:val="22"/>
          <w:szCs w:val="22"/>
        </w:rPr>
        <w:t xml:space="preserve">Le groupe Contenu vous présente le contenu de l’emplacement choisi dans le groupe Chemin. Lorsque vous ouvrez Explorer, vous êtes par défaut dans ce groupe. </w:t>
      </w:r>
    </w:p>
    <w:p w14:paraId="7AFFFF84" w14:textId="30955594" w:rsidR="0045524D" w:rsidRDefault="0045524D" w:rsidP="000E603E">
      <w:pPr>
        <w:pStyle w:val="Textebrut"/>
        <w:rPr>
          <w:rFonts w:ascii="Arial" w:hAnsi="Arial" w:cs="Arial"/>
          <w:sz w:val="22"/>
          <w:szCs w:val="22"/>
        </w:rPr>
      </w:pPr>
      <w:r>
        <w:rPr>
          <w:rFonts w:ascii="Arial" w:hAnsi="Arial" w:cs="Arial"/>
          <w:sz w:val="22"/>
          <w:szCs w:val="22"/>
        </w:rPr>
        <w:t>Au lancement d’Explorer</w:t>
      </w:r>
      <w:r w:rsidR="00ED355B">
        <w:rPr>
          <w:rFonts w:ascii="Arial" w:hAnsi="Arial" w:cs="Arial"/>
          <w:sz w:val="22"/>
          <w:szCs w:val="22"/>
        </w:rPr>
        <w:t xml:space="preserve">, le contenu affiche le dossier Home, et les lecteurs présents, par défaut </w:t>
      </w:r>
      <w:r w:rsidR="00E42F7F">
        <w:rPr>
          <w:rFonts w:ascii="Arial" w:hAnsi="Arial" w:cs="Arial"/>
          <w:sz w:val="22"/>
          <w:szCs w:val="22"/>
        </w:rPr>
        <w:t>u.</w:t>
      </w:r>
      <w:r w:rsidR="00ED355B">
        <w:rPr>
          <w:rFonts w:ascii="Arial" w:hAnsi="Arial" w:cs="Arial"/>
          <w:sz w:val="22"/>
          <w:szCs w:val="22"/>
        </w:rPr>
        <w:t>C (qui correspond au disque dur de l’</w:t>
      </w:r>
      <w:r w:rsidR="005A149F">
        <w:rPr>
          <w:rFonts w:ascii="Arial" w:hAnsi="Arial" w:cs="Arial"/>
          <w:sz w:val="22"/>
          <w:szCs w:val="22"/>
        </w:rPr>
        <w:t>insideOne</w:t>
      </w:r>
      <w:r w:rsidR="00ED355B">
        <w:rPr>
          <w:rFonts w:ascii="Arial" w:hAnsi="Arial" w:cs="Arial"/>
          <w:sz w:val="22"/>
          <w:szCs w:val="22"/>
        </w:rPr>
        <w:t>). Si une clé USB est connectée, elle sera présentée à la suite. Le dossier Home est le dossier dans lequel vont être enregistrés les fichiers issus des applications de Home. A l’intérieur de Home, vous trouverez un dossier par application.</w:t>
      </w:r>
    </w:p>
    <w:p w14:paraId="7CF45107" w14:textId="4A8B631B" w:rsidR="00ED355B" w:rsidRDefault="006C2E66" w:rsidP="000E603E">
      <w:pPr>
        <w:pStyle w:val="Textebrut"/>
        <w:rPr>
          <w:rFonts w:ascii="Arial" w:hAnsi="Arial" w:cs="Arial"/>
          <w:sz w:val="22"/>
          <w:szCs w:val="22"/>
        </w:rPr>
      </w:pPr>
      <w:r>
        <w:rPr>
          <w:noProof/>
        </w:rPr>
        <w:lastRenderedPageBreak/>
        <w:drawing>
          <wp:inline distT="0" distB="0" distL="0" distR="0" wp14:anchorId="13999731" wp14:editId="63A272DC">
            <wp:extent cx="5868670" cy="1177925"/>
            <wp:effectExtent l="0" t="0" r="0" b="3175"/>
            <wp:docPr id="31" name="Image 31" descr="Illustration du groupe Contenu." title="Illustration du groupe Cont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8670" cy="1177925"/>
                    </a:xfrm>
                    <a:prstGeom prst="rect">
                      <a:avLst/>
                    </a:prstGeom>
                  </pic:spPr>
                </pic:pic>
              </a:graphicData>
            </a:graphic>
          </wp:inline>
        </w:drawing>
      </w:r>
    </w:p>
    <w:p w14:paraId="6065F23A" w14:textId="6E0C1489" w:rsidR="006C2E66" w:rsidRDefault="006C2E66" w:rsidP="000E603E">
      <w:pPr>
        <w:pStyle w:val="Textebrut"/>
        <w:rPr>
          <w:rFonts w:ascii="Arial" w:hAnsi="Arial" w:cs="Arial"/>
          <w:sz w:val="22"/>
          <w:szCs w:val="22"/>
        </w:rPr>
      </w:pPr>
      <w:r>
        <w:rPr>
          <w:noProof/>
        </w:rPr>
        <w:drawing>
          <wp:inline distT="0" distB="0" distL="0" distR="0" wp14:anchorId="607CCEE4" wp14:editId="7B605B03">
            <wp:extent cx="5868670" cy="189865"/>
            <wp:effectExtent l="0" t="0" r="0" b="635"/>
            <wp:docPr id="32" name="Image 32" descr="Visuel de la Bta du groupe Cont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68670" cy="189865"/>
                    </a:xfrm>
                    <a:prstGeom prst="rect">
                      <a:avLst/>
                    </a:prstGeom>
                  </pic:spPr>
                </pic:pic>
              </a:graphicData>
            </a:graphic>
          </wp:inline>
        </w:drawing>
      </w:r>
    </w:p>
    <w:p w14:paraId="6C50ECBA" w14:textId="6066451B" w:rsidR="00ED355B" w:rsidRDefault="00ED355B" w:rsidP="000E603E">
      <w:pPr>
        <w:pStyle w:val="Textebrut"/>
        <w:rPr>
          <w:rFonts w:ascii="Arial" w:hAnsi="Arial" w:cs="Arial"/>
          <w:sz w:val="22"/>
          <w:szCs w:val="22"/>
        </w:rPr>
      </w:pPr>
      <w:r>
        <w:rPr>
          <w:rFonts w:ascii="Arial" w:hAnsi="Arial" w:cs="Arial"/>
          <w:sz w:val="22"/>
          <w:szCs w:val="22"/>
        </w:rPr>
        <w:t>Le groupe Propriétés indique les propriétés de l’objet focusé dans le groupe contenu. Pour un dossier vous y trouverez son numéro de rang, le type, la date de création, et son emplacement. Pour un fichier, vous y trouverez son numéro de rang, le type, la date de création, sa taille et son emplacement.</w:t>
      </w:r>
    </w:p>
    <w:p w14:paraId="696AE5E4" w14:textId="36036408" w:rsidR="005A7705" w:rsidRDefault="006C2E66" w:rsidP="000E603E">
      <w:pPr>
        <w:pStyle w:val="Textebrut"/>
        <w:rPr>
          <w:rFonts w:ascii="Arial" w:hAnsi="Arial" w:cs="Arial"/>
          <w:sz w:val="22"/>
          <w:szCs w:val="22"/>
        </w:rPr>
      </w:pPr>
      <w:r>
        <w:rPr>
          <w:noProof/>
        </w:rPr>
        <w:drawing>
          <wp:inline distT="0" distB="0" distL="0" distR="0" wp14:anchorId="3973A8A4" wp14:editId="51EB8F28">
            <wp:extent cx="5868670" cy="1194435"/>
            <wp:effectExtent l="0" t="0" r="0" b="5715"/>
            <wp:docPr id="33" name="Image 33" descr="Illustration du groupe Propriétés." title="Illustration du groupe Proprié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68670" cy="1194435"/>
                    </a:xfrm>
                    <a:prstGeom prst="rect">
                      <a:avLst/>
                    </a:prstGeom>
                  </pic:spPr>
                </pic:pic>
              </a:graphicData>
            </a:graphic>
          </wp:inline>
        </w:drawing>
      </w:r>
    </w:p>
    <w:p w14:paraId="3B2147CB" w14:textId="05AC8E3D" w:rsidR="006C2E66" w:rsidRDefault="006C2E66" w:rsidP="000E603E">
      <w:pPr>
        <w:pStyle w:val="Textebrut"/>
        <w:rPr>
          <w:rFonts w:ascii="Arial" w:hAnsi="Arial" w:cs="Arial"/>
          <w:sz w:val="22"/>
          <w:szCs w:val="22"/>
        </w:rPr>
      </w:pPr>
      <w:r>
        <w:rPr>
          <w:noProof/>
        </w:rPr>
        <w:drawing>
          <wp:inline distT="0" distB="0" distL="0" distR="0" wp14:anchorId="47D96ED6" wp14:editId="326FE0C1">
            <wp:extent cx="5868670" cy="189865"/>
            <wp:effectExtent l="0" t="0" r="0" b="635"/>
            <wp:docPr id="34" name="Image 34" descr="Visuel de la Bta du groupe Proprié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8670" cy="189865"/>
                    </a:xfrm>
                    <a:prstGeom prst="rect">
                      <a:avLst/>
                    </a:prstGeom>
                  </pic:spPr>
                </pic:pic>
              </a:graphicData>
            </a:graphic>
          </wp:inline>
        </w:drawing>
      </w:r>
    </w:p>
    <w:p w14:paraId="44F9B899" w14:textId="7AB4AB1D" w:rsidR="0045524D" w:rsidRDefault="0045524D" w:rsidP="000E603E">
      <w:pPr>
        <w:pStyle w:val="Textebrut"/>
        <w:rPr>
          <w:rFonts w:ascii="Arial" w:hAnsi="Arial" w:cs="Arial"/>
          <w:sz w:val="22"/>
          <w:szCs w:val="22"/>
        </w:rPr>
      </w:pPr>
      <w:r>
        <w:rPr>
          <w:rFonts w:ascii="Arial" w:hAnsi="Arial" w:cs="Arial"/>
          <w:sz w:val="22"/>
          <w:szCs w:val="22"/>
        </w:rPr>
        <w:t>Les dossiers sont présentés en premier, triés par ordre alphabétique, puis viennent les fichiers, aussi trié</w:t>
      </w:r>
      <w:r w:rsidR="00453009">
        <w:rPr>
          <w:rFonts w:ascii="Arial" w:hAnsi="Arial" w:cs="Arial"/>
          <w:sz w:val="22"/>
          <w:szCs w:val="22"/>
        </w:rPr>
        <w:t>s</w:t>
      </w:r>
      <w:r>
        <w:rPr>
          <w:rFonts w:ascii="Arial" w:hAnsi="Arial" w:cs="Arial"/>
          <w:sz w:val="22"/>
          <w:szCs w:val="22"/>
        </w:rPr>
        <w:t xml:space="preserve"> par ordre alphabétique. </w:t>
      </w:r>
    </w:p>
    <w:p w14:paraId="2DF5E862" w14:textId="4DE0C6CD" w:rsidR="005A7705" w:rsidRDefault="005A7705" w:rsidP="000E603E">
      <w:pPr>
        <w:pStyle w:val="Textebrut"/>
        <w:rPr>
          <w:rFonts w:ascii="Arial" w:hAnsi="Arial" w:cs="Arial"/>
          <w:sz w:val="22"/>
          <w:szCs w:val="22"/>
        </w:rPr>
      </w:pPr>
    </w:p>
    <w:p w14:paraId="43378016" w14:textId="3D74AD7A" w:rsidR="005A7705" w:rsidRDefault="005A7705" w:rsidP="00A037DA">
      <w:pPr>
        <w:pStyle w:val="Titre3"/>
      </w:pPr>
      <w:bookmarkStart w:id="261" w:name="_Toc58591915"/>
      <w:r>
        <w:t>Navigation :</w:t>
      </w:r>
      <w:bookmarkEnd w:id="261"/>
    </w:p>
    <w:p w14:paraId="4030020E" w14:textId="1991A1C8" w:rsidR="005A7705" w:rsidRDefault="005A7705" w:rsidP="000E603E">
      <w:pPr>
        <w:pStyle w:val="Textebrut"/>
        <w:rPr>
          <w:rFonts w:ascii="Arial" w:hAnsi="Arial" w:cs="Arial"/>
          <w:sz w:val="22"/>
          <w:szCs w:val="22"/>
        </w:rPr>
      </w:pPr>
      <w:r>
        <w:rPr>
          <w:rFonts w:ascii="Arial" w:hAnsi="Arial" w:cs="Arial"/>
          <w:sz w:val="22"/>
          <w:szCs w:val="22"/>
        </w:rPr>
        <w:t>Les trois groupes sont de types différents, pour déplacer le focus de l’un à l’autre, utiliser les tabulations. Pour vous déplacer au sein d’un groupe, utilisez les flèches. Utiliser les commandes de validation pour ouvrir un objet.</w:t>
      </w:r>
      <w:r w:rsidR="00E42F7F">
        <w:rPr>
          <w:rFonts w:ascii="Arial" w:hAnsi="Arial" w:cs="Arial"/>
          <w:sz w:val="22"/>
          <w:szCs w:val="22"/>
        </w:rPr>
        <w:t xml:space="preserve"> Si vous ouvrez une unité, ou un dossier, cela placera le focus sur son Contenu. Si vous validez un fichier .not, cela l’ouvrira dans l’application Note. Si vous validez un autre type de fichier, cela n’aura pas d’action.</w:t>
      </w:r>
    </w:p>
    <w:p w14:paraId="7C835B1B" w14:textId="77777777" w:rsidR="005A7705" w:rsidRDefault="005A7705" w:rsidP="000E603E">
      <w:pPr>
        <w:pStyle w:val="Textebrut"/>
        <w:rPr>
          <w:rFonts w:ascii="Arial" w:hAnsi="Arial" w:cs="Arial"/>
          <w:sz w:val="22"/>
          <w:szCs w:val="22"/>
        </w:rPr>
      </w:pPr>
    </w:p>
    <w:p w14:paraId="0798EE51" w14:textId="6C00E109" w:rsidR="0045524D" w:rsidRDefault="0045524D" w:rsidP="000E603E">
      <w:pPr>
        <w:pStyle w:val="Textebrut"/>
        <w:rPr>
          <w:rFonts w:ascii="Arial" w:hAnsi="Arial" w:cs="Arial"/>
          <w:sz w:val="22"/>
          <w:szCs w:val="22"/>
        </w:rPr>
      </w:pPr>
      <w:r>
        <w:rPr>
          <w:rFonts w:ascii="Arial" w:hAnsi="Arial" w:cs="Arial"/>
          <w:sz w:val="22"/>
          <w:szCs w:val="22"/>
        </w:rPr>
        <w:t>Astuce : Vous pouvez saisir la première lettre du nom du dossier ou du fichier que vous désirez atteindre, le focus se placera sur le premier objet commençant par la lettre saisie</w:t>
      </w:r>
      <w:r w:rsidR="00077938">
        <w:rPr>
          <w:rFonts w:ascii="Arial" w:hAnsi="Arial" w:cs="Arial"/>
          <w:sz w:val="22"/>
          <w:szCs w:val="22"/>
        </w:rPr>
        <w:t>;</w:t>
      </w:r>
      <w:r>
        <w:rPr>
          <w:rFonts w:ascii="Arial" w:hAnsi="Arial" w:cs="Arial"/>
          <w:sz w:val="22"/>
          <w:szCs w:val="22"/>
        </w:rPr>
        <w:t xml:space="preserve"> en saisissant à nouveau la même lettre vous irez au prochain objet commençant par la même lettre</w:t>
      </w:r>
      <w:r w:rsidR="00922FC5">
        <w:rPr>
          <w:rFonts w:ascii="Arial" w:hAnsi="Arial" w:cs="Arial"/>
          <w:sz w:val="22"/>
          <w:szCs w:val="22"/>
        </w:rPr>
        <w:t>.</w:t>
      </w:r>
    </w:p>
    <w:p w14:paraId="6832E07D" w14:textId="77777777" w:rsidR="00922FC5" w:rsidRDefault="00922FC5" w:rsidP="000E603E">
      <w:pPr>
        <w:pStyle w:val="Textebrut"/>
        <w:rPr>
          <w:rFonts w:ascii="Arial" w:hAnsi="Arial" w:cs="Arial"/>
          <w:sz w:val="22"/>
          <w:szCs w:val="22"/>
        </w:rPr>
      </w:pPr>
    </w:p>
    <w:p w14:paraId="0FF338E2" w14:textId="77777777" w:rsidR="00F86AEB" w:rsidRDefault="005A7705" w:rsidP="000E603E">
      <w:pPr>
        <w:pStyle w:val="Textebrut"/>
        <w:rPr>
          <w:rFonts w:ascii="Arial" w:hAnsi="Arial" w:cs="Arial"/>
          <w:sz w:val="22"/>
          <w:szCs w:val="22"/>
        </w:rPr>
      </w:pPr>
      <w:r>
        <w:rPr>
          <w:rFonts w:ascii="Arial" w:hAnsi="Arial" w:cs="Arial"/>
          <w:sz w:val="22"/>
          <w:szCs w:val="22"/>
        </w:rPr>
        <w:t>Astuce</w:t>
      </w:r>
      <w:r w:rsidR="00F86AEB">
        <w:rPr>
          <w:rFonts w:ascii="Arial" w:hAnsi="Arial" w:cs="Arial"/>
          <w:sz w:val="22"/>
          <w:szCs w:val="22"/>
        </w:rPr>
        <w:t>s</w:t>
      </w:r>
      <w:r>
        <w:rPr>
          <w:rFonts w:ascii="Arial" w:hAnsi="Arial" w:cs="Arial"/>
          <w:sz w:val="22"/>
          <w:szCs w:val="22"/>
        </w:rPr>
        <w:t xml:space="preserve"> : </w:t>
      </w:r>
    </w:p>
    <w:p w14:paraId="1DE3B1A2" w14:textId="6C1F2971" w:rsidR="005A7705" w:rsidRDefault="00F86AEB" w:rsidP="00A037DA">
      <w:pPr>
        <w:pStyle w:val="Textebrut"/>
        <w:numPr>
          <w:ilvl w:val="0"/>
          <w:numId w:val="12"/>
        </w:numPr>
        <w:rPr>
          <w:rFonts w:ascii="Arial" w:hAnsi="Arial" w:cs="Arial"/>
          <w:sz w:val="22"/>
          <w:szCs w:val="22"/>
        </w:rPr>
      </w:pPr>
      <w:r>
        <w:rPr>
          <w:rFonts w:ascii="Arial" w:hAnsi="Arial" w:cs="Arial"/>
          <w:sz w:val="22"/>
          <w:szCs w:val="22"/>
        </w:rPr>
        <w:t>P</w:t>
      </w:r>
      <w:r w:rsidR="005A7705">
        <w:rPr>
          <w:rFonts w:ascii="Arial" w:hAnsi="Arial" w:cs="Arial"/>
          <w:sz w:val="22"/>
          <w:szCs w:val="22"/>
        </w:rPr>
        <w:t>our sortir d’un dossier et retourner au dossier parent, utilisez la touche 7. L’autre méthode est d’aller dans Chemin et de valider l’objet que vous désirez parcourir.</w:t>
      </w:r>
    </w:p>
    <w:p w14:paraId="36A27268" w14:textId="025EDB89" w:rsidR="005A7705" w:rsidRDefault="005A7705">
      <w:pPr>
        <w:pStyle w:val="Textebrut"/>
        <w:numPr>
          <w:ilvl w:val="0"/>
          <w:numId w:val="12"/>
        </w:numPr>
        <w:rPr>
          <w:rFonts w:ascii="Arial" w:hAnsi="Arial" w:cs="Arial"/>
          <w:sz w:val="22"/>
          <w:szCs w:val="22"/>
        </w:rPr>
      </w:pPr>
      <w:r>
        <w:rPr>
          <w:rFonts w:ascii="Arial" w:hAnsi="Arial" w:cs="Arial"/>
          <w:sz w:val="22"/>
          <w:szCs w:val="22"/>
        </w:rPr>
        <w:t>Pour aller en fin de liste, utilise</w:t>
      </w:r>
      <w:r w:rsidR="00077938">
        <w:rPr>
          <w:rFonts w:ascii="Arial" w:hAnsi="Arial" w:cs="Arial"/>
          <w:sz w:val="22"/>
          <w:szCs w:val="22"/>
        </w:rPr>
        <w:t>z</w:t>
      </w:r>
      <w:r>
        <w:rPr>
          <w:rFonts w:ascii="Arial" w:hAnsi="Arial" w:cs="Arial"/>
          <w:sz w:val="22"/>
          <w:szCs w:val="22"/>
        </w:rPr>
        <w:t xml:space="preserve"> la </w:t>
      </w:r>
      <w:r w:rsidR="00F86AEB">
        <w:rPr>
          <w:rFonts w:ascii="Arial" w:hAnsi="Arial" w:cs="Arial"/>
          <w:sz w:val="22"/>
          <w:szCs w:val="22"/>
        </w:rPr>
        <w:t>commande</w:t>
      </w:r>
      <w:r>
        <w:rPr>
          <w:rFonts w:ascii="Arial" w:hAnsi="Arial" w:cs="Arial"/>
          <w:sz w:val="22"/>
          <w:szCs w:val="22"/>
        </w:rPr>
        <w:t xml:space="preserve"> </w:t>
      </w:r>
      <w:r w:rsidR="00F86AEB">
        <w:rPr>
          <w:rFonts w:ascii="Arial" w:hAnsi="Arial" w:cs="Arial"/>
          <w:sz w:val="22"/>
          <w:szCs w:val="22"/>
        </w:rPr>
        <w:t>F</w:t>
      </w:r>
      <w:r>
        <w:rPr>
          <w:rFonts w:ascii="Arial" w:hAnsi="Arial" w:cs="Arial"/>
          <w:sz w:val="22"/>
          <w:szCs w:val="22"/>
        </w:rPr>
        <w:t>in, soit avec 3 doigts glissés vers la droite dans le Sb, ou au clavier 4 5 6 9 0. Pour aller en début de liste, utilise</w:t>
      </w:r>
      <w:r w:rsidR="00077938">
        <w:rPr>
          <w:rFonts w:ascii="Arial" w:hAnsi="Arial" w:cs="Arial"/>
          <w:sz w:val="22"/>
          <w:szCs w:val="22"/>
        </w:rPr>
        <w:t>z</w:t>
      </w:r>
      <w:r>
        <w:rPr>
          <w:rFonts w:ascii="Arial" w:hAnsi="Arial" w:cs="Arial"/>
          <w:sz w:val="22"/>
          <w:szCs w:val="22"/>
        </w:rPr>
        <w:t xml:space="preserve"> la </w:t>
      </w:r>
      <w:r w:rsidR="00F86AEB">
        <w:rPr>
          <w:rFonts w:ascii="Arial" w:hAnsi="Arial" w:cs="Arial"/>
          <w:sz w:val="22"/>
          <w:szCs w:val="22"/>
        </w:rPr>
        <w:t>Commande</w:t>
      </w:r>
      <w:r>
        <w:rPr>
          <w:rFonts w:ascii="Arial" w:hAnsi="Arial" w:cs="Arial"/>
          <w:sz w:val="22"/>
          <w:szCs w:val="22"/>
        </w:rPr>
        <w:t xml:space="preserve"> origine, soit avec 3 doigts glissés vers la gauche avec le Sb, ou au clavier 1 2 3 9 0.</w:t>
      </w:r>
    </w:p>
    <w:p w14:paraId="596A0395" w14:textId="20D47901" w:rsidR="00AE7A6A" w:rsidRDefault="00AE7A6A">
      <w:pPr>
        <w:pStyle w:val="Textebrut"/>
        <w:numPr>
          <w:ilvl w:val="0"/>
          <w:numId w:val="12"/>
        </w:numPr>
        <w:rPr>
          <w:rFonts w:ascii="Arial" w:hAnsi="Arial" w:cs="Arial"/>
          <w:sz w:val="22"/>
          <w:szCs w:val="22"/>
        </w:rPr>
      </w:pPr>
      <w:r>
        <w:rPr>
          <w:rFonts w:ascii="Arial" w:hAnsi="Arial" w:cs="Arial"/>
          <w:sz w:val="22"/>
          <w:szCs w:val="22"/>
        </w:rPr>
        <w:t>Lors de la navigation braille, pour retourner à l’objet focusé, dans le Sb, utilisez le geste 2 doigts vers le haut.</w:t>
      </w:r>
    </w:p>
    <w:p w14:paraId="1232F25C" w14:textId="5C738979" w:rsidR="00AE7A6A" w:rsidRDefault="00AE7A6A" w:rsidP="00A037DA">
      <w:pPr>
        <w:pStyle w:val="Textebrut"/>
        <w:numPr>
          <w:ilvl w:val="0"/>
          <w:numId w:val="12"/>
        </w:numPr>
        <w:rPr>
          <w:rFonts w:ascii="Arial" w:hAnsi="Arial" w:cs="Arial"/>
          <w:sz w:val="22"/>
          <w:szCs w:val="22"/>
        </w:rPr>
      </w:pPr>
      <w:r>
        <w:rPr>
          <w:rFonts w:ascii="Arial" w:hAnsi="Arial" w:cs="Arial"/>
          <w:sz w:val="22"/>
          <w:szCs w:val="22"/>
        </w:rPr>
        <w:t>Lors de la navigation braille, pour focuser un objet, utilise</w:t>
      </w:r>
      <w:r w:rsidR="00077938">
        <w:rPr>
          <w:rFonts w:ascii="Arial" w:hAnsi="Arial" w:cs="Arial"/>
          <w:sz w:val="22"/>
          <w:szCs w:val="22"/>
        </w:rPr>
        <w:t>z</w:t>
      </w:r>
      <w:r>
        <w:rPr>
          <w:rFonts w:ascii="Arial" w:hAnsi="Arial" w:cs="Arial"/>
          <w:sz w:val="22"/>
          <w:szCs w:val="22"/>
        </w:rPr>
        <w:t xml:space="preserve"> dans le Sb 3 taps à 1 doigt</w:t>
      </w:r>
      <w:r w:rsidR="00922FC5">
        <w:rPr>
          <w:rFonts w:ascii="Arial" w:hAnsi="Arial" w:cs="Arial"/>
          <w:sz w:val="22"/>
          <w:szCs w:val="22"/>
        </w:rPr>
        <w:t xml:space="preserve"> au-dessus de l’objet</w:t>
      </w:r>
      <w:r>
        <w:rPr>
          <w:rFonts w:ascii="Arial" w:hAnsi="Arial" w:cs="Arial"/>
          <w:sz w:val="22"/>
          <w:szCs w:val="22"/>
        </w:rPr>
        <w:t>.</w:t>
      </w:r>
    </w:p>
    <w:p w14:paraId="4EE615CE" w14:textId="6BDF6C2E" w:rsidR="005A7705" w:rsidRDefault="005A7705" w:rsidP="000E603E">
      <w:pPr>
        <w:pStyle w:val="Textebrut"/>
        <w:rPr>
          <w:rFonts w:ascii="Arial" w:hAnsi="Arial" w:cs="Arial"/>
          <w:sz w:val="22"/>
          <w:szCs w:val="22"/>
        </w:rPr>
      </w:pPr>
    </w:p>
    <w:p w14:paraId="75461393" w14:textId="4D74A3C6" w:rsidR="005A7705" w:rsidRDefault="005A7705" w:rsidP="00A037DA">
      <w:pPr>
        <w:pStyle w:val="Titre3"/>
      </w:pPr>
      <w:bookmarkStart w:id="262" w:name="_Toc58591916"/>
      <w:r>
        <w:t>Le menu Run dans Explorer</w:t>
      </w:r>
      <w:bookmarkEnd w:id="262"/>
    </w:p>
    <w:p w14:paraId="6CB6EB0B" w14:textId="1955FCD1" w:rsidR="004B3E5C" w:rsidRDefault="004B3E5C" w:rsidP="000E603E">
      <w:pPr>
        <w:pStyle w:val="Textebrut"/>
        <w:rPr>
          <w:rFonts w:ascii="Arial" w:hAnsi="Arial" w:cs="Arial"/>
          <w:sz w:val="22"/>
          <w:szCs w:val="22"/>
        </w:rPr>
      </w:pPr>
      <w:r>
        <w:rPr>
          <w:rFonts w:ascii="Arial" w:hAnsi="Arial" w:cs="Arial"/>
          <w:sz w:val="22"/>
          <w:szCs w:val="22"/>
        </w:rPr>
        <w:t>Pour ouvrir le menu Run, utilise</w:t>
      </w:r>
      <w:r w:rsidR="00077938">
        <w:rPr>
          <w:rFonts w:ascii="Arial" w:hAnsi="Arial" w:cs="Arial"/>
          <w:sz w:val="22"/>
          <w:szCs w:val="22"/>
        </w:rPr>
        <w:t>z</w:t>
      </w:r>
      <w:r>
        <w:rPr>
          <w:rFonts w:ascii="Arial" w:hAnsi="Arial" w:cs="Arial"/>
          <w:sz w:val="22"/>
          <w:szCs w:val="22"/>
        </w:rPr>
        <w:t xml:space="preserve"> le geste 2 tap</w:t>
      </w:r>
      <w:r w:rsidR="00077938">
        <w:rPr>
          <w:rFonts w:ascii="Arial" w:hAnsi="Arial" w:cs="Arial"/>
          <w:sz w:val="22"/>
          <w:szCs w:val="22"/>
        </w:rPr>
        <w:t>s</w:t>
      </w:r>
      <w:r>
        <w:rPr>
          <w:rFonts w:ascii="Arial" w:hAnsi="Arial" w:cs="Arial"/>
          <w:sz w:val="22"/>
          <w:szCs w:val="22"/>
        </w:rPr>
        <w:t xml:space="preserve"> à 2 doigts, ou le raccourci clavier Alt+r (au clavier 1 0 puis r (1 2 3 5)).</w:t>
      </w:r>
    </w:p>
    <w:p w14:paraId="270C8E6E" w14:textId="77777777" w:rsidR="004B3E5C" w:rsidRDefault="004B3E5C" w:rsidP="000E603E">
      <w:pPr>
        <w:pStyle w:val="Textebrut"/>
        <w:rPr>
          <w:rFonts w:ascii="Arial" w:hAnsi="Arial" w:cs="Arial"/>
          <w:sz w:val="22"/>
          <w:szCs w:val="22"/>
        </w:rPr>
      </w:pPr>
    </w:p>
    <w:p w14:paraId="20D6A146" w14:textId="576DCD28" w:rsidR="00017F6C" w:rsidRDefault="00017F6C" w:rsidP="000E603E">
      <w:pPr>
        <w:pStyle w:val="Textebrut"/>
        <w:rPr>
          <w:rFonts w:ascii="Arial" w:hAnsi="Arial" w:cs="Arial"/>
          <w:sz w:val="22"/>
          <w:szCs w:val="22"/>
        </w:rPr>
      </w:pPr>
      <w:r>
        <w:rPr>
          <w:rFonts w:ascii="Arial" w:hAnsi="Arial" w:cs="Arial"/>
          <w:sz w:val="22"/>
          <w:szCs w:val="22"/>
        </w:rPr>
        <w:lastRenderedPageBreak/>
        <w:t>Si le focus est sur Explorer: ou sur Chemin, le menu Run ne contient que la commande « Quitter Explorer ».</w:t>
      </w:r>
    </w:p>
    <w:p w14:paraId="2A646E72" w14:textId="77777777" w:rsidR="00922FC5" w:rsidRDefault="00922FC5" w:rsidP="000E603E">
      <w:pPr>
        <w:pStyle w:val="Textebrut"/>
        <w:rPr>
          <w:rFonts w:ascii="Arial" w:hAnsi="Arial" w:cs="Arial"/>
          <w:sz w:val="22"/>
          <w:szCs w:val="22"/>
        </w:rPr>
      </w:pPr>
    </w:p>
    <w:p w14:paraId="61292F88" w14:textId="2827DEC8" w:rsidR="00017F6C" w:rsidRDefault="00017F6C" w:rsidP="000E603E">
      <w:pPr>
        <w:pStyle w:val="Textebrut"/>
        <w:rPr>
          <w:rFonts w:ascii="Arial" w:hAnsi="Arial" w:cs="Arial"/>
          <w:sz w:val="22"/>
          <w:szCs w:val="22"/>
        </w:rPr>
      </w:pPr>
      <w:r>
        <w:rPr>
          <w:rFonts w:ascii="Arial" w:hAnsi="Arial" w:cs="Arial"/>
          <w:sz w:val="22"/>
          <w:szCs w:val="22"/>
        </w:rPr>
        <w:t>Si le focus est sur Contenu ou Propriétés, vous accédez à d’autres commandes.</w:t>
      </w:r>
    </w:p>
    <w:p w14:paraId="1C9A68B0" w14:textId="75955634" w:rsidR="00017F6C" w:rsidRDefault="00017F6C" w:rsidP="000E603E">
      <w:pPr>
        <w:pStyle w:val="Textebrut"/>
        <w:rPr>
          <w:rFonts w:ascii="Arial" w:hAnsi="Arial" w:cs="Arial"/>
          <w:sz w:val="22"/>
          <w:szCs w:val="22"/>
        </w:rPr>
      </w:pPr>
      <w:r>
        <w:rPr>
          <w:rFonts w:ascii="Arial" w:hAnsi="Arial" w:cs="Arial"/>
          <w:sz w:val="22"/>
          <w:szCs w:val="22"/>
        </w:rPr>
        <w:t xml:space="preserve">Que vous ouvriez le menu Run à partir de Contenu, ou de Propriétés, la commande agira sur </w:t>
      </w:r>
      <w:r w:rsidR="00922FC5">
        <w:rPr>
          <w:rFonts w:ascii="Arial" w:hAnsi="Arial" w:cs="Arial"/>
          <w:sz w:val="22"/>
          <w:szCs w:val="22"/>
        </w:rPr>
        <w:t xml:space="preserve">l’objet focusé dans </w:t>
      </w:r>
      <w:r>
        <w:rPr>
          <w:rFonts w:ascii="Arial" w:hAnsi="Arial" w:cs="Arial"/>
          <w:sz w:val="22"/>
          <w:szCs w:val="22"/>
        </w:rPr>
        <w:t>le groupe Contenu.</w:t>
      </w:r>
    </w:p>
    <w:p w14:paraId="7D18F8FB" w14:textId="77777777" w:rsidR="00922FC5" w:rsidRDefault="00922FC5" w:rsidP="000E603E">
      <w:pPr>
        <w:pStyle w:val="Textebrut"/>
        <w:rPr>
          <w:rFonts w:ascii="Arial" w:hAnsi="Arial" w:cs="Arial"/>
          <w:sz w:val="22"/>
          <w:szCs w:val="22"/>
        </w:rPr>
      </w:pPr>
    </w:p>
    <w:p w14:paraId="52E8399F" w14:textId="172FCD09" w:rsidR="00017F6C" w:rsidRDefault="00017F6C" w:rsidP="000E603E">
      <w:pPr>
        <w:pStyle w:val="Textebrut"/>
        <w:rPr>
          <w:rFonts w:ascii="Arial" w:hAnsi="Arial" w:cs="Arial"/>
          <w:sz w:val="22"/>
          <w:szCs w:val="22"/>
        </w:rPr>
      </w:pPr>
      <w:r>
        <w:rPr>
          <w:rFonts w:ascii="Arial" w:hAnsi="Arial" w:cs="Arial"/>
          <w:sz w:val="22"/>
          <w:szCs w:val="22"/>
        </w:rPr>
        <w:t>Le menu Run vous offre la possibilité de créer un nouveau fichier pour l’application Note dont l’extension est .not, de créer un nouveau dossier et de quitter Explorer.</w:t>
      </w:r>
    </w:p>
    <w:p w14:paraId="1FD9A059" w14:textId="7AE93425" w:rsidR="00017F6C" w:rsidRDefault="00017F6C" w:rsidP="000E603E">
      <w:pPr>
        <w:pStyle w:val="Textebrut"/>
        <w:rPr>
          <w:rFonts w:ascii="Arial" w:hAnsi="Arial" w:cs="Arial"/>
          <w:sz w:val="22"/>
          <w:szCs w:val="22"/>
        </w:rPr>
      </w:pPr>
    </w:p>
    <w:p w14:paraId="5F826A06" w14:textId="0FE1966E" w:rsidR="00017F6C" w:rsidRDefault="00017F6C" w:rsidP="00A037DA">
      <w:pPr>
        <w:pStyle w:val="Titre3"/>
      </w:pPr>
      <w:bookmarkStart w:id="263" w:name="_Toc58591917"/>
      <w:r>
        <w:t>Le menu Pop dans Explorer</w:t>
      </w:r>
      <w:bookmarkEnd w:id="263"/>
    </w:p>
    <w:p w14:paraId="0B369AF0" w14:textId="6A36D22E" w:rsidR="004B3E5C" w:rsidRDefault="004B3E5C" w:rsidP="004B3E5C">
      <w:pPr>
        <w:pStyle w:val="Textebrut"/>
        <w:rPr>
          <w:rFonts w:ascii="Arial" w:hAnsi="Arial" w:cs="Arial"/>
          <w:sz w:val="22"/>
          <w:szCs w:val="22"/>
        </w:rPr>
      </w:pPr>
      <w:r>
        <w:rPr>
          <w:rFonts w:ascii="Arial" w:hAnsi="Arial" w:cs="Arial"/>
          <w:sz w:val="22"/>
          <w:szCs w:val="22"/>
        </w:rPr>
        <w:t>Pour ouvrir le menu Pop, utilise</w:t>
      </w:r>
      <w:r w:rsidR="00077938">
        <w:rPr>
          <w:rFonts w:ascii="Arial" w:hAnsi="Arial" w:cs="Arial"/>
          <w:sz w:val="22"/>
          <w:szCs w:val="22"/>
        </w:rPr>
        <w:t>z</w:t>
      </w:r>
      <w:r>
        <w:rPr>
          <w:rFonts w:ascii="Arial" w:hAnsi="Arial" w:cs="Arial"/>
          <w:sz w:val="22"/>
          <w:szCs w:val="22"/>
        </w:rPr>
        <w:t xml:space="preserve"> le geste 3 tap à 2 doigts, ou le raccourci clavier Menu contextuel (au clavier m avec 9 0 (1 3 4 9 0)).</w:t>
      </w:r>
    </w:p>
    <w:p w14:paraId="20A8EA70" w14:textId="77777777" w:rsidR="004B3E5C" w:rsidRDefault="004B3E5C" w:rsidP="000E603E">
      <w:pPr>
        <w:pStyle w:val="Textebrut"/>
        <w:rPr>
          <w:rFonts w:ascii="Arial" w:hAnsi="Arial" w:cs="Arial"/>
          <w:sz w:val="22"/>
          <w:szCs w:val="22"/>
        </w:rPr>
      </w:pPr>
    </w:p>
    <w:p w14:paraId="0067C5B6" w14:textId="78C6010A" w:rsidR="00017F6C" w:rsidRDefault="00922FC5" w:rsidP="000E603E">
      <w:pPr>
        <w:pStyle w:val="Textebrut"/>
        <w:rPr>
          <w:rFonts w:ascii="Arial" w:hAnsi="Arial" w:cs="Arial"/>
          <w:sz w:val="22"/>
          <w:szCs w:val="22"/>
        </w:rPr>
      </w:pPr>
      <w:r>
        <w:rPr>
          <w:rFonts w:ascii="Arial" w:hAnsi="Arial" w:cs="Arial"/>
          <w:sz w:val="22"/>
          <w:szCs w:val="22"/>
        </w:rPr>
        <w:t>L</w:t>
      </w:r>
      <w:r w:rsidR="00017F6C">
        <w:rPr>
          <w:rFonts w:ascii="Arial" w:hAnsi="Arial" w:cs="Arial"/>
          <w:sz w:val="22"/>
          <w:szCs w:val="22"/>
        </w:rPr>
        <w:t>e menu contextuel agit sur l’élément focusé</w:t>
      </w:r>
      <w:r w:rsidR="00D9603E">
        <w:rPr>
          <w:rFonts w:ascii="Arial" w:hAnsi="Arial" w:cs="Arial"/>
          <w:sz w:val="22"/>
          <w:szCs w:val="22"/>
        </w:rPr>
        <w:t>.</w:t>
      </w:r>
    </w:p>
    <w:p w14:paraId="2DF87A4D" w14:textId="77777777" w:rsidR="00922FC5" w:rsidRDefault="00922FC5" w:rsidP="000E603E">
      <w:pPr>
        <w:pStyle w:val="Textebrut"/>
        <w:rPr>
          <w:rFonts w:ascii="Arial" w:hAnsi="Arial" w:cs="Arial"/>
          <w:sz w:val="22"/>
          <w:szCs w:val="22"/>
        </w:rPr>
      </w:pPr>
    </w:p>
    <w:p w14:paraId="0CC90B65" w14:textId="66861736" w:rsidR="00D9603E" w:rsidRDefault="00D9603E" w:rsidP="000E603E">
      <w:pPr>
        <w:pStyle w:val="Textebrut"/>
        <w:rPr>
          <w:rFonts w:ascii="Arial" w:hAnsi="Arial" w:cs="Arial"/>
          <w:sz w:val="22"/>
          <w:szCs w:val="22"/>
        </w:rPr>
      </w:pPr>
      <w:r>
        <w:rPr>
          <w:rFonts w:ascii="Arial" w:hAnsi="Arial" w:cs="Arial"/>
          <w:sz w:val="22"/>
          <w:szCs w:val="22"/>
        </w:rPr>
        <w:t>Il offre la possibilité de Copier, de Couper, de Supprimer ou de Renommer l’objet focusé.</w:t>
      </w:r>
    </w:p>
    <w:p w14:paraId="413551A0" w14:textId="39CA827F" w:rsidR="00D9603E" w:rsidRDefault="00D9603E" w:rsidP="000E603E">
      <w:pPr>
        <w:pStyle w:val="Textebrut"/>
        <w:rPr>
          <w:rFonts w:ascii="Arial" w:hAnsi="Arial" w:cs="Arial"/>
          <w:sz w:val="22"/>
          <w:szCs w:val="22"/>
        </w:rPr>
      </w:pPr>
      <w:r>
        <w:rPr>
          <w:rFonts w:ascii="Arial" w:hAnsi="Arial" w:cs="Arial"/>
          <w:sz w:val="22"/>
          <w:szCs w:val="22"/>
        </w:rPr>
        <w:t>Si vous copie</w:t>
      </w:r>
      <w:r w:rsidR="00453009">
        <w:rPr>
          <w:rFonts w:ascii="Arial" w:hAnsi="Arial" w:cs="Arial"/>
          <w:sz w:val="22"/>
          <w:szCs w:val="22"/>
        </w:rPr>
        <w:t>z</w:t>
      </w:r>
      <w:r>
        <w:rPr>
          <w:rFonts w:ascii="Arial" w:hAnsi="Arial" w:cs="Arial"/>
          <w:sz w:val="22"/>
          <w:szCs w:val="22"/>
        </w:rPr>
        <w:t xml:space="preserve"> ou coupe</w:t>
      </w:r>
      <w:r w:rsidR="00453009">
        <w:rPr>
          <w:rFonts w:ascii="Arial" w:hAnsi="Arial" w:cs="Arial"/>
          <w:sz w:val="22"/>
          <w:szCs w:val="22"/>
        </w:rPr>
        <w:t>z</w:t>
      </w:r>
      <w:r>
        <w:rPr>
          <w:rFonts w:ascii="Arial" w:hAnsi="Arial" w:cs="Arial"/>
          <w:sz w:val="22"/>
          <w:szCs w:val="22"/>
        </w:rPr>
        <w:t xml:space="preserve"> un objet focusé, vous aurez la possibilité de le coller à une autre destination en appelant le menu Pop. </w:t>
      </w:r>
      <w:r w:rsidR="00077938">
        <w:rPr>
          <w:rFonts w:ascii="Arial" w:hAnsi="Arial" w:cs="Arial"/>
          <w:sz w:val="22"/>
          <w:szCs w:val="22"/>
        </w:rPr>
        <w:t>A</w:t>
      </w:r>
      <w:r>
        <w:rPr>
          <w:rFonts w:ascii="Arial" w:hAnsi="Arial" w:cs="Arial"/>
          <w:sz w:val="22"/>
          <w:szCs w:val="22"/>
        </w:rPr>
        <w:t>près</w:t>
      </w:r>
      <w:r w:rsidR="00FD7886">
        <w:rPr>
          <w:rFonts w:ascii="Arial" w:hAnsi="Arial" w:cs="Arial"/>
          <w:sz w:val="22"/>
          <w:szCs w:val="22"/>
        </w:rPr>
        <w:t xml:space="preserve"> </w:t>
      </w:r>
      <w:r>
        <w:rPr>
          <w:rFonts w:ascii="Arial" w:hAnsi="Arial" w:cs="Arial"/>
          <w:sz w:val="22"/>
          <w:szCs w:val="22"/>
        </w:rPr>
        <w:t xml:space="preserve">avoir utilisé Copier ou Couper, </w:t>
      </w:r>
      <w:r w:rsidR="00FD7886">
        <w:rPr>
          <w:rFonts w:ascii="Arial" w:hAnsi="Arial" w:cs="Arial"/>
          <w:sz w:val="22"/>
          <w:szCs w:val="22"/>
        </w:rPr>
        <w:t>à l’ouverture du</w:t>
      </w:r>
      <w:r>
        <w:rPr>
          <w:rFonts w:ascii="Arial" w:hAnsi="Arial" w:cs="Arial"/>
          <w:sz w:val="22"/>
          <w:szCs w:val="22"/>
        </w:rPr>
        <w:t xml:space="preserve"> menu Pop</w:t>
      </w:r>
      <w:r w:rsidR="00FD7886">
        <w:rPr>
          <w:rFonts w:ascii="Arial" w:hAnsi="Arial" w:cs="Arial"/>
          <w:sz w:val="22"/>
          <w:szCs w:val="22"/>
        </w:rPr>
        <w:t xml:space="preserve">, le premier choix proposé sera </w:t>
      </w:r>
      <w:r>
        <w:rPr>
          <w:rFonts w:ascii="Arial" w:hAnsi="Arial" w:cs="Arial"/>
          <w:sz w:val="22"/>
          <w:szCs w:val="22"/>
        </w:rPr>
        <w:t>Coller</w:t>
      </w:r>
      <w:r w:rsidR="00FD7886">
        <w:rPr>
          <w:rFonts w:ascii="Arial" w:hAnsi="Arial" w:cs="Arial"/>
          <w:sz w:val="22"/>
          <w:szCs w:val="22"/>
        </w:rPr>
        <w:t>.</w:t>
      </w:r>
    </w:p>
    <w:p w14:paraId="79085CD0" w14:textId="77777777" w:rsidR="00922FC5" w:rsidRDefault="00922FC5" w:rsidP="000E603E">
      <w:pPr>
        <w:pStyle w:val="Textebrut"/>
        <w:rPr>
          <w:rFonts w:ascii="Arial" w:hAnsi="Arial" w:cs="Arial"/>
          <w:sz w:val="22"/>
          <w:szCs w:val="22"/>
        </w:rPr>
      </w:pPr>
    </w:p>
    <w:p w14:paraId="287F475E" w14:textId="3C53E1C0" w:rsidR="00FD7886" w:rsidRDefault="00FD7886" w:rsidP="000E603E">
      <w:pPr>
        <w:pStyle w:val="Textebrut"/>
        <w:rPr>
          <w:rFonts w:ascii="Arial" w:hAnsi="Arial" w:cs="Arial"/>
          <w:sz w:val="22"/>
          <w:szCs w:val="22"/>
        </w:rPr>
      </w:pPr>
      <w:r>
        <w:rPr>
          <w:rFonts w:ascii="Arial" w:hAnsi="Arial" w:cs="Arial"/>
          <w:sz w:val="22"/>
          <w:szCs w:val="22"/>
        </w:rPr>
        <w:t>Pour supprimer un objet, focusez</w:t>
      </w:r>
      <w:r w:rsidR="00077938">
        <w:rPr>
          <w:rFonts w:ascii="Arial" w:hAnsi="Arial" w:cs="Arial"/>
          <w:sz w:val="22"/>
          <w:szCs w:val="22"/>
        </w:rPr>
        <w:t>-</w:t>
      </w:r>
      <w:r>
        <w:rPr>
          <w:rFonts w:ascii="Arial" w:hAnsi="Arial" w:cs="Arial"/>
          <w:sz w:val="22"/>
          <w:szCs w:val="22"/>
        </w:rPr>
        <w:t>le, soit avec les flèches, soit avec les curseurs routines en faisant un triple tap à un doigt, puis ouvrez le menu Pop et validez Supprimer. Un message demande à confirmer la suppression. Validez Ok si vous souhaitez réellement supprimer le fichier, sinon, validez Annuler pour abandonner la suppression de l’objet focusé.</w:t>
      </w:r>
    </w:p>
    <w:p w14:paraId="0BF11F8B" w14:textId="77777777" w:rsidR="00922FC5" w:rsidRDefault="00922FC5" w:rsidP="000E603E">
      <w:pPr>
        <w:pStyle w:val="Textebrut"/>
        <w:rPr>
          <w:rFonts w:ascii="Arial" w:hAnsi="Arial" w:cs="Arial"/>
          <w:sz w:val="22"/>
          <w:szCs w:val="22"/>
        </w:rPr>
      </w:pPr>
    </w:p>
    <w:p w14:paraId="404A2820" w14:textId="209EECDA" w:rsidR="00FD7886" w:rsidRDefault="00FD7886" w:rsidP="000E603E">
      <w:pPr>
        <w:pStyle w:val="Textebrut"/>
        <w:rPr>
          <w:rFonts w:ascii="Arial" w:hAnsi="Arial" w:cs="Arial"/>
          <w:sz w:val="22"/>
          <w:szCs w:val="22"/>
        </w:rPr>
      </w:pPr>
      <w:r>
        <w:rPr>
          <w:rFonts w:ascii="Arial" w:hAnsi="Arial" w:cs="Arial"/>
          <w:sz w:val="22"/>
          <w:szCs w:val="22"/>
        </w:rPr>
        <w:t>Pour renommer un objet, focusez</w:t>
      </w:r>
      <w:r w:rsidR="00A037DA">
        <w:rPr>
          <w:rFonts w:ascii="Arial" w:hAnsi="Arial" w:cs="Arial"/>
          <w:sz w:val="22"/>
          <w:szCs w:val="22"/>
        </w:rPr>
        <w:t>-</w:t>
      </w:r>
      <w:r>
        <w:rPr>
          <w:rFonts w:ascii="Arial" w:hAnsi="Arial" w:cs="Arial"/>
          <w:sz w:val="22"/>
          <w:szCs w:val="22"/>
        </w:rPr>
        <w:t>le, soit avec les flèches, soit avec les curseurs routines en faisant un triple tap à un doigt, puis ouvrez le menu Pop et validez Renommer. Vous arrivez dans un champ d’édition avec le nom actuel sélectionné, vous pouvez le modifier, puis validez Ok, ou annule</w:t>
      </w:r>
      <w:r w:rsidR="00453009">
        <w:rPr>
          <w:rFonts w:ascii="Arial" w:hAnsi="Arial" w:cs="Arial"/>
          <w:sz w:val="22"/>
          <w:szCs w:val="22"/>
        </w:rPr>
        <w:t>z</w:t>
      </w:r>
      <w:r>
        <w:rPr>
          <w:rFonts w:ascii="Arial" w:hAnsi="Arial" w:cs="Arial"/>
          <w:sz w:val="22"/>
          <w:szCs w:val="22"/>
        </w:rPr>
        <w:t xml:space="preserve"> si vous ne souhaitez plus renommer le fichier</w:t>
      </w:r>
    </w:p>
    <w:p w14:paraId="7CAE9055" w14:textId="77777777" w:rsidR="00E93357" w:rsidRDefault="00E93357" w:rsidP="000E603E">
      <w:pPr>
        <w:pStyle w:val="Textebrut"/>
        <w:rPr>
          <w:rFonts w:ascii="Arial" w:hAnsi="Arial" w:cs="Arial"/>
          <w:sz w:val="22"/>
          <w:szCs w:val="22"/>
        </w:rPr>
      </w:pPr>
    </w:p>
    <w:p w14:paraId="4A3069E0" w14:textId="45B731D2" w:rsidR="00684041" w:rsidRDefault="00684041" w:rsidP="000E603E">
      <w:pPr>
        <w:pStyle w:val="Textebrut"/>
        <w:rPr>
          <w:rFonts w:ascii="Arial" w:hAnsi="Arial" w:cs="Arial"/>
          <w:sz w:val="22"/>
          <w:szCs w:val="22"/>
        </w:rPr>
      </w:pPr>
      <w:r>
        <w:rPr>
          <w:rFonts w:ascii="Arial" w:hAnsi="Arial" w:cs="Arial"/>
          <w:sz w:val="22"/>
          <w:szCs w:val="22"/>
        </w:rPr>
        <w:t xml:space="preserve">Astuces : </w:t>
      </w:r>
    </w:p>
    <w:p w14:paraId="1FFF2F64" w14:textId="465D9B3F" w:rsidR="00684041" w:rsidRDefault="00684041" w:rsidP="00A037DA">
      <w:pPr>
        <w:pStyle w:val="Textebrut"/>
        <w:numPr>
          <w:ilvl w:val="0"/>
          <w:numId w:val="13"/>
        </w:numPr>
        <w:rPr>
          <w:rFonts w:ascii="Arial" w:hAnsi="Arial" w:cs="Arial"/>
          <w:sz w:val="22"/>
          <w:szCs w:val="22"/>
        </w:rPr>
      </w:pPr>
      <w:r>
        <w:rPr>
          <w:rFonts w:ascii="Arial" w:hAnsi="Arial" w:cs="Arial"/>
          <w:sz w:val="22"/>
          <w:szCs w:val="22"/>
        </w:rPr>
        <w:t>Pour Copier, utilisez le raccourci clavier Ctrl + c (soit 1 4 0 puis 1 4).</w:t>
      </w:r>
    </w:p>
    <w:p w14:paraId="10198EB7" w14:textId="027556A9" w:rsidR="00684041" w:rsidRDefault="00684041" w:rsidP="00A037DA">
      <w:pPr>
        <w:pStyle w:val="Textebrut"/>
        <w:numPr>
          <w:ilvl w:val="0"/>
          <w:numId w:val="13"/>
        </w:numPr>
        <w:rPr>
          <w:rFonts w:ascii="Arial" w:hAnsi="Arial" w:cs="Arial"/>
          <w:sz w:val="22"/>
          <w:szCs w:val="22"/>
        </w:rPr>
      </w:pPr>
      <w:r>
        <w:rPr>
          <w:rFonts w:ascii="Arial" w:hAnsi="Arial" w:cs="Arial"/>
          <w:sz w:val="22"/>
          <w:szCs w:val="22"/>
        </w:rPr>
        <w:t>Pour Couper, utilisez le raccourci clavier Ctrl + x (soit 1 4 0 puis 1 3 4 6)</w:t>
      </w:r>
    </w:p>
    <w:p w14:paraId="6A8A3D60" w14:textId="3407595E" w:rsidR="00684041" w:rsidRDefault="00684041" w:rsidP="00A037DA">
      <w:pPr>
        <w:pStyle w:val="Textebrut"/>
        <w:numPr>
          <w:ilvl w:val="0"/>
          <w:numId w:val="13"/>
        </w:numPr>
        <w:rPr>
          <w:rFonts w:ascii="Arial" w:hAnsi="Arial" w:cs="Arial"/>
          <w:sz w:val="22"/>
          <w:szCs w:val="22"/>
        </w:rPr>
      </w:pPr>
      <w:r>
        <w:rPr>
          <w:rFonts w:ascii="Arial" w:hAnsi="Arial" w:cs="Arial"/>
          <w:sz w:val="22"/>
          <w:szCs w:val="22"/>
        </w:rPr>
        <w:t>Pour Coller, utilisez le raccourci clavier Ctrl + v (soit 1 4 0 puis 1</w:t>
      </w:r>
      <w:r w:rsidR="00F86AEB">
        <w:rPr>
          <w:rFonts w:ascii="Arial" w:hAnsi="Arial" w:cs="Arial"/>
          <w:sz w:val="22"/>
          <w:szCs w:val="22"/>
        </w:rPr>
        <w:t xml:space="preserve"> 2 3</w:t>
      </w:r>
      <w:r>
        <w:rPr>
          <w:rFonts w:ascii="Arial" w:hAnsi="Arial" w:cs="Arial"/>
          <w:sz w:val="22"/>
          <w:szCs w:val="22"/>
        </w:rPr>
        <w:t xml:space="preserve"> </w:t>
      </w:r>
      <w:r w:rsidR="00F86AEB">
        <w:rPr>
          <w:rFonts w:ascii="Arial" w:hAnsi="Arial" w:cs="Arial"/>
          <w:sz w:val="22"/>
          <w:szCs w:val="22"/>
        </w:rPr>
        <w:t>6</w:t>
      </w:r>
      <w:r>
        <w:rPr>
          <w:rFonts w:ascii="Arial" w:hAnsi="Arial" w:cs="Arial"/>
          <w:sz w:val="22"/>
          <w:szCs w:val="22"/>
        </w:rPr>
        <w:t>)</w:t>
      </w:r>
    </w:p>
    <w:p w14:paraId="752C6C97" w14:textId="1CEE8AB4" w:rsidR="00F86AEB" w:rsidRDefault="00F86AEB" w:rsidP="00A037DA">
      <w:pPr>
        <w:pStyle w:val="Textebrut"/>
        <w:numPr>
          <w:ilvl w:val="0"/>
          <w:numId w:val="13"/>
        </w:numPr>
        <w:rPr>
          <w:rFonts w:ascii="Arial" w:hAnsi="Arial" w:cs="Arial"/>
          <w:sz w:val="22"/>
          <w:szCs w:val="22"/>
        </w:rPr>
      </w:pPr>
      <w:r>
        <w:rPr>
          <w:rFonts w:ascii="Arial" w:hAnsi="Arial" w:cs="Arial"/>
          <w:sz w:val="22"/>
          <w:szCs w:val="22"/>
        </w:rPr>
        <w:t>Pour Supprimer, utilisez la commande Suppr (soit 1 4 5 9 0)</w:t>
      </w:r>
    </w:p>
    <w:p w14:paraId="18FC28D1" w14:textId="56F85FC7" w:rsidR="00F86AEB" w:rsidRDefault="00F86AEB" w:rsidP="00A037DA">
      <w:pPr>
        <w:pStyle w:val="Textebrut"/>
        <w:numPr>
          <w:ilvl w:val="0"/>
          <w:numId w:val="13"/>
        </w:numPr>
        <w:rPr>
          <w:rFonts w:ascii="Arial" w:hAnsi="Arial" w:cs="Arial"/>
          <w:sz w:val="22"/>
          <w:szCs w:val="22"/>
        </w:rPr>
      </w:pPr>
      <w:r>
        <w:rPr>
          <w:rFonts w:ascii="Arial" w:hAnsi="Arial" w:cs="Arial"/>
          <w:sz w:val="22"/>
          <w:szCs w:val="22"/>
        </w:rPr>
        <w:t>Pour Renommer, utilisez la commande F2 (soit 1 2 9)</w:t>
      </w:r>
    </w:p>
    <w:p w14:paraId="1FEE1982" w14:textId="49F529CA" w:rsidR="00922FC5" w:rsidRDefault="00922FC5">
      <w:pPr>
        <w:spacing w:after="0" w:line="240" w:lineRule="auto"/>
        <w:rPr>
          <w:rFonts w:ascii="Arial" w:hAnsi="Arial" w:cs="Arial"/>
        </w:rPr>
      </w:pPr>
      <w:r>
        <w:rPr>
          <w:rFonts w:ascii="Arial" w:hAnsi="Arial" w:cs="Arial"/>
        </w:rPr>
        <w:br w:type="page"/>
      </w:r>
    </w:p>
    <w:p w14:paraId="41D48535" w14:textId="77777777" w:rsidR="000E603E" w:rsidRDefault="000E603E" w:rsidP="0083528F">
      <w:pPr>
        <w:pStyle w:val="Titre2"/>
      </w:pPr>
      <w:bookmarkStart w:id="264" w:name="_Toc24970044"/>
      <w:bookmarkStart w:id="265" w:name="_Toc24970397"/>
      <w:bookmarkStart w:id="266" w:name="_Toc24970617"/>
      <w:bookmarkStart w:id="267" w:name="_Toc485822963"/>
      <w:bookmarkStart w:id="268" w:name="_Toc504725546"/>
      <w:bookmarkStart w:id="269" w:name="_Toc58591918"/>
      <w:bookmarkEnd w:id="264"/>
      <w:bookmarkEnd w:id="265"/>
      <w:bookmarkEnd w:id="266"/>
      <w:r w:rsidRPr="00D624B1">
        <w:lastRenderedPageBreak/>
        <w:t>Note.</w:t>
      </w:r>
      <w:bookmarkEnd w:id="267"/>
      <w:bookmarkEnd w:id="268"/>
      <w:bookmarkEnd w:id="269"/>
    </w:p>
    <w:bookmarkEnd w:id="251"/>
    <w:p w14:paraId="7E094785" w14:textId="1F82D463" w:rsidR="00783FF4" w:rsidRDefault="00783FF4" w:rsidP="006164D1">
      <w:pPr>
        <w:pStyle w:val="Textebrut"/>
        <w:rPr>
          <w:rFonts w:ascii="Arial" w:hAnsi="Arial" w:cs="Arial"/>
          <w:sz w:val="22"/>
          <w:szCs w:val="22"/>
        </w:rPr>
      </w:pPr>
      <w:r>
        <w:rPr>
          <w:rFonts w:ascii="Arial" w:hAnsi="Arial" w:cs="Arial"/>
          <w:sz w:val="22"/>
          <w:szCs w:val="22"/>
        </w:rPr>
        <w:t>Note est un éditeur de texte permettant la création de document</w:t>
      </w:r>
      <w:r w:rsidR="00FE6489">
        <w:rPr>
          <w:rFonts w:ascii="Arial" w:hAnsi="Arial" w:cs="Arial"/>
          <w:sz w:val="22"/>
          <w:szCs w:val="22"/>
        </w:rPr>
        <w:t>s</w:t>
      </w:r>
      <w:r>
        <w:rPr>
          <w:rFonts w:ascii="Arial" w:hAnsi="Arial" w:cs="Arial"/>
          <w:sz w:val="22"/>
          <w:szCs w:val="22"/>
        </w:rPr>
        <w:t xml:space="preserve"> et la sauvegarde de ces documents au format .not</w:t>
      </w:r>
    </w:p>
    <w:p w14:paraId="73EB1586" w14:textId="77777777" w:rsidR="00922FC5" w:rsidRDefault="00922FC5" w:rsidP="006164D1">
      <w:pPr>
        <w:pStyle w:val="Textebrut"/>
        <w:rPr>
          <w:rFonts w:ascii="Arial" w:hAnsi="Arial" w:cs="Arial"/>
          <w:sz w:val="22"/>
          <w:szCs w:val="22"/>
        </w:rPr>
      </w:pPr>
    </w:p>
    <w:p w14:paraId="308BC623" w14:textId="5022F829" w:rsidR="00783FF4" w:rsidRDefault="00783FF4" w:rsidP="006164D1">
      <w:pPr>
        <w:pStyle w:val="Textebrut"/>
        <w:rPr>
          <w:rFonts w:ascii="Arial" w:hAnsi="Arial" w:cs="Arial"/>
          <w:sz w:val="22"/>
          <w:szCs w:val="22"/>
        </w:rPr>
      </w:pPr>
      <w:r>
        <w:rPr>
          <w:rFonts w:ascii="Arial" w:hAnsi="Arial" w:cs="Arial"/>
          <w:sz w:val="22"/>
          <w:szCs w:val="22"/>
        </w:rPr>
        <w:t>Note permet aussi d’importer et d’exporter des fichiers aux formats txt, rtf, odt, doc, docx</w:t>
      </w:r>
      <w:r w:rsidR="00700A55">
        <w:rPr>
          <w:rFonts w:ascii="Arial" w:hAnsi="Arial" w:cs="Arial"/>
          <w:sz w:val="22"/>
          <w:szCs w:val="22"/>
        </w:rPr>
        <w:t>,</w:t>
      </w:r>
      <w:r>
        <w:rPr>
          <w:rFonts w:ascii="Arial" w:hAnsi="Arial" w:cs="Arial"/>
          <w:sz w:val="22"/>
          <w:szCs w:val="22"/>
        </w:rPr>
        <w:t xml:space="preserve"> pdf</w:t>
      </w:r>
      <w:r w:rsidR="00700A55">
        <w:rPr>
          <w:rFonts w:ascii="Arial" w:hAnsi="Arial" w:cs="Arial"/>
          <w:sz w:val="22"/>
          <w:szCs w:val="22"/>
        </w:rPr>
        <w:t>, ng0, ng1, ng2</w:t>
      </w:r>
      <w:r>
        <w:rPr>
          <w:rFonts w:ascii="Arial" w:hAnsi="Arial" w:cs="Arial"/>
          <w:sz w:val="22"/>
          <w:szCs w:val="22"/>
        </w:rPr>
        <w:t>.</w:t>
      </w:r>
    </w:p>
    <w:p w14:paraId="187C7C1A" w14:textId="77777777" w:rsidR="00922FC5" w:rsidRDefault="00922FC5" w:rsidP="006164D1">
      <w:pPr>
        <w:pStyle w:val="Textebrut"/>
        <w:rPr>
          <w:rFonts w:ascii="Arial" w:hAnsi="Arial" w:cs="Arial"/>
          <w:sz w:val="22"/>
          <w:szCs w:val="22"/>
        </w:rPr>
      </w:pPr>
    </w:p>
    <w:p w14:paraId="6237C187" w14:textId="1CA59CC9" w:rsidR="00783FF4" w:rsidRDefault="00783FF4" w:rsidP="006164D1">
      <w:pPr>
        <w:pStyle w:val="Textebrut"/>
        <w:rPr>
          <w:rFonts w:ascii="Arial" w:hAnsi="Arial" w:cs="Arial"/>
          <w:sz w:val="22"/>
          <w:szCs w:val="22"/>
        </w:rPr>
      </w:pPr>
      <w:r>
        <w:rPr>
          <w:rFonts w:ascii="Arial" w:hAnsi="Arial" w:cs="Arial"/>
          <w:sz w:val="22"/>
          <w:szCs w:val="22"/>
        </w:rPr>
        <w:t xml:space="preserve">Le texte </w:t>
      </w:r>
      <w:r w:rsidR="00796457">
        <w:rPr>
          <w:rFonts w:ascii="Arial" w:hAnsi="Arial" w:cs="Arial"/>
          <w:sz w:val="22"/>
          <w:szCs w:val="22"/>
        </w:rPr>
        <w:t>peut être</w:t>
      </w:r>
      <w:r>
        <w:rPr>
          <w:rFonts w:ascii="Arial" w:hAnsi="Arial" w:cs="Arial"/>
          <w:sz w:val="22"/>
          <w:szCs w:val="22"/>
        </w:rPr>
        <w:t xml:space="preserve"> enrichi avec les attributs gras, italique et souligné</w:t>
      </w:r>
      <w:r w:rsidR="00922FC5">
        <w:rPr>
          <w:rFonts w:ascii="Arial" w:hAnsi="Arial" w:cs="Arial"/>
          <w:sz w:val="22"/>
          <w:szCs w:val="22"/>
        </w:rPr>
        <w:t xml:space="preserve"> (excepté pour les fichiers en braille abrégé)</w:t>
      </w:r>
      <w:r>
        <w:rPr>
          <w:rFonts w:ascii="Arial" w:hAnsi="Arial" w:cs="Arial"/>
          <w:sz w:val="22"/>
          <w:szCs w:val="22"/>
        </w:rPr>
        <w:t xml:space="preserve">. Il est possible </w:t>
      </w:r>
      <w:r w:rsidR="00453009">
        <w:rPr>
          <w:rFonts w:ascii="Arial" w:hAnsi="Arial" w:cs="Arial"/>
          <w:sz w:val="22"/>
          <w:szCs w:val="22"/>
        </w:rPr>
        <w:t xml:space="preserve">de </w:t>
      </w:r>
      <w:r>
        <w:rPr>
          <w:rFonts w:ascii="Arial" w:hAnsi="Arial" w:cs="Arial"/>
          <w:sz w:val="22"/>
          <w:szCs w:val="22"/>
        </w:rPr>
        <w:t>sélectionner du texte pour le supprimer ou le copier ou le couper puis le coller.</w:t>
      </w:r>
    </w:p>
    <w:p w14:paraId="011F17D7" w14:textId="20E231E7" w:rsidR="00783FF4" w:rsidRDefault="00783FF4" w:rsidP="006164D1">
      <w:pPr>
        <w:pStyle w:val="Textebrut"/>
        <w:rPr>
          <w:rFonts w:ascii="Arial" w:hAnsi="Arial" w:cs="Arial"/>
          <w:sz w:val="22"/>
          <w:szCs w:val="22"/>
        </w:rPr>
      </w:pPr>
    </w:p>
    <w:p w14:paraId="20A13780" w14:textId="7D9082D2" w:rsidR="00783FF4" w:rsidRDefault="00783FF4" w:rsidP="006164D1">
      <w:pPr>
        <w:pStyle w:val="Textebrut"/>
        <w:rPr>
          <w:rFonts w:ascii="Arial" w:hAnsi="Arial" w:cs="Arial"/>
          <w:sz w:val="22"/>
          <w:szCs w:val="22"/>
        </w:rPr>
      </w:pPr>
      <w:bookmarkStart w:id="270" w:name="test"/>
      <w:bookmarkEnd w:id="270"/>
      <w:r>
        <w:rPr>
          <w:rFonts w:ascii="Arial" w:hAnsi="Arial" w:cs="Arial"/>
          <w:sz w:val="22"/>
          <w:szCs w:val="22"/>
        </w:rPr>
        <w:t>Selon la configuration faite dans Réglages, vous pourrez saisir dans différents types de braille. A savoir qu’un fichier .not est enregistré dans le type de braille de sa création, et qu’il sera toujours ouvert dans le même type de braille, il ne dépendra plus de la configuration de Réglages lors de sa réouverture.</w:t>
      </w:r>
    </w:p>
    <w:p w14:paraId="2BF7C094" w14:textId="5AA3C535" w:rsidR="00783FF4" w:rsidRDefault="00783FF4" w:rsidP="006164D1">
      <w:pPr>
        <w:pStyle w:val="Textebrut"/>
        <w:rPr>
          <w:rFonts w:ascii="Arial" w:hAnsi="Arial" w:cs="Arial"/>
          <w:sz w:val="22"/>
          <w:szCs w:val="22"/>
        </w:rPr>
      </w:pPr>
    </w:p>
    <w:p w14:paraId="57D15B1E" w14:textId="60427AC6" w:rsidR="00783FF4" w:rsidRDefault="00783FF4" w:rsidP="006164D1">
      <w:pPr>
        <w:pStyle w:val="Textebrut"/>
        <w:rPr>
          <w:rFonts w:ascii="Arial" w:hAnsi="Arial" w:cs="Arial"/>
          <w:sz w:val="22"/>
          <w:szCs w:val="22"/>
        </w:rPr>
      </w:pPr>
      <w:r>
        <w:rPr>
          <w:rFonts w:ascii="Arial" w:hAnsi="Arial" w:cs="Arial"/>
          <w:sz w:val="22"/>
          <w:szCs w:val="22"/>
        </w:rPr>
        <w:t xml:space="preserve">L’application Note se trouve dans le groupe Applis du menu </w:t>
      </w:r>
      <w:r w:rsidR="00AE7A6A">
        <w:rPr>
          <w:rFonts w:ascii="Arial" w:hAnsi="Arial" w:cs="Arial"/>
          <w:sz w:val="22"/>
          <w:szCs w:val="22"/>
        </w:rPr>
        <w:t>d’accueil. Validez Applis, puis Note pour ouvrir l’application.</w:t>
      </w:r>
    </w:p>
    <w:p w14:paraId="716CE507" w14:textId="1F6BA370" w:rsidR="00AE7A6A" w:rsidRDefault="00AE7A6A" w:rsidP="006164D1">
      <w:pPr>
        <w:pStyle w:val="Textebrut"/>
        <w:rPr>
          <w:rFonts w:ascii="Arial" w:hAnsi="Arial" w:cs="Arial"/>
          <w:sz w:val="22"/>
          <w:szCs w:val="22"/>
        </w:rPr>
      </w:pPr>
    </w:p>
    <w:p w14:paraId="14EE653A" w14:textId="48BA63FB" w:rsidR="00484015" w:rsidRDefault="00484015" w:rsidP="00484015">
      <w:pPr>
        <w:pStyle w:val="Textebrut"/>
        <w:rPr>
          <w:rFonts w:ascii="Arial" w:hAnsi="Arial" w:cs="Arial"/>
          <w:sz w:val="22"/>
          <w:szCs w:val="22"/>
        </w:rPr>
      </w:pPr>
      <w:r>
        <w:rPr>
          <w:rFonts w:ascii="Arial" w:hAnsi="Arial" w:cs="Arial"/>
          <w:sz w:val="22"/>
          <w:szCs w:val="22"/>
        </w:rPr>
        <w:t>A l’ouverture de Note, on se trouve dans le menu Run. Ce qui permet de créer un nouveau document, d’ouvrir un document existant, ou d’importer un document.</w:t>
      </w:r>
    </w:p>
    <w:p w14:paraId="319A5E97" w14:textId="43AF87F3" w:rsidR="00D84A15" w:rsidRDefault="00D84A15" w:rsidP="00484015">
      <w:pPr>
        <w:pStyle w:val="Textebrut"/>
        <w:rPr>
          <w:rFonts w:ascii="Arial" w:hAnsi="Arial" w:cs="Arial"/>
          <w:sz w:val="22"/>
          <w:szCs w:val="22"/>
        </w:rPr>
      </w:pPr>
    </w:p>
    <w:p w14:paraId="3FFF3D95" w14:textId="5AFC9838" w:rsidR="00D84A15" w:rsidRDefault="00D84A15" w:rsidP="00484015">
      <w:pPr>
        <w:pStyle w:val="Textebrut"/>
        <w:rPr>
          <w:rFonts w:ascii="Arial" w:hAnsi="Arial" w:cs="Arial"/>
          <w:sz w:val="22"/>
          <w:szCs w:val="22"/>
        </w:rPr>
      </w:pPr>
      <w:r>
        <w:rPr>
          <w:rFonts w:ascii="Arial" w:hAnsi="Arial" w:cs="Arial"/>
          <w:sz w:val="22"/>
          <w:szCs w:val="22"/>
        </w:rPr>
        <w:t>Vous pouvez ouvrir plusieurs fichiers en même temps, et basculer entre eux, si vous ouvrez plusieurs fois l’application Note.</w:t>
      </w:r>
    </w:p>
    <w:p w14:paraId="7128D8D8" w14:textId="47CF4012" w:rsidR="00D84A15" w:rsidRDefault="00D84A15" w:rsidP="00484015">
      <w:pPr>
        <w:pStyle w:val="Textebrut"/>
        <w:rPr>
          <w:rFonts w:ascii="Arial" w:hAnsi="Arial" w:cs="Arial"/>
          <w:sz w:val="22"/>
          <w:szCs w:val="22"/>
        </w:rPr>
      </w:pPr>
      <w:r>
        <w:rPr>
          <w:rFonts w:ascii="Arial" w:hAnsi="Arial" w:cs="Arial"/>
          <w:sz w:val="22"/>
          <w:szCs w:val="22"/>
        </w:rPr>
        <w:t>Si vous n’ouvrez qu’une seule fois Note, vous ne pourrez travailler que dans un seul fichier à la fois.</w:t>
      </w:r>
    </w:p>
    <w:p w14:paraId="2DBFA5C8" w14:textId="2C47BBA1" w:rsidR="006C6C15" w:rsidRDefault="006C6C15" w:rsidP="00484015">
      <w:pPr>
        <w:pStyle w:val="Textebrut"/>
        <w:rPr>
          <w:rFonts w:ascii="Arial" w:hAnsi="Arial" w:cs="Arial"/>
          <w:sz w:val="22"/>
          <w:szCs w:val="22"/>
        </w:rPr>
      </w:pPr>
    </w:p>
    <w:p w14:paraId="56F5DE63" w14:textId="39AB554C" w:rsidR="006C6C15" w:rsidRDefault="006C6C15" w:rsidP="00484015">
      <w:pPr>
        <w:pStyle w:val="Textebrut"/>
        <w:rPr>
          <w:rFonts w:ascii="Arial" w:hAnsi="Arial" w:cs="Arial"/>
          <w:sz w:val="22"/>
          <w:szCs w:val="22"/>
        </w:rPr>
      </w:pPr>
      <w:r>
        <w:rPr>
          <w:rFonts w:ascii="Arial" w:hAnsi="Arial" w:cs="Arial"/>
          <w:sz w:val="22"/>
          <w:szCs w:val="22"/>
        </w:rPr>
        <w:t>Information :</w:t>
      </w:r>
    </w:p>
    <w:p w14:paraId="7CF421BE" w14:textId="6043D64D" w:rsidR="006C6C15" w:rsidRDefault="006C6C15" w:rsidP="00484015">
      <w:pPr>
        <w:pStyle w:val="Textebrut"/>
        <w:rPr>
          <w:rFonts w:ascii="Arial" w:hAnsi="Arial" w:cs="Arial"/>
          <w:sz w:val="22"/>
          <w:szCs w:val="22"/>
        </w:rPr>
      </w:pPr>
      <w:r>
        <w:rPr>
          <w:rFonts w:ascii="Arial" w:hAnsi="Arial" w:cs="Arial"/>
          <w:sz w:val="22"/>
          <w:szCs w:val="22"/>
        </w:rPr>
        <w:t xml:space="preserve">Lorsque vous déplacez votre lecture braille </w:t>
      </w:r>
      <w:r w:rsidR="006B7532">
        <w:rPr>
          <w:rFonts w:ascii="Arial" w:hAnsi="Arial" w:cs="Arial"/>
          <w:sz w:val="22"/>
          <w:szCs w:val="22"/>
        </w:rPr>
        <w:t xml:space="preserve">dans un document </w:t>
      </w:r>
      <w:r>
        <w:rPr>
          <w:rFonts w:ascii="Arial" w:hAnsi="Arial" w:cs="Arial"/>
          <w:sz w:val="22"/>
          <w:szCs w:val="22"/>
        </w:rPr>
        <w:t xml:space="preserve">avec le Sb, vous </w:t>
      </w:r>
      <w:r w:rsidR="00924835">
        <w:rPr>
          <w:rFonts w:ascii="Arial" w:hAnsi="Arial" w:cs="Arial"/>
          <w:sz w:val="22"/>
          <w:szCs w:val="22"/>
        </w:rPr>
        <w:t xml:space="preserve">ne </w:t>
      </w:r>
      <w:r>
        <w:rPr>
          <w:rFonts w:ascii="Arial" w:hAnsi="Arial" w:cs="Arial"/>
          <w:sz w:val="22"/>
          <w:szCs w:val="22"/>
        </w:rPr>
        <w:t xml:space="preserve">déplacez </w:t>
      </w:r>
      <w:r w:rsidR="00924835">
        <w:rPr>
          <w:rFonts w:ascii="Arial" w:hAnsi="Arial" w:cs="Arial"/>
          <w:sz w:val="22"/>
          <w:szCs w:val="22"/>
        </w:rPr>
        <w:t>pas le curseur, mais seulement votre visualisation du document. Le curseur reste à son emplacement de départ. Si vous souhaitez écrire à l’endroit o</w:t>
      </w:r>
      <w:r w:rsidR="00453009">
        <w:rPr>
          <w:rFonts w:ascii="Arial" w:hAnsi="Arial" w:cs="Arial"/>
          <w:sz w:val="22"/>
          <w:szCs w:val="22"/>
        </w:rPr>
        <w:t>ù</w:t>
      </w:r>
      <w:r w:rsidR="00924835">
        <w:rPr>
          <w:rFonts w:ascii="Arial" w:hAnsi="Arial" w:cs="Arial"/>
          <w:sz w:val="22"/>
          <w:szCs w:val="22"/>
        </w:rPr>
        <w:t xml:space="preserve"> vous êtes arrivés avec le Sb, il vous faudra appeler le curseur à l’aide des curseurs routines. Si vous tapez du texte sans avoir appelé le curseur, l’afficheur braille va se recaler à l’endroit </w:t>
      </w:r>
      <w:r w:rsidR="006B7532">
        <w:rPr>
          <w:rFonts w:ascii="Arial" w:hAnsi="Arial" w:cs="Arial"/>
          <w:sz w:val="22"/>
          <w:szCs w:val="22"/>
        </w:rPr>
        <w:t>où</w:t>
      </w:r>
      <w:r w:rsidR="00924835">
        <w:rPr>
          <w:rFonts w:ascii="Arial" w:hAnsi="Arial" w:cs="Arial"/>
          <w:sz w:val="22"/>
          <w:szCs w:val="22"/>
        </w:rPr>
        <w:t xml:space="preserve"> se trouve le curseur et le caractère aura été inséré à cet endroit.</w:t>
      </w:r>
    </w:p>
    <w:p w14:paraId="25812DF4" w14:textId="01E32D24" w:rsidR="007973F2" w:rsidRDefault="007973F2" w:rsidP="00484015">
      <w:pPr>
        <w:pStyle w:val="Textebrut"/>
        <w:rPr>
          <w:rFonts w:ascii="Arial" w:hAnsi="Arial" w:cs="Arial"/>
          <w:sz w:val="22"/>
          <w:szCs w:val="22"/>
        </w:rPr>
      </w:pPr>
      <w:r>
        <w:rPr>
          <w:rFonts w:ascii="Arial" w:hAnsi="Arial" w:cs="Arial"/>
          <w:sz w:val="22"/>
          <w:szCs w:val="22"/>
        </w:rPr>
        <w:t xml:space="preserve">A </w:t>
      </w:r>
      <w:r w:rsidR="00700A55">
        <w:rPr>
          <w:rFonts w:ascii="Arial" w:hAnsi="Arial" w:cs="Arial"/>
          <w:sz w:val="22"/>
          <w:szCs w:val="22"/>
        </w:rPr>
        <w:t xml:space="preserve">l’enregistrement </w:t>
      </w:r>
      <w:r>
        <w:rPr>
          <w:rFonts w:ascii="Arial" w:hAnsi="Arial" w:cs="Arial"/>
          <w:sz w:val="22"/>
          <w:szCs w:val="22"/>
        </w:rPr>
        <w:t>du fichier, l’emplacement du curseur et mémorisé, de façon à ce qu’à la prochaine ouverture du fichier vous soyez directement placé à cet emplacement.</w:t>
      </w:r>
    </w:p>
    <w:p w14:paraId="7F69B269" w14:textId="77777777" w:rsidR="00484015" w:rsidRDefault="00484015" w:rsidP="006164D1">
      <w:pPr>
        <w:pStyle w:val="Textebrut"/>
        <w:rPr>
          <w:rFonts w:ascii="Arial" w:hAnsi="Arial" w:cs="Arial"/>
          <w:sz w:val="22"/>
          <w:szCs w:val="22"/>
        </w:rPr>
      </w:pPr>
    </w:p>
    <w:p w14:paraId="53409E45" w14:textId="062C1C83" w:rsidR="00AE7A6A" w:rsidRDefault="00AE7A6A" w:rsidP="00A037DA">
      <w:pPr>
        <w:pStyle w:val="Titre3"/>
      </w:pPr>
      <w:bookmarkStart w:id="271" w:name="_Toc58591919"/>
      <w:r>
        <w:t>Le menu Run de Note</w:t>
      </w:r>
      <w:bookmarkEnd w:id="271"/>
    </w:p>
    <w:p w14:paraId="0E570DD4" w14:textId="1ECE1E8A" w:rsidR="00484015" w:rsidRDefault="00484015" w:rsidP="00484015">
      <w:pPr>
        <w:pStyle w:val="Textebrut"/>
        <w:rPr>
          <w:rFonts w:ascii="Arial" w:hAnsi="Arial" w:cs="Arial"/>
          <w:sz w:val="22"/>
          <w:szCs w:val="22"/>
        </w:rPr>
      </w:pPr>
      <w:r>
        <w:rPr>
          <w:rFonts w:ascii="Arial" w:hAnsi="Arial" w:cs="Arial"/>
          <w:sz w:val="22"/>
          <w:szCs w:val="22"/>
        </w:rPr>
        <w:t>Pour ouvrir le menu Run, utilise</w:t>
      </w:r>
      <w:r w:rsidR="00FE6489">
        <w:rPr>
          <w:rFonts w:ascii="Arial" w:hAnsi="Arial" w:cs="Arial"/>
          <w:sz w:val="22"/>
          <w:szCs w:val="22"/>
        </w:rPr>
        <w:t>z</w:t>
      </w:r>
      <w:r>
        <w:rPr>
          <w:rFonts w:ascii="Arial" w:hAnsi="Arial" w:cs="Arial"/>
          <w:sz w:val="22"/>
          <w:szCs w:val="22"/>
        </w:rPr>
        <w:t xml:space="preserve"> le geste 2 tap</w:t>
      </w:r>
      <w:r w:rsidR="00453009">
        <w:rPr>
          <w:rFonts w:ascii="Arial" w:hAnsi="Arial" w:cs="Arial"/>
          <w:sz w:val="22"/>
          <w:szCs w:val="22"/>
        </w:rPr>
        <w:t>s</w:t>
      </w:r>
      <w:r>
        <w:rPr>
          <w:rFonts w:ascii="Arial" w:hAnsi="Arial" w:cs="Arial"/>
          <w:sz w:val="22"/>
          <w:szCs w:val="22"/>
        </w:rPr>
        <w:t xml:space="preserve"> à 2 doigts, ou le raccourci clavier Alt+r (au clavier </w:t>
      </w:r>
      <w:r w:rsidR="001C3A9E">
        <w:rPr>
          <w:rFonts w:ascii="Arial" w:hAnsi="Arial" w:cs="Arial"/>
          <w:sz w:val="22"/>
          <w:szCs w:val="22"/>
        </w:rPr>
        <w:t xml:space="preserve">Alt </w:t>
      </w:r>
      <w:r>
        <w:rPr>
          <w:rFonts w:ascii="Arial" w:hAnsi="Arial" w:cs="Arial"/>
          <w:sz w:val="22"/>
          <w:szCs w:val="22"/>
        </w:rPr>
        <w:t>1 0 puis r 1 2 3 5).</w:t>
      </w:r>
    </w:p>
    <w:p w14:paraId="54AD104C" w14:textId="77777777" w:rsidR="00484015" w:rsidRDefault="00484015" w:rsidP="006164D1">
      <w:pPr>
        <w:pStyle w:val="Textebrut"/>
        <w:rPr>
          <w:rFonts w:ascii="Arial" w:hAnsi="Arial" w:cs="Arial"/>
          <w:sz w:val="22"/>
          <w:szCs w:val="22"/>
        </w:rPr>
      </w:pPr>
    </w:p>
    <w:p w14:paraId="44C12E21" w14:textId="40030481" w:rsidR="00AE7A6A" w:rsidRDefault="00AE7A6A" w:rsidP="00AE7A6A">
      <w:pPr>
        <w:pStyle w:val="Textebrut"/>
        <w:rPr>
          <w:rFonts w:ascii="Arial" w:hAnsi="Arial" w:cs="Arial"/>
          <w:sz w:val="22"/>
          <w:szCs w:val="22"/>
        </w:rPr>
      </w:pPr>
      <w:r>
        <w:rPr>
          <w:rFonts w:ascii="Arial" w:hAnsi="Arial" w:cs="Arial"/>
          <w:sz w:val="22"/>
          <w:szCs w:val="22"/>
        </w:rPr>
        <w:t xml:space="preserve">L’élément </w:t>
      </w:r>
      <w:r w:rsidR="00072137">
        <w:rPr>
          <w:rFonts w:ascii="Arial" w:hAnsi="Arial" w:cs="Arial"/>
          <w:sz w:val="22"/>
          <w:szCs w:val="22"/>
        </w:rPr>
        <w:t>parent</w:t>
      </w:r>
      <w:r>
        <w:rPr>
          <w:rFonts w:ascii="Arial" w:hAnsi="Arial" w:cs="Arial"/>
          <w:sz w:val="22"/>
          <w:szCs w:val="22"/>
        </w:rPr>
        <w:t xml:space="preserve"> est Run:</w:t>
      </w:r>
    </w:p>
    <w:p w14:paraId="421383A0" w14:textId="72B8F212" w:rsidR="00AE7A6A" w:rsidRDefault="00AE7A6A" w:rsidP="00AE7A6A">
      <w:pPr>
        <w:pStyle w:val="Textebrut"/>
        <w:rPr>
          <w:rFonts w:ascii="Arial" w:hAnsi="Arial" w:cs="Arial"/>
          <w:sz w:val="22"/>
          <w:szCs w:val="22"/>
        </w:rPr>
      </w:pPr>
      <w:r>
        <w:rPr>
          <w:rFonts w:ascii="Arial" w:hAnsi="Arial" w:cs="Arial"/>
          <w:sz w:val="22"/>
          <w:szCs w:val="22"/>
        </w:rPr>
        <w:t>Il contient 3 groupes de types différents, nommés Commencer, Sauvegarder, et Actions.</w:t>
      </w:r>
    </w:p>
    <w:p w14:paraId="3C2B85AA" w14:textId="6CB39E9A" w:rsidR="00446BB5" w:rsidRDefault="00446BB5" w:rsidP="00AE7A6A">
      <w:pPr>
        <w:pStyle w:val="Textebrut"/>
        <w:rPr>
          <w:rFonts w:ascii="Arial" w:hAnsi="Arial" w:cs="Arial"/>
          <w:sz w:val="22"/>
          <w:szCs w:val="22"/>
        </w:rPr>
      </w:pPr>
    </w:p>
    <w:p w14:paraId="41D85D9A" w14:textId="657AFB05" w:rsidR="00446BB5" w:rsidRDefault="00446BB5" w:rsidP="00AE7A6A">
      <w:pPr>
        <w:pStyle w:val="Textebrut"/>
        <w:rPr>
          <w:rFonts w:ascii="Arial" w:hAnsi="Arial" w:cs="Arial"/>
          <w:sz w:val="22"/>
          <w:szCs w:val="22"/>
        </w:rPr>
      </w:pPr>
      <w:r>
        <w:rPr>
          <w:rFonts w:ascii="Arial" w:hAnsi="Arial" w:cs="Arial"/>
          <w:sz w:val="22"/>
          <w:szCs w:val="22"/>
        </w:rPr>
        <w:t>Au lancement de Note vous serez dans le groupe Commencer.</w:t>
      </w:r>
    </w:p>
    <w:p w14:paraId="39FCE3A1" w14:textId="77777777" w:rsidR="00C36E6F" w:rsidRDefault="00C36E6F" w:rsidP="00AE7A6A">
      <w:pPr>
        <w:pStyle w:val="Textebrut"/>
        <w:rPr>
          <w:rFonts w:ascii="Arial" w:hAnsi="Arial" w:cs="Arial"/>
          <w:sz w:val="22"/>
          <w:szCs w:val="22"/>
        </w:rPr>
      </w:pPr>
    </w:p>
    <w:p w14:paraId="01AD7096" w14:textId="69EF5CD5" w:rsidR="00AE7A6A" w:rsidRDefault="00C36E6F" w:rsidP="00A037DA">
      <w:pPr>
        <w:pStyle w:val="Titre4"/>
      </w:pPr>
      <w:r>
        <w:t>Le groupe Commencer</w:t>
      </w:r>
    </w:p>
    <w:p w14:paraId="75C4EDB3" w14:textId="74A362C3" w:rsidR="00AE7A6A" w:rsidRDefault="00AE7A6A" w:rsidP="00AE7A6A">
      <w:pPr>
        <w:pStyle w:val="Textebrut"/>
        <w:rPr>
          <w:rFonts w:ascii="Arial" w:hAnsi="Arial" w:cs="Arial"/>
          <w:sz w:val="22"/>
          <w:szCs w:val="22"/>
        </w:rPr>
      </w:pPr>
      <w:r>
        <w:rPr>
          <w:rFonts w:ascii="Arial" w:hAnsi="Arial" w:cs="Arial"/>
          <w:sz w:val="22"/>
          <w:szCs w:val="22"/>
        </w:rPr>
        <w:t>Le groupe Commencer offre les choix Nouveau, Ouvrir et Importer.</w:t>
      </w:r>
    </w:p>
    <w:p w14:paraId="2B99932B" w14:textId="77777777" w:rsidR="00C36E6F" w:rsidRDefault="00C36E6F" w:rsidP="00AE7A6A">
      <w:pPr>
        <w:pStyle w:val="Textebrut"/>
        <w:rPr>
          <w:rFonts w:ascii="Arial" w:hAnsi="Arial" w:cs="Arial"/>
          <w:sz w:val="22"/>
          <w:szCs w:val="22"/>
        </w:rPr>
      </w:pPr>
    </w:p>
    <w:p w14:paraId="320A64DD" w14:textId="42BBCA63" w:rsidR="00AE7A6A" w:rsidRDefault="00AE7A6A" w:rsidP="00AE7A6A">
      <w:pPr>
        <w:pStyle w:val="Textebrut"/>
        <w:rPr>
          <w:rFonts w:ascii="Arial" w:hAnsi="Arial" w:cs="Arial"/>
          <w:sz w:val="22"/>
          <w:szCs w:val="22"/>
        </w:rPr>
      </w:pPr>
      <w:r>
        <w:rPr>
          <w:rFonts w:ascii="Arial" w:hAnsi="Arial" w:cs="Arial"/>
          <w:sz w:val="22"/>
          <w:szCs w:val="22"/>
        </w:rPr>
        <w:t>Nouveau</w:t>
      </w:r>
      <w:r w:rsidR="00446BB5">
        <w:rPr>
          <w:rFonts w:ascii="Arial" w:hAnsi="Arial" w:cs="Arial"/>
          <w:sz w:val="22"/>
          <w:szCs w:val="22"/>
        </w:rPr>
        <w:t>,</w:t>
      </w:r>
      <w:r>
        <w:rPr>
          <w:rFonts w:ascii="Arial" w:hAnsi="Arial" w:cs="Arial"/>
          <w:sz w:val="22"/>
          <w:szCs w:val="22"/>
        </w:rPr>
        <w:t xml:space="preserve"> ouvre un nouveau document au format .not</w:t>
      </w:r>
      <w:r w:rsidR="00446BB5">
        <w:rPr>
          <w:rFonts w:ascii="Arial" w:hAnsi="Arial" w:cs="Arial"/>
          <w:sz w:val="22"/>
          <w:szCs w:val="22"/>
        </w:rPr>
        <w:t xml:space="preserve">. Un nom temporaire est donné au nouveau fichier. Le nom temporaire est par exemple Note_2019-09-24.not. Il débute par Note_ </w:t>
      </w:r>
      <w:r w:rsidR="00446BB5">
        <w:rPr>
          <w:rFonts w:ascii="Arial" w:hAnsi="Arial" w:cs="Arial"/>
          <w:sz w:val="22"/>
          <w:szCs w:val="22"/>
        </w:rPr>
        <w:lastRenderedPageBreak/>
        <w:t>et il est suivi de la date du jour débutant par l’année suivi</w:t>
      </w:r>
      <w:r w:rsidR="006B4135">
        <w:rPr>
          <w:rFonts w:ascii="Arial" w:hAnsi="Arial" w:cs="Arial"/>
          <w:sz w:val="22"/>
          <w:szCs w:val="22"/>
        </w:rPr>
        <w:t>e</w:t>
      </w:r>
      <w:r w:rsidR="00446BB5">
        <w:rPr>
          <w:rFonts w:ascii="Arial" w:hAnsi="Arial" w:cs="Arial"/>
          <w:sz w:val="22"/>
          <w:szCs w:val="22"/>
        </w:rPr>
        <w:t xml:space="preserve"> du mois et du jour. Vous retrouverez ce nom provisoire lors de l’enregistrement ou de l’export du fichier.</w:t>
      </w:r>
    </w:p>
    <w:p w14:paraId="346BE229" w14:textId="29D02074" w:rsidR="00446BB5" w:rsidRDefault="00446BB5" w:rsidP="00AE7A6A">
      <w:pPr>
        <w:pStyle w:val="Textebrut"/>
        <w:rPr>
          <w:rFonts w:ascii="Arial" w:hAnsi="Arial" w:cs="Arial"/>
          <w:sz w:val="22"/>
          <w:szCs w:val="22"/>
        </w:rPr>
      </w:pPr>
    </w:p>
    <w:p w14:paraId="3079C8A6" w14:textId="03F06FE6" w:rsidR="00446BB5" w:rsidRDefault="00446BB5" w:rsidP="00AE7A6A">
      <w:pPr>
        <w:pStyle w:val="Textebrut"/>
        <w:rPr>
          <w:rFonts w:ascii="Arial" w:hAnsi="Arial" w:cs="Arial"/>
          <w:sz w:val="22"/>
          <w:szCs w:val="22"/>
        </w:rPr>
      </w:pPr>
      <w:r>
        <w:rPr>
          <w:rFonts w:ascii="Arial" w:hAnsi="Arial" w:cs="Arial"/>
          <w:sz w:val="22"/>
          <w:szCs w:val="22"/>
        </w:rPr>
        <w:t>Ouvrir, permet d’ouvrir un fichier enregistré au format .not</w:t>
      </w:r>
      <w:r>
        <w:rPr>
          <w:rFonts w:ascii="Arial" w:hAnsi="Arial" w:cs="Arial"/>
          <w:sz w:val="22"/>
          <w:szCs w:val="22"/>
        </w:rPr>
        <w:br/>
        <w:t>En validant Ouvrir, vous allez retrouver la structure utilisée dans Explorer, à savoir les groupes Chemin, Contenu et Propriétés. Il suffit de valider un fichier pour l’ouvrir.</w:t>
      </w:r>
    </w:p>
    <w:p w14:paraId="3A01720B" w14:textId="6480DF45" w:rsidR="00446BB5" w:rsidRDefault="00446BB5" w:rsidP="00AE7A6A">
      <w:pPr>
        <w:pStyle w:val="Textebrut"/>
        <w:rPr>
          <w:rFonts w:ascii="Arial" w:hAnsi="Arial" w:cs="Arial"/>
          <w:sz w:val="22"/>
          <w:szCs w:val="22"/>
        </w:rPr>
      </w:pPr>
    </w:p>
    <w:p w14:paraId="7CD2833E" w14:textId="6EC37D0F" w:rsidR="00F52132" w:rsidRDefault="00446BB5" w:rsidP="00F52132">
      <w:pPr>
        <w:pStyle w:val="Textebrut"/>
        <w:rPr>
          <w:rFonts w:ascii="Arial" w:hAnsi="Arial" w:cs="Arial"/>
          <w:sz w:val="22"/>
          <w:szCs w:val="22"/>
        </w:rPr>
      </w:pPr>
      <w:r>
        <w:rPr>
          <w:rFonts w:ascii="Arial" w:hAnsi="Arial" w:cs="Arial"/>
          <w:sz w:val="22"/>
          <w:szCs w:val="22"/>
        </w:rPr>
        <w:t xml:space="preserve">Importer, permet d’ouvrir et de convertir </w:t>
      </w:r>
      <w:r w:rsidR="00F52132">
        <w:rPr>
          <w:rFonts w:ascii="Arial" w:hAnsi="Arial" w:cs="Arial"/>
          <w:sz w:val="22"/>
          <w:szCs w:val="22"/>
        </w:rPr>
        <w:t>automatiquement en fichier .not à partir des formats .doc, .docx, .odt, .pdf, .rtf, .txt</w:t>
      </w:r>
      <w:r w:rsidR="00700A55">
        <w:rPr>
          <w:rFonts w:ascii="Arial" w:hAnsi="Arial" w:cs="Arial"/>
          <w:sz w:val="22"/>
          <w:szCs w:val="22"/>
        </w:rPr>
        <w:t>, ng0, ng1, ng2</w:t>
      </w:r>
      <w:r w:rsidR="00F52132">
        <w:rPr>
          <w:rFonts w:ascii="Arial" w:hAnsi="Arial" w:cs="Arial"/>
          <w:sz w:val="22"/>
          <w:szCs w:val="22"/>
        </w:rPr>
        <w:t>.</w:t>
      </w:r>
      <w:r w:rsidR="00700A55">
        <w:rPr>
          <w:rFonts w:ascii="Arial" w:hAnsi="Arial" w:cs="Arial"/>
          <w:sz w:val="22"/>
          <w:szCs w:val="22"/>
        </w:rPr>
        <w:br/>
        <w:t>Les formats ng0, ng1 et ng2 sont les anciens formats utilisés dans la version 1 de Home.</w:t>
      </w:r>
      <w:r w:rsidR="00F52132">
        <w:rPr>
          <w:rFonts w:ascii="Arial" w:hAnsi="Arial" w:cs="Arial"/>
          <w:sz w:val="22"/>
          <w:szCs w:val="22"/>
        </w:rPr>
        <w:br/>
        <w:t>Lorsque vous validez Importer, il vous est demandé de choisir le format du fichier que vous souhaitez rechercher. Vous avez le choix entre .doc, .docx, .odt, .pdf, .rtf, .txt,</w:t>
      </w:r>
      <w:r w:rsidR="00700A55">
        <w:rPr>
          <w:rFonts w:ascii="Arial" w:hAnsi="Arial" w:cs="Arial"/>
          <w:sz w:val="22"/>
          <w:szCs w:val="22"/>
        </w:rPr>
        <w:t>ng0, ng1, ng2</w:t>
      </w:r>
      <w:r w:rsidR="00F52132">
        <w:rPr>
          <w:rFonts w:ascii="Arial" w:hAnsi="Arial" w:cs="Arial"/>
          <w:sz w:val="22"/>
          <w:szCs w:val="22"/>
        </w:rPr>
        <w:t xml:space="preserve"> ou Tous.</w:t>
      </w:r>
      <w:r w:rsidR="00F52132">
        <w:rPr>
          <w:rFonts w:ascii="Arial" w:hAnsi="Arial" w:cs="Arial"/>
          <w:sz w:val="22"/>
          <w:szCs w:val="22"/>
        </w:rPr>
        <w:br/>
        <w:t>Suivant le format choisi vous arrivez dans la structure utilisée dans Explorer , à savoir les groupes Chemin, Contenu et Propriétés. Il suffit de valider un fichier pour l’ouvrir.</w:t>
      </w:r>
      <w:r w:rsidR="00C36E6F">
        <w:rPr>
          <w:rFonts w:ascii="Arial" w:hAnsi="Arial" w:cs="Arial"/>
          <w:sz w:val="22"/>
          <w:szCs w:val="22"/>
        </w:rPr>
        <w:t xml:space="preserve"> Ne seront affichés que les fichiers du format que vous avez choisi à la première étape.</w:t>
      </w:r>
    </w:p>
    <w:p w14:paraId="4D4EDCD7" w14:textId="77777777" w:rsidR="00C36E6F" w:rsidRDefault="00C36E6F" w:rsidP="00F52132">
      <w:pPr>
        <w:pStyle w:val="Textebrut"/>
        <w:rPr>
          <w:rFonts w:ascii="Arial" w:hAnsi="Arial" w:cs="Arial"/>
          <w:sz w:val="22"/>
          <w:szCs w:val="22"/>
        </w:rPr>
      </w:pPr>
    </w:p>
    <w:p w14:paraId="3F023AA6" w14:textId="75B6C4DF" w:rsidR="00446BB5" w:rsidRDefault="00C36E6F" w:rsidP="00A037DA">
      <w:pPr>
        <w:pStyle w:val="Titre4"/>
      </w:pPr>
      <w:r>
        <w:t>Le groupe Sauvegarder</w:t>
      </w:r>
    </w:p>
    <w:p w14:paraId="4E8DB3CF" w14:textId="362116B4" w:rsidR="00C36E6F" w:rsidRDefault="00C36E6F" w:rsidP="00C36E6F">
      <w:pPr>
        <w:pStyle w:val="Textebrut"/>
        <w:rPr>
          <w:rFonts w:ascii="Arial" w:hAnsi="Arial" w:cs="Arial"/>
          <w:sz w:val="22"/>
          <w:szCs w:val="22"/>
        </w:rPr>
      </w:pPr>
      <w:r>
        <w:rPr>
          <w:rFonts w:ascii="Arial" w:hAnsi="Arial" w:cs="Arial"/>
          <w:sz w:val="22"/>
          <w:szCs w:val="22"/>
        </w:rPr>
        <w:t>Le groupe Sauvegarder offre les choix Enregistrer, Enregistrer sous, Exporter.</w:t>
      </w:r>
    </w:p>
    <w:p w14:paraId="2E70D1AE" w14:textId="4172A610" w:rsidR="00C36E6F" w:rsidRDefault="00C36E6F" w:rsidP="00C36E6F">
      <w:pPr>
        <w:pStyle w:val="Textebrut"/>
        <w:rPr>
          <w:rFonts w:ascii="Arial" w:hAnsi="Arial" w:cs="Arial"/>
          <w:sz w:val="22"/>
          <w:szCs w:val="22"/>
        </w:rPr>
      </w:pPr>
      <w:r>
        <w:rPr>
          <w:rFonts w:ascii="Arial" w:hAnsi="Arial" w:cs="Arial"/>
          <w:sz w:val="22"/>
          <w:szCs w:val="22"/>
        </w:rPr>
        <w:t>Il peut ne pas contenir Enregistrer, lorsque vous êtes dans un nouveau fichier.</w:t>
      </w:r>
    </w:p>
    <w:p w14:paraId="665997D7" w14:textId="1622FFC1" w:rsidR="00C36E6F" w:rsidRDefault="00C36E6F" w:rsidP="00C36E6F">
      <w:pPr>
        <w:pStyle w:val="Textebrut"/>
        <w:rPr>
          <w:rFonts w:ascii="Arial" w:hAnsi="Arial" w:cs="Arial"/>
          <w:sz w:val="22"/>
          <w:szCs w:val="22"/>
        </w:rPr>
      </w:pPr>
    </w:p>
    <w:p w14:paraId="57BA5120" w14:textId="27B15379" w:rsidR="00C36E6F" w:rsidRDefault="00C36E6F" w:rsidP="00C36E6F">
      <w:pPr>
        <w:pStyle w:val="Textebrut"/>
        <w:rPr>
          <w:rFonts w:ascii="Arial" w:hAnsi="Arial" w:cs="Arial"/>
          <w:sz w:val="22"/>
          <w:szCs w:val="22"/>
        </w:rPr>
      </w:pPr>
      <w:r>
        <w:rPr>
          <w:rFonts w:ascii="Arial" w:hAnsi="Arial" w:cs="Arial"/>
          <w:sz w:val="22"/>
          <w:szCs w:val="22"/>
        </w:rPr>
        <w:t>Enregistrer, est utilisé pour un fichier qui a d</w:t>
      </w:r>
      <w:r w:rsidR="00FE6489">
        <w:rPr>
          <w:rFonts w:ascii="Arial" w:hAnsi="Arial" w:cs="Arial"/>
          <w:sz w:val="22"/>
          <w:szCs w:val="22"/>
        </w:rPr>
        <w:t>é</w:t>
      </w:r>
      <w:r>
        <w:rPr>
          <w:rFonts w:ascii="Arial" w:hAnsi="Arial" w:cs="Arial"/>
          <w:sz w:val="22"/>
          <w:szCs w:val="22"/>
        </w:rPr>
        <w:t>jà ét</w:t>
      </w:r>
      <w:r w:rsidR="006B4135">
        <w:rPr>
          <w:rFonts w:ascii="Arial" w:hAnsi="Arial" w:cs="Arial"/>
          <w:sz w:val="22"/>
          <w:szCs w:val="22"/>
        </w:rPr>
        <w:t>é</w:t>
      </w:r>
      <w:r>
        <w:rPr>
          <w:rFonts w:ascii="Arial" w:hAnsi="Arial" w:cs="Arial"/>
          <w:sz w:val="22"/>
          <w:szCs w:val="22"/>
        </w:rPr>
        <w:t xml:space="preserve"> nommé et enregistr</w:t>
      </w:r>
      <w:r w:rsidR="006B4135">
        <w:rPr>
          <w:rFonts w:ascii="Arial" w:hAnsi="Arial" w:cs="Arial"/>
          <w:sz w:val="22"/>
          <w:szCs w:val="22"/>
        </w:rPr>
        <w:t>é</w:t>
      </w:r>
      <w:r>
        <w:rPr>
          <w:rFonts w:ascii="Arial" w:hAnsi="Arial" w:cs="Arial"/>
          <w:sz w:val="22"/>
          <w:szCs w:val="22"/>
        </w:rPr>
        <w:t xml:space="preserve"> une première fois. Enregistrer permet d’enregistrer les modifications faites au sein du fichier à un instant T. une fois Enregistrer validé, vous retournerez dans le document</w:t>
      </w:r>
      <w:r w:rsidR="000A1967">
        <w:rPr>
          <w:rFonts w:ascii="Arial" w:hAnsi="Arial" w:cs="Arial"/>
          <w:sz w:val="22"/>
          <w:szCs w:val="22"/>
        </w:rPr>
        <w:t>.</w:t>
      </w:r>
      <w:r w:rsidR="00A95D5C">
        <w:rPr>
          <w:rFonts w:ascii="Arial" w:hAnsi="Arial" w:cs="Arial"/>
          <w:sz w:val="22"/>
          <w:szCs w:val="22"/>
        </w:rPr>
        <w:t xml:space="preserve"> Pensez à enregistrer régulièrement votre travail afin d’éviter tout risque de perte de données. Le raccourci clavier Ctrl+s est associé à cette fonction.</w:t>
      </w:r>
    </w:p>
    <w:p w14:paraId="16C3775A" w14:textId="63C681CC" w:rsidR="000A1967" w:rsidRDefault="000A1967" w:rsidP="00C36E6F">
      <w:pPr>
        <w:pStyle w:val="Textebrut"/>
        <w:rPr>
          <w:rFonts w:ascii="Arial" w:hAnsi="Arial" w:cs="Arial"/>
          <w:sz w:val="22"/>
          <w:szCs w:val="22"/>
        </w:rPr>
      </w:pPr>
    </w:p>
    <w:p w14:paraId="677103A5" w14:textId="1C58DC47" w:rsidR="000A1967" w:rsidRDefault="000A1967" w:rsidP="000A1967">
      <w:pPr>
        <w:pStyle w:val="Textebrut"/>
        <w:rPr>
          <w:rFonts w:ascii="Arial" w:hAnsi="Arial" w:cs="Arial"/>
          <w:sz w:val="22"/>
          <w:szCs w:val="22"/>
        </w:rPr>
      </w:pPr>
      <w:r>
        <w:rPr>
          <w:rFonts w:ascii="Arial" w:hAnsi="Arial" w:cs="Arial"/>
          <w:sz w:val="22"/>
          <w:szCs w:val="22"/>
        </w:rPr>
        <w:t>Enregistrer sous, fonctionne pour un nouveau document, ou un document déjà nommé. Enregistrer sous permet d’attribuer un nouveau nom au document.</w:t>
      </w:r>
      <w:r>
        <w:rPr>
          <w:rFonts w:ascii="Arial" w:hAnsi="Arial" w:cs="Arial"/>
          <w:sz w:val="22"/>
          <w:szCs w:val="22"/>
        </w:rPr>
        <w:br/>
        <w:t xml:space="preserve">Lorsque vous validez Enregistrer sous, vous allez retrouver la structure utilisée dans Explorer, à savoir les groupes Chemin, Contenu et Propriétés. </w:t>
      </w:r>
      <w:r w:rsidR="004D4FD5">
        <w:rPr>
          <w:rFonts w:ascii="Arial" w:hAnsi="Arial" w:cs="Arial"/>
          <w:sz w:val="22"/>
          <w:szCs w:val="22"/>
        </w:rPr>
        <w:t xml:space="preserve">Vous serez positionné dans le groupe Contenu, sur le nom temporaire du fichier pour un nouveau fichier, ou sur le nom du document pour un fichier déjà nommé. Si vous changez de dossier, vous verrez toujours ce nom de fichier apparaitre. </w:t>
      </w:r>
      <w:r w:rsidR="00196E75">
        <w:rPr>
          <w:rFonts w:ascii="Arial" w:hAnsi="Arial" w:cs="Arial"/>
          <w:sz w:val="22"/>
          <w:szCs w:val="22"/>
        </w:rPr>
        <w:t xml:space="preserve">Validez le document temporaire, ou le </w:t>
      </w:r>
      <w:r w:rsidR="005E7AE8">
        <w:rPr>
          <w:rFonts w:ascii="Arial" w:hAnsi="Arial" w:cs="Arial"/>
          <w:sz w:val="22"/>
          <w:szCs w:val="22"/>
        </w:rPr>
        <w:t>nom de votre fichier déjà existant, puis renommez le fichier et validez le bouton Ok.</w:t>
      </w:r>
    </w:p>
    <w:p w14:paraId="18075ACD" w14:textId="6D331721" w:rsidR="005E7AE8" w:rsidRDefault="005E7AE8" w:rsidP="000A1967">
      <w:pPr>
        <w:pStyle w:val="Textebrut"/>
        <w:rPr>
          <w:rFonts w:ascii="Arial" w:hAnsi="Arial" w:cs="Arial"/>
          <w:sz w:val="22"/>
          <w:szCs w:val="22"/>
        </w:rPr>
      </w:pPr>
    </w:p>
    <w:p w14:paraId="5C0B30B7" w14:textId="58DC1B61" w:rsidR="005E7AE8" w:rsidRDefault="005E7AE8" w:rsidP="000A1967">
      <w:pPr>
        <w:pStyle w:val="Textebrut"/>
        <w:rPr>
          <w:rFonts w:ascii="Arial" w:hAnsi="Arial" w:cs="Arial"/>
          <w:sz w:val="22"/>
          <w:szCs w:val="22"/>
        </w:rPr>
      </w:pPr>
      <w:r>
        <w:rPr>
          <w:rFonts w:ascii="Arial" w:hAnsi="Arial" w:cs="Arial"/>
          <w:sz w:val="22"/>
          <w:szCs w:val="22"/>
        </w:rPr>
        <w:t xml:space="preserve">Exporter, est différent d’Enregistrer sous, car cela n’enregistre pas votre fichier, mais </w:t>
      </w:r>
      <w:r w:rsidR="0033627E">
        <w:rPr>
          <w:rFonts w:ascii="Arial" w:hAnsi="Arial" w:cs="Arial"/>
          <w:sz w:val="22"/>
          <w:szCs w:val="22"/>
        </w:rPr>
        <w:t>crée</w:t>
      </w:r>
      <w:r>
        <w:rPr>
          <w:rFonts w:ascii="Arial" w:hAnsi="Arial" w:cs="Arial"/>
          <w:sz w:val="22"/>
          <w:szCs w:val="22"/>
        </w:rPr>
        <w:t xml:space="preserve"> une copie dans le format désiré à un instant T.</w:t>
      </w:r>
    </w:p>
    <w:p w14:paraId="2090C7B2" w14:textId="6D5587DE" w:rsidR="005E7AE8" w:rsidRDefault="005E7AE8" w:rsidP="005E7AE8">
      <w:pPr>
        <w:pStyle w:val="Textebrut"/>
        <w:rPr>
          <w:rFonts w:ascii="Arial" w:hAnsi="Arial" w:cs="Arial"/>
          <w:sz w:val="22"/>
          <w:szCs w:val="22"/>
        </w:rPr>
      </w:pPr>
      <w:r>
        <w:rPr>
          <w:rFonts w:ascii="Arial" w:hAnsi="Arial" w:cs="Arial"/>
          <w:sz w:val="22"/>
          <w:szCs w:val="22"/>
        </w:rPr>
        <w:t>Lorsque vous validez Exporter, il vous est demandé de choisir le format de destination du fichier. Vous avez le choix entre .doc, .docx, .odt, .pdf, .rtf, et .txt.</w:t>
      </w:r>
      <w:r>
        <w:rPr>
          <w:rFonts w:ascii="Arial" w:hAnsi="Arial" w:cs="Arial"/>
          <w:sz w:val="22"/>
          <w:szCs w:val="22"/>
        </w:rPr>
        <w:br/>
        <w:t>Suivant le format choisi vous arrivez dans la structure utilisée dans Explorer, à savoir les groupes Chemin, Contenu et Propriétés. Vous serez positionné dans le groupe Contenu, sur le nom temporaire du fichier pour un nouveau fichier, ou sur le nom du document pour un fichier déjà nommé. Si vous changez de dossier, vous verrez toujours ce nom de fichier apparaitre. Validez le document temporaire, ou le nom de votre fichier déjà existant, puis renommez le fichier et validez le bouton Ok.</w:t>
      </w:r>
      <w:r w:rsidR="0033627E">
        <w:rPr>
          <w:rFonts w:ascii="Arial" w:hAnsi="Arial" w:cs="Arial"/>
          <w:sz w:val="22"/>
          <w:szCs w:val="22"/>
        </w:rPr>
        <w:t xml:space="preserve"> Vous retournerez dans votre document. N’oubliez pas d’enregistrer votre document.</w:t>
      </w:r>
    </w:p>
    <w:p w14:paraId="01F659CE" w14:textId="527D00B3" w:rsidR="005E7AE8" w:rsidRDefault="005E7AE8" w:rsidP="000A1967">
      <w:pPr>
        <w:pStyle w:val="Textebrut"/>
        <w:rPr>
          <w:rFonts w:ascii="Arial" w:hAnsi="Arial" w:cs="Arial"/>
          <w:sz w:val="22"/>
          <w:szCs w:val="22"/>
        </w:rPr>
      </w:pPr>
    </w:p>
    <w:p w14:paraId="5908D0D7" w14:textId="10E97445" w:rsidR="0033627E" w:rsidRDefault="0033627E" w:rsidP="0033627E">
      <w:pPr>
        <w:pStyle w:val="Titre4"/>
      </w:pPr>
      <w:r>
        <w:t>Le groupe Actions</w:t>
      </w:r>
    </w:p>
    <w:p w14:paraId="7785EE90" w14:textId="57B07BEA" w:rsidR="0033627E" w:rsidRDefault="0033627E" w:rsidP="0033627E">
      <w:pPr>
        <w:pStyle w:val="Textebrut"/>
        <w:rPr>
          <w:rFonts w:ascii="Arial" w:hAnsi="Arial" w:cs="Arial"/>
          <w:sz w:val="22"/>
          <w:szCs w:val="22"/>
        </w:rPr>
      </w:pPr>
      <w:r>
        <w:rPr>
          <w:rFonts w:ascii="Arial" w:hAnsi="Arial" w:cs="Arial"/>
          <w:sz w:val="22"/>
          <w:szCs w:val="22"/>
        </w:rPr>
        <w:t>Le groupe Actions offre les choix Mail, Imprimer, Statistiques, Quitter Note.</w:t>
      </w:r>
    </w:p>
    <w:p w14:paraId="131CC608" w14:textId="671E3549" w:rsidR="00AE7A6A" w:rsidRDefault="00AE7A6A" w:rsidP="006164D1">
      <w:pPr>
        <w:pStyle w:val="Textebrut"/>
        <w:rPr>
          <w:rFonts w:ascii="Arial" w:hAnsi="Arial" w:cs="Arial"/>
          <w:sz w:val="22"/>
          <w:szCs w:val="22"/>
        </w:rPr>
      </w:pPr>
    </w:p>
    <w:p w14:paraId="0CEF1088" w14:textId="63C4E777" w:rsidR="0033627E" w:rsidRDefault="0033627E" w:rsidP="006164D1">
      <w:pPr>
        <w:pStyle w:val="Textebrut"/>
        <w:rPr>
          <w:rFonts w:ascii="Arial" w:hAnsi="Arial" w:cs="Arial"/>
          <w:sz w:val="22"/>
          <w:szCs w:val="22"/>
        </w:rPr>
      </w:pPr>
      <w:r>
        <w:rPr>
          <w:rFonts w:ascii="Arial" w:hAnsi="Arial" w:cs="Arial"/>
          <w:sz w:val="22"/>
          <w:szCs w:val="22"/>
        </w:rPr>
        <w:t>Mail</w:t>
      </w:r>
      <w:r w:rsidR="00D5772F">
        <w:rPr>
          <w:rFonts w:ascii="Arial" w:hAnsi="Arial" w:cs="Arial"/>
          <w:sz w:val="22"/>
          <w:szCs w:val="22"/>
        </w:rPr>
        <w:t xml:space="preserve">, bascule dans </w:t>
      </w:r>
      <w:r w:rsidR="006B4135">
        <w:rPr>
          <w:rFonts w:ascii="Arial" w:hAnsi="Arial" w:cs="Arial"/>
          <w:sz w:val="22"/>
          <w:szCs w:val="22"/>
        </w:rPr>
        <w:t>W</w:t>
      </w:r>
      <w:r w:rsidR="00D5772F">
        <w:rPr>
          <w:rFonts w:ascii="Arial" w:hAnsi="Arial" w:cs="Arial"/>
          <w:sz w:val="22"/>
          <w:szCs w:val="22"/>
        </w:rPr>
        <w:t xml:space="preserve">indows, sur votre messagerie. Le contenu du document est collé dans le corps du message. Pour utiliser cette fonction, il faut utiliser les commandes de votre messagerie avec le lecteur d’écran que vous utilisez. Pour une première utilisation, il faut que </w:t>
      </w:r>
      <w:r w:rsidR="00D5772F">
        <w:rPr>
          <w:rFonts w:ascii="Arial" w:hAnsi="Arial" w:cs="Arial"/>
          <w:sz w:val="22"/>
          <w:szCs w:val="22"/>
        </w:rPr>
        <w:lastRenderedPageBreak/>
        <w:t xml:space="preserve">votre messagerie ait été configurée. Par défaut </w:t>
      </w:r>
      <w:r w:rsidR="006B4135">
        <w:rPr>
          <w:rFonts w:ascii="Arial" w:hAnsi="Arial" w:cs="Arial"/>
          <w:sz w:val="22"/>
          <w:szCs w:val="22"/>
        </w:rPr>
        <w:t>W</w:t>
      </w:r>
      <w:r w:rsidR="00D5772F">
        <w:rPr>
          <w:rFonts w:ascii="Arial" w:hAnsi="Arial" w:cs="Arial"/>
          <w:sz w:val="22"/>
          <w:szCs w:val="22"/>
        </w:rPr>
        <w:t>indows va vous faire utiliser le programme Courrier</w:t>
      </w:r>
      <w:r w:rsidR="00A037DA">
        <w:rPr>
          <w:rFonts w:ascii="Arial" w:hAnsi="Arial" w:cs="Arial"/>
          <w:sz w:val="22"/>
          <w:szCs w:val="22"/>
        </w:rPr>
        <w:t xml:space="preserve"> (ou le programme de messagerie utilisé par défaut dans Windows)</w:t>
      </w:r>
      <w:r w:rsidR="00D5772F">
        <w:rPr>
          <w:rFonts w:ascii="Arial" w:hAnsi="Arial" w:cs="Arial"/>
          <w:sz w:val="22"/>
          <w:szCs w:val="22"/>
        </w:rPr>
        <w:t xml:space="preserve">. </w:t>
      </w:r>
    </w:p>
    <w:p w14:paraId="3980D574" w14:textId="1E898874" w:rsidR="0033627E" w:rsidRDefault="0033627E" w:rsidP="006164D1">
      <w:pPr>
        <w:pStyle w:val="Textebrut"/>
        <w:rPr>
          <w:rFonts w:ascii="Arial" w:hAnsi="Arial" w:cs="Arial"/>
          <w:sz w:val="22"/>
          <w:szCs w:val="22"/>
        </w:rPr>
      </w:pPr>
    </w:p>
    <w:p w14:paraId="1D447E4B" w14:textId="13F0A71C" w:rsidR="0033627E" w:rsidRDefault="0033627E" w:rsidP="006164D1">
      <w:pPr>
        <w:pStyle w:val="Textebrut"/>
        <w:rPr>
          <w:rFonts w:ascii="Arial" w:hAnsi="Arial" w:cs="Arial"/>
          <w:sz w:val="22"/>
          <w:szCs w:val="22"/>
        </w:rPr>
      </w:pPr>
      <w:r>
        <w:rPr>
          <w:rFonts w:ascii="Arial" w:hAnsi="Arial" w:cs="Arial"/>
          <w:sz w:val="22"/>
          <w:szCs w:val="22"/>
        </w:rPr>
        <w:t>Imprimer,</w:t>
      </w:r>
      <w:r w:rsidR="00D5772F">
        <w:rPr>
          <w:rFonts w:ascii="Arial" w:hAnsi="Arial" w:cs="Arial"/>
          <w:sz w:val="22"/>
          <w:szCs w:val="22"/>
        </w:rPr>
        <w:t xml:space="preserve"> imprime en noir, directement votre document sur l’imprimante sélectionné</w:t>
      </w:r>
      <w:r w:rsidR="006B4135">
        <w:rPr>
          <w:rFonts w:ascii="Arial" w:hAnsi="Arial" w:cs="Arial"/>
          <w:sz w:val="22"/>
          <w:szCs w:val="22"/>
        </w:rPr>
        <w:t>e</w:t>
      </w:r>
      <w:r w:rsidR="00D5772F">
        <w:rPr>
          <w:rFonts w:ascii="Arial" w:hAnsi="Arial" w:cs="Arial"/>
          <w:sz w:val="22"/>
          <w:szCs w:val="22"/>
        </w:rPr>
        <w:t xml:space="preserve"> dans </w:t>
      </w:r>
      <w:r w:rsidR="006B4135">
        <w:rPr>
          <w:rFonts w:ascii="Arial" w:hAnsi="Arial" w:cs="Arial"/>
          <w:sz w:val="22"/>
          <w:szCs w:val="22"/>
        </w:rPr>
        <w:t>W</w:t>
      </w:r>
      <w:r w:rsidR="00D5772F">
        <w:rPr>
          <w:rFonts w:ascii="Arial" w:hAnsi="Arial" w:cs="Arial"/>
          <w:sz w:val="22"/>
          <w:szCs w:val="22"/>
        </w:rPr>
        <w:t>indows. Si vous n’avez pas installé d’imprimante, vous obtiendrez un message disant qu’aucune imprimante n’est installée. Pour obtenir un document au format Pdf, il ne sera pas possible d’utiliser l’imprimante virtuelle « Microsoft Print to PDF », vous devrez utiliser la fonction d’export dans le groupe Sauvegarder.</w:t>
      </w:r>
    </w:p>
    <w:p w14:paraId="177FF10B" w14:textId="224F039F" w:rsidR="0033627E" w:rsidRDefault="0033627E" w:rsidP="006164D1">
      <w:pPr>
        <w:pStyle w:val="Textebrut"/>
        <w:rPr>
          <w:rFonts w:ascii="Arial" w:hAnsi="Arial" w:cs="Arial"/>
          <w:sz w:val="22"/>
          <w:szCs w:val="22"/>
        </w:rPr>
      </w:pPr>
    </w:p>
    <w:p w14:paraId="4C4AAF52" w14:textId="161EA916" w:rsidR="0033627E" w:rsidRDefault="0033627E" w:rsidP="006164D1">
      <w:pPr>
        <w:pStyle w:val="Textebrut"/>
        <w:rPr>
          <w:rFonts w:ascii="Arial" w:hAnsi="Arial" w:cs="Arial"/>
          <w:sz w:val="22"/>
          <w:szCs w:val="22"/>
        </w:rPr>
      </w:pPr>
      <w:r>
        <w:rPr>
          <w:rFonts w:ascii="Arial" w:hAnsi="Arial" w:cs="Arial"/>
          <w:sz w:val="22"/>
          <w:szCs w:val="22"/>
        </w:rPr>
        <w:t>Statistiques, présente le type de braille utilisé dans le document, le nombre de mots présents dans le document et le nombre de paragraphes.</w:t>
      </w:r>
    </w:p>
    <w:p w14:paraId="274152AF" w14:textId="100DCB22" w:rsidR="0033627E" w:rsidRDefault="0033627E" w:rsidP="006164D1">
      <w:pPr>
        <w:pStyle w:val="Textebrut"/>
        <w:rPr>
          <w:rFonts w:ascii="Arial" w:hAnsi="Arial" w:cs="Arial"/>
          <w:sz w:val="22"/>
          <w:szCs w:val="22"/>
        </w:rPr>
      </w:pPr>
    </w:p>
    <w:p w14:paraId="7C369CBB" w14:textId="1E48573E" w:rsidR="0033627E" w:rsidRDefault="0033627E" w:rsidP="006164D1">
      <w:pPr>
        <w:pStyle w:val="Textebrut"/>
        <w:rPr>
          <w:rFonts w:ascii="Arial" w:hAnsi="Arial" w:cs="Arial"/>
          <w:sz w:val="22"/>
          <w:szCs w:val="22"/>
        </w:rPr>
      </w:pPr>
      <w:r>
        <w:rPr>
          <w:rFonts w:ascii="Arial" w:hAnsi="Arial" w:cs="Arial"/>
          <w:sz w:val="22"/>
          <w:szCs w:val="22"/>
        </w:rPr>
        <w:t>Quitter Note,</w:t>
      </w:r>
      <w:r w:rsidR="00E72B23">
        <w:rPr>
          <w:rFonts w:ascii="Arial" w:hAnsi="Arial" w:cs="Arial"/>
          <w:sz w:val="22"/>
          <w:szCs w:val="22"/>
        </w:rPr>
        <w:t xml:space="preserve"> vous permet de quitter l’application Note. Après avoir validé Quitter Note il vous est demandé si vous souhaitez enregistrer le fichier en cours. </w:t>
      </w:r>
      <w:r w:rsidR="00E72B23">
        <w:rPr>
          <w:rFonts w:ascii="Arial" w:hAnsi="Arial" w:cs="Arial"/>
          <w:sz w:val="22"/>
          <w:szCs w:val="22"/>
        </w:rPr>
        <w:br/>
        <w:t xml:space="preserve">Si vous répondez Oui et qu’il s’agit d’un nouveau document, Note vous présentera le menu Enregistrer Sous du groupe Sauvegarder. Si vous répondez Oui et qu’il s’agit d’un document déjà nommé, alors </w:t>
      </w:r>
      <w:r w:rsidR="00E93357">
        <w:rPr>
          <w:rFonts w:ascii="Arial" w:hAnsi="Arial" w:cs="Arial"/>
          <w:sz w:val="22"/>
          <w:szCs w:val="22"/>
        </w:rPr>
        <w:t>les modifications apportées</w:t>
      </w:r>
      <w:r w:rsidR="00E72B23">
        <w:rPr>
          <w:rFonts w:ascii="Arial" w:hAnsi="Arial" w:cs="Arial"/>
          <w:sz w:val="22"/>
          <w:szCs w:val="22"/>
        </w:rPr>
        <w:t xml:space="preserve"> à votre document seront automatiquement enregistrées, le fichier fermé et vous retournerez au menu d’accueil.</w:t>
      </w:r>
      <w:r w:rsidR="00E72B23">
        <w:rPr>
          <w:rFonts w:ascii="Arial" w:hAnsi="Arial" w:cs="Arial"/>
          <w:sz w:val="22"/>
          <w:szCs w:val="22"/>
        </w:rPr>
        <w:br/>
        <w:t xml:space="preserve">Si vous répondez Non pour un nouveau document, </w:t>
      </w:r>
      <w:r w:rsidR="006B1462">
        <w:rPr>
          <w:rFonts w:ascii="Arial" w:hAnsi="Arial" w:cs="Arial"/>
          <w:sz w:val="22"/>
          <w:szCs w:val="22"/>
        </w:rPr>
        <w:t xml:space="preserve">vous perdrez le document, et </w:t>
      </w:r>
      <w:r w:rsidR="00E72B23">
        <w:rPr>
          <w:rFonts w:ascii="Arial" w:hAnsi="Arial" w:cs="Arial"/>
          <w:sz w:val="22"/>
          <w:szCs w:val="22"/>
        </w:rPr>
        <w:t>l’application sera fermé</w:t>
      </w:r>
      <w:r w:rsidR="006B1462">
        <w:rPr>
          <w:rFonts w:ascii="Arial" w:hAnsi="Arial" w:cs="Arial"/>
          <w:sz w:val="22"/>
          <w:szCs w:val="22"/>
        </w:rPr>
        <w:t>e. Pour un document déjà nommé, vous perdrez les modifications apportées depuis l’ouverture du fichier.</w:t>
      </w:r>
    </w:p>
    <w:p w14:paraId="1BE261CF" w14:textId="76B0A758" w:rsidR="006B1462" w:rsidRDefault="006B1462" w:rsidP="006164D1">
      <w:pPr>
        <w:pStyle w:val="Textebrut"/>
        <w:rPr>
          <w:rFonts w:ascii="Arial" w:hAnsi="Arial" w:cs="Arial"/>
          <w:sz w:val="22"/>
          <w:szCs w:val="22"/>
        </w:rPr>
      </w:pPr>
      <w:r>
        <w:rPr>
          <w:rFonts w:ascii="Arial" w:hAnsi="Arial" w:cs="Arial"/>
          <w:sz w:val="22"/>
          <w:szCs w:val="22"/>
        </w:rPr>
        <w:t>Si vous répondez Annuler, cela vous ramène dans le document.</w:t>
      </w:r>
    </w:p>
    <w:p w14:paraId="7B43EB75" w14:textId="77777777" w:rsidR="00E93357" w:rsidRDefault="00E93357" w:rsidP="006164D1">
      <w:pPr>
        <w:pStyle w:val="Textebrut"/>
        <w:rPr>
          <w:rFonts w:ascii="Arial" w:hAnsi="Arial" w:cs="Arial"/>
          <w:sz w:val="22"/>
          <w:szCs w:val="22"/>
        </w:rPr>
      </w:pPr>
    </w:p>
    <w:p w14:paraId="032C5E04" w14:textId="257651A9" w:rsidR="001C3A9E" w:rsidRDefault="001C3A9E" w:rsidP="006164D1">
      <w:pPr>
        <w:pStyle w:val="Textebrut"/>
        <w:rPr>
          <w:rFonts w:ascii="Arial" w:hAnsi="Arial" w:cs="Arial"/>
          <w:sz w:val="22"/>
          <w:szCs w:val="22"/>
        </w:rPr>
      </w:pPr>
      <w:r>
        <w:rPr>
          <w:rFonts w:ascii="Arial" w:hAnsi="Arial" w:cs="Arial"/>
          <w:sz w:val="22"/>
          <w:szCs w:val="22"/>
        </w:rPr>
        <w:t>Astuces :</w:t>
      </w:r>
    </w:p>
    <w:p w14:paraId="472782C8" w14:textId="60C6C7FB" w:rsidR="001C3A9E" w:rsidRDefault="00163E53" w:rsidP="00A037DA">
      <w:pPr>
        <w:pStyle w:val="Textebrut"/>
        <w:numPr>
          <w:ilvl w:val="0"/>
          <w:numId w:val="16"/>
        </w:numPr>
        <w:rPr>
          <w:rFonts w:ascii="Arial" w:hAnsi="Arial" w:cs="Arial"/>
          <w:sz w:val="22"/>
          <w:szCs w:val="22"/>
        </w:rPr>
      </w:pPr>
      <w:r>
        <w:rPr>
          <w:rFonts w:ascii="Arial" w:hAnsi="Arial" w:cs="Arial"/>
          <w:sz w:val="22"/>
          <w:szCs w:val="22"/>
        </w:rPr>
        <w:t xml:space="preserve">Lorsque vous ouvrez le menu Run par le raccourci clavier Alt+r ( au clavier Alt 1 5 0 puis r 1 2 3 5) vous arrivez dans un groupe. La première lettre de la commande est utilisée comme lettre de raccourci. Si votre commande est dans le groupe précédent, utilisez la commande Tabulation arrière (au clavier 2 3 4 5 9), puis la lettre de raccourci de la commande que vous souhaitez </w:t>
      </w:r>
      <w:r w:rsidR="006B4135">
        <w:rPr>
          <w:rFonts w:ascii="Arial" w:hAnsi="Arial" w:cs="Arial"/>
          <w:sz w:val="22"/>
          <w:szCs w:val="22"/>
        </w:rPr>
        <w:t>e</w:t>
      </w:r>
      <w:r>
        <w:rPr>
          <w:rFonts w:ascii="Arial" w:hAnsi="Arial" w:cs="Arial"/>
          <w:sz w:val="22"/>
          <w:szCs w:val="22"/>
        </w:rPr>
        <w:t>x</w:t>
      </w:r>
      <w:r w:rsidR="006B4135">
        <w:rPr>
          <w:rFonts w:ascii="Arial" w:hAnsi="Arial" w:cs="Arial"/>
          <w:sz w:val="22"/>
          <w:szCs w:val="22"/>
        </w:rPr>
        <w:t>é</w:t>
      </w:r>
      <w:r>
        <w:rPr>
          <w:rFonts w:ascii="Arial" w:hAnsi="Arial" w:cs="Arial"/>
          <w:sz w:val="22"/>
          <w:szCs w:val="22"/>
        </w:rPr>
        <w:t>cuter. Par exemple si je suis dans un document et que je souhaite quitter Note, il faut utiliser la commande Quitter Note qui se trouve dans le groupe Actions. Lorsque vous ouvrez le menu Run avec Alt+r, vous êtes dans le menu Sauvegarder. Pour passer au groupe Actions, utilisez la commande Tabulation, puis la lettre q pour effectuer la commande Quitter Note.</w:t>
      </w:r>
    </w:p>
    <w:p w14:paraId="32B2A383" w14:textId="77ACEB13" w:rsidR="00163E53" w:rsidRDefault="00163E53" w:rsidP="00A037DA">
      <w:pPr>
        <w:pStyle w:val="Textebrut"/>
        <w:numPr>
          <w:ilvl w:val="0"/>
          <w:numId w:val="16"/>
        </w:numPr>
        <w:rPr>
          <w:rFonts w:ascii="Arial" w:hAnsi="Arial" w:cs="Arial"/>
          <w:sz w:val="22"/>
          <w:szCs w:val="22"/>
        </w:rPr>
      </w:pPr>
      <w:r>
        <w:rPr>
          <w:rFonts w:ascii="Arial" w:hAnsi="Arial" w:cs="Arial"/>
          <w:sz w:val="22"/>
          <w:szCs w:val="22"/>
        </w:rPr>
        <w:t>Pour retourner au menu d’accueil, fermez le clavier en cours d’utilisation avec un doigt glissé vers le bas dans le Sg, puis utilisez le geste 4 doigts glissés vers le bas du haut de l’écran jusqu’au Sb, ou la commande Home (au clavier 1 2 5 9 0).</w:t>
      </w:r>
    </w:p>
    <w:p w14:paraId="3FC3369B" w14:textId="77777777" w:rsidR="00E93357" w:rsidRDefault="00E93357" w:rsidP="006164D1">
      <w:pPr>
        <w:pStyle w:val="Textebrut"/>
        <w:rPr>
          <w:rFonts w:ascii="Arial" w:hAnsi="Arial" w:cs="Arial"/>
          <w:sz w:val="22"/>
          <w:szCs w:val="22"/>
        </w:rPr>
      </w:pPr>
    </w:p>
    <w:p w14:paraId="1F4C6100" w14:textId="5447EDC7" w:rsidR="004B3E5C" w:rsidRDefault="004B3E5C" w:rsidP="004B3E5C">
      <w:pPr>
        <w:pStyle w:val="Titre3"/>
      </w:pPr>
      <w:bookmarkStart w:id="272" w:name="_Toc58591920"/>
      <w:r>
        <w:t>Le menu Pop de Note</w:t>
      </w:r>
      <w:bookmarkEnd w:id="272"/>
    </w:p>
    <w:p w14:paraId="4C49149F" w14:textId="44F2D13C" w:rsidR="00484015" w:rsidRDefault="00484015" w:rsidP="00484015">
      <w:pPr>
        <w:pStyle w:val="Textebrut"/>
        <w:rPr>
          <w:rFonts w:ascii="Arial" w:hAnsi="Arial" w:cs="Arial"/>
          <w:sz w:val="22"/>
          <w:szCs w:val="22"/>
        </w:rPr>
      </w:pPr>
      <w:r>
        <w:rPr>
          <w:rFonts w:ascii="Arial" w:hAnsi="Arial" w:cs="Arial"/>
          <w:sz w:val="22"/>
          <w:szCs w:val="22"/>
        </w:rPr>
        <w:t>Pour ouvrir le menu Pop, utilise</w:t>
      </w:r>
      <w:r w:rsidR="00703D1E">
        <w:rPr>
          <w:rFonts w:ascii="Arial" w:hAnsi="Arial" w:cs="Arial"/>
          <w:sz w:val="22"/>
          <w:szCs w:val="22"/>
        </w:rPr>
        <w:t>z</w:t>
      </w:r>
      <w:r>
        <w:rPr>
          <w:rFonts w:ascii="Arial" w:hAnsi="Arial" w:cs="Arial"/>
          <w:sz w:val="22"/>
          <w:szCs w:val="22"/>
        </w:rPr>
        <w:t xml:space="preserve"> le geste 3 tap</w:t>
      </w:r>
      <w:r w:rsidR="006B4135">
        <w:rPr>
          <w:rFonts w:ascii="Arial" w:hAnsi="Arial" w:cs="Arial"/>
          <w:sz w:val="22"/>
          <w:szCs w:val="22"/>
        </w:rPr>
        <w:t>s</w:t>
      </w:r>
      <w:r>
        <w:rPr>
          <w:rFonts w:ascii="Arial" w:hAnsi="Arial" w:cs="Arial"/>
          <w:sz w:val="22"/>
          <w:szCs w:val="22"/>
        </w:rPr>
        <w:t xml:space="preserve"> à 2 doigts, ou le raccourci clavier Menu contextuel (au clavier m avec 9 0 ( 1 3 4 9 0)).</w:t>
      </w:r>
    </w:p>
    <w:p w14:paraId="1BEE47FC" w14:textId="2AA8E7DD" w:rsidR="004B3E5C" w:rsidRDefault="004B3E5C" w:rsidP="006164D1">
      <w:pPr>
        <w:pStyle w:val="Textebrut"/>
        <w:rPr>
          <w:rFonts w:ascii="Arial" w:hAnsi="Arial" w:cs="Arial"/>
          <w:sz w:val="22"/>
          <w:szCs w:val="22"/>
        </w:rPr>
      </w:pPr>
    </w:p>
    <w:p w14:paraId="79EEBEBC" w14:textId="14866DB2" w:rsidR="00484015" w:rsidRDefault="00484015" w:rsidP="00484015">
      <w:pPr>
        <w:pStyle w:val="Textebrut"/>
        <w:rPr>
          <w:rFonts w:ascii="Arial" w:hAnsi="Arial" w:cs="Arial"/>
          <w:sz w:val="22"/>
          <w:szCs w:val="22"/>
        </w:rPr>
      </w:pPr>
      <w:r>
        <w:rPr>
          <w:rFonts w:ascii="Arial" w:hAnsi="Arial" w:cs="Arial"/>
          <w:sz w:val="22"/>
          <w:szCs w:val="22"/>
        </w:rPr>
        <w:t>Ce menu contextuel agit sur le texte sélectionné.</w:t>
      </w:r>
    </w:p>
    <w:p w14:paraId="57182C35" w14:textId="2ED54027" w:rsidR="00484015" w:rsidRDefault="00484015" w:rsidP="00484015">
      <w:pPr>
        <w:pStyle w:val="Textebrut"/>
        <w:rPr>
          <w:rFonts w:ascii="Arial" w:hAnsi="Arial" w:cs="Arial"/>
          <w:sz w:val="22"/>
          <w:szCs w:val="22"/>
        </w:rPr>
      </w:pPr>
      <w:r>
        <w:rPr>
          <w:rFonts w:ascii="Arial" w:hAnsi="Arial" w:cs="Arial"/>
          <w:sz w:val="22"/>
          <w:szCs w:val="22"/>
        </w:rPr>
        <w:t>Il offre les choix Copier, Couper, Coller, Police et Sélectionner.</w:t>
      </w:r>
    </w:p>
    <w:p w14:paraId="5564C2BF" w14:textId="03FD4965" w:rsidR="00484015" w:rsidRDefault="00484015" w:rsidP="00484015">
      <w:pPr>
        <w:pStyle w:val="Textebrut"/>
        <w:rPr>
          <w:rFonts w:ascii="Arial" w:hAnsi="Arial" w:cs="Arial"/>
          <w:sz w:val="22"/>
          <w:szCs w:val="22"/>
        </w:rPr>
      </w:pPr>
      <w:r>
        <w:rPr>
          <w:rFonts w:ascii="Arial" w:hAnsi="Arial" w:cs="Arial"/>
          <w:sz w:val="22"/>
          <w:szCs w:val="22"/>
        </w:rPr>
        <w:t>Si vous copie</w:t>
      </w:r>
      <w:r w:rsidR="006B4135">
        <w:rPr>
          <w:rFonts w:ascii="Arial" w:hAnsi="Arial" w:cs="Arial"/>
          <w:sz w:val="22"/>
          <w:szCs w:val="22"/>
        </w:rPr>
        <w:t>z</w:t>
      </w:r>
      <w:r>
        <w:rPr>
          <w:rFonts w:ascii="Arial" w:hAnsi="Arial" w:cs="Arial"/>
          <w:sz w:val="22"/>
          <w:szCs w:val="22"/>
        </w:rPr>
        <w:t xml:space="preserve"> ou coupe</w:t>
      </w:r>
      <w:r w:rsidR="006B4135">
        <w:rPr>
          <w:rFonts w:ascii="Arial" w:hAnsi="Arial" w:cs="Arial"/>
          <w:sz w:val="22"/>
          <w:szCs w:val="22"/>
        </w:rPr>
        <w:t>z</w:t>
      </w:r>
      <w:r>
        <w:rPr>
          <w:rFonts w:ascii="Arial" w:hAnsi="Arial" w:cs="Arial"/>
          <w:sz w:val="22"/>
          <w:szCs w:val="22"/>
        </w:rPr>
        <w:t xml:space="preserve"> du texte sélectionné, vous aurez la possibilité de le coller à une autre destination en appelant le menu Pop. </w:t>
      </w:r>
    </w:p>
    <w:p w14:paraId="2CD3C36E" w14:textId="2902D31A" w:rsidR="00484015" w:rsidRDefault="00484015" w:rsidP="006164D1">
      <w:pPr>
        <w:pStyle w:val="Textebrut"/>
        <w:rPr>
          <w:rFonts w:ascii="Arial" w:hAnsi="Arial" w:cs="Arial"/>
          <w:sz w:val="22"/>
          <w:szCs w:val="22"/>
        </w:rPr>
      </w:pPr>
      <w:r>
        <w:rPr>
          <w:rFonts w:ascii="Arial" w:hAnsi="Arial" w:cs="Arial"/>
          <w:sz w:val="22"/>
          <w:szCs w:val="22"/>
        </w:rPr>
        <w:t>Police offre le choix de mettre en Gras ou en Italique ou de Souligner le texte sélectionné</w:t>
      </w:r>
      <w:r w:rsidR="00E20A33">
        <w:rPr>
          <w:rFonts w:ascii="Arial" w:hAnsi="Arial" w:cs="Arial"/>
          <w:sz w:val="22"/>
          <w:szCs w:val="22"/>
        </w:rPr>
        <w:t xml:space="preserve"> (</w:t>
      </w:r>
      <w:r w:rsidR="00FB25F1">
        <w:rPr>
          <w:rFonts w:ascii="Arial" w:hAnsi="Arial" w:cs="Arial"/>
          <w:sz w:val="22"/>
          <w:szCs w:val="22"/>
        </w:rPr>
        <w:t xml:space="preserve">ne </w:t>
      </w:r>
      <w:r w:rsidR="00E20A33">
        <w:rPr>
          <w:rFonts w:ascii="Arial" w:hAnsi="Arial" w:cs="Arial"/>
          <w:sz w:val="22"/>
          <w:szCs w:val="22"/>
        </w:rPr>
        <w:t>fonctionne</w:t>
      </w:r>
      <w:r w:rsidR="00FB25F1">
        <w:rPr>
          <w:rFonts w:ascii="Arial" w:hAnsi="Arial" w:cs="Arial"/>
          <w:sz w:val="22"/>
          <w:szCs w:val="22"/>
        </w:rPr>
        <w:t xml:space="preserve"> pas avec le braille abrégé</w:t>
      </w:r>
      <w:r w:rsidR="00E20A33">
        <w:rPr>
          <w:rFonts w:ascii="Arial" w:hAnsi="Arial" w:cs="Arial"/>
          <w:sz w:val="22"/>
          <w:szCs w:val="22"/>
        </w:rPr>
        <w:t>)</w:t>
      </w:r>
      <w:r>
        <w:rPr>
          <w:rFonts w:ascii="Arial" w:hAnsi="Arial" w:cs="Arial"/>
          <w:sz w:val="22"/>
          <w:szCs w:val="22"/>
        </w:rPr>
        <w:t>.</w:t>
      </w:r>
    </w:p>
    <w:p w14:paraId="0166B8E8" w14:textId="77777777" w:rsidR="00A830CD" w:rsidRDefault="00484015" w:rsidP="006164D1">
      <w:pPr>
        <w:pStyle w:val="Textebrut"/>
        <w:rPr>
          <w:rFonts w:ascii="Arial" w:hAnsi="Arial" w:cs="Arial"/>
          <w:sz w:val="22"/>
          <w:szCs w:val="22"/>
        </w:rPr>
      </w:pPr>
      <w:r>
        <w:rPr>
          <w:rFonts w:ascii="Arial" w:hAnsi="Arial" w:cs="Arial"/>
          <w:sz w:val="22"/>
          <w:szCs w:val="22"/>
        </w:rPr>
        <w:t>Sélection offre les choix Début, Fin, Annuler et Tout</w:t>
      </w:r>
      <w:r w:rsidR="00D66ABA">
        <w:rPr>
          <w:rFonts w:ascii="Arial" w:hAnsi="Arial" w:cs="Arial"/>
          <w:sz w:val="22"/>
          <w:szCs w:val="22"/>
        </w:rPr>
        <w:t xml:space="preserve">. </w:t>
      </w:r>
      <w:r w:rsidR="00A830CD">
        <w:rPr>
          <w:rFonts w:ascii="Arial" w:hAnsi="Arial" w:cs="Arial"/>
          <w:sz w:val="22"/>
          <w:szCs w:val="22"/>
        </w:rPr>
        <w:t>Le texte sélectionné apparait avec les points 7 et 8 sous les caractères sélectionnés.</w:t>
      </w:r>
    </w:p>
    <w:p w14:paraId="18CCF7C8" w14:textId="1155286C" w:rsidR="00484015" w:rsidRDefault="00D66ABA" w:rsidP="006164D1">
      <w:pPr>
        <w:pStyle w:val="Textebrut"/>
        <w:rPr>
          <w:rFonts w:ascii="Arial" w:hAnsi="Arial" w:cs="Arial"/>
          <w:sz w:val="22"/>
          <w:szCs w:val="22"/>
        </w:rPr>
      </w:pPr>
      <w:r>
        <w:rPr>
          <w:rFonts w:ascii="Arial" w:hAnsi="Arial" w:cs="Arial"/>
          <w:sz w:val="22"/>
          <w:szCs w:val="22"/>
        </w:rPr>
        <w:t>Début, commence la sélection à l’endroit o</w:t>
      </w:r>
      <w:r w:rsidR="006B4135">
        <w:rPr>
          <w:rFonts w:ascii="Arial" w:hAnsi="Arial" w:cs="Arial"/>
          <w:sz w:val="22"/>
          <w:szCs w:val="22"/>
        </w:rPr>
        <w:t>ù</w:t>
      </w:r>
      <w:r>
        <w:rPr>
          <w:rFonts w:ascii="Arial" w:hAnsi="Arial" w:cs="Arial"/>
          <w:sz w:val="22"/>
          <w:szCs w:val="22"/>
        </w:rPr>
        <w:t xml:space="preserve"> se trouve le curseur, et vous ramène dans le texte. Pour </w:t>
      </w:r>
      <w:r w:rsidR="00035A41">
        <w:rPr>
          <w:rFonts w:ascii="Arial" w:hAnsi="Arial" w:cs="Arial"/>
          <w:sz w:val="22"/>
          <w:szCs w:val="22"/>
        </w:rPr>
        <w:t xml:space="preserve">marquer la fin de la </w:t>
      </w:r>
      <w:r w:rsidR="00837FD7">
        <w:rPr>
          <w:rFonts w:ascii="Arial" w:hAnsi="Arial" w:cs="Arial"/>
          <w:sz w:val="22"/>
          <w:szCs w:val="22"/>
        </w:rPr>
        <w:t>sélection</w:t>
      </w:r>
      <w:r w:rsidR="00035A41">
        <w:rPr>
          <w:rFonts w:ascii="Arial" w:hAnsi="Arial" w:cs="Arial"/>
          <w:sz w:val="22"/>
          <w:szCs w:val="22"/>
        </w:rPr>
        <w:t>, vous pouvez soit déplacer le curseur avec les flèches, soit mot à mot avec 2 doigts glissés à droite ou à gauche, soit vous déplacer, puis cliquer après le dernier caractère de la fin de sélection</w:t>
      </w:r>
      <w:r w:rsidR="00837FD7">
        <w:rPr>
          <w:rFonts w:ascii="Arial" w:hAnsi="Arial" w:cs="Arial"/>
          <w:sz w:val="22"/>
          <w:szCs w:val="22"/>
        </w:rPr>
        <w:t>. Vous pouvez alors faire l’action désirée sur la sélection, soit par exemple la supprimer, ou la copier, ou la mettre en gras…</w:t>
      </w:r>
      <w:r w:rsidR="00837FD7">
        <w:rPr>
          <w:rFonts w:ascii="Arial" w:hAnsi="Arial" w:cs="Arial"/>
          <w:sz w:val="22"/>
          <w:szCs w:val="22"/>
        </w:rPr>
        <w:br/>
      </w:r>
      <w:r w:rsidR="00837FD7">
        <w:rPr>
          <w:rFonts w:ascii="Arial" w:hAnsi="Arial" w:cs="Arial"/>
          <w:sz w:val="22"/>
          <w:szCs w:val="22"/>
        </w:rPr>
        <w:lastRenderedPageBreak/>
        <w:t>Fin, est une étape qui marque la fin de sélection à l’endroit o</w:t>
      </w:r>
      <w:r w:rsidR="001922A6">
        <w:rPr>
          <w:rFonts w:ascii="Arial" w:hAnsi="Arial" w:cs="Arial"/>
          <w:sz w:val="22"/>
          <w:szCs w:val="22"/>
        </w:rPr>
        <w:t>ù</w:t>
      </w:r>
      <w:r w:rsidR="00837FD7">
        <w:rPr>
          <w:rFonts w:ascii="Arial" w:hAnsi="Arial" w:cs="Arial"/>
          <w:sz w:val="22"/>
          <w:szCs w:val="22"/>
        </w:rPr>
        <w:t xml:space="preserve"> se trouve le curseur. Tout mouvement de curseur enl</w:t>
      </w:r>
      <w:r w:rsidR="001922A6">
        <w:rPr>
          <w:rFonts w:ascii="Arial" w:hAnsi="Arial" w:cs="Arial"/>
          <w:sz w:val="22"/>
          <w:szCs w:val="22"/>
        </w:rPr>
        <w:t>è</w:t>
      </w:r>
      <w:r w:rsidR="00837FD7">
        <w:rPr>
          <w:rFonts w:ascii="Arial" w:hAnsi="Arial" w:cs="Arial"/>
          <w:sz w:val="22"/>
          <w:szCs w:val="22"/>
        </w:rPr>
        <w:t>vera la sélection.</w:t>
      </w:r>
    </w:p>
    <w:p w14:paraId="4A1B4C28" w14:textId="50A315BC" w:rsidR="00837FD7" w:rsidRDefault="00837FD7" w:rsidP="006164D1">
      <w:pPr>
        <w:pStyle w:val="Textebrut"/>
        <w:rPr>
          <w:rFonts w:ascii="Arial" w:hAnsi="Arial" w:cs="Arial"/>
          <w:sz w:val="22"/>
          <w:szCs w:val="22"/>
        </w:rPr>
      </w:pPr>
      <w:r>
        <w:rPr>
          <w:rFonts w:ascii="Arial" w:hAnsi="Arial" w:cs="Arial"/>
          <w:sz w:val="22"/>
          <w:szCs w:val="22"/>
        </w:rPr>
        <w:t>Annuler, enlèvera la sélection que vous avez débuté</w:t>
      </w:r>
      <w:r w:rsidR="001922A6">
        <w:rPr>
          <w:rFonts w:ascii="Arial" w:hAnsi="Arial" w:cs="Arial"/>
          <w:sz w:val="22"/>
          <w:szCs w:val="22"/>
        </w:rPr>
        <w:t>e</w:t>
      </w:r>
      <w:r>
        <w:rPr>
          <w:rFonts w:ascii="Arial" w:hAnsi="Arial" w:cs="Arial"/>
          <w:sz w:val="22"/>
          <w:szCs w:val="22"/>
        </w:rPr>
        <w:t>. La commande Echap fait la même chose.</w:t>
      </w:r>
    </w:p>
    <w:p w14:paraId="6393FE25" w14:textId="38ACCCE3" w:rsidR="00837FD7" w:rsidRDefault="00837FD7" w:rsidP="006164D1">
      <w:pPr>
        <w:pStyle w:val="Textebrut"/>
        <w:rPr>
          <w:rFonts w:ascii="Arial" w:hAnsi="Arial" w:cs="Arial"/>
          <w:sz w:val="22"/>
          <w:szCs w:val="22"/>
        </w:rPr>
      </w:pPr>
      <w:r>
        <w:rPr>
          <w:rFonts w:ascii="Arial" w:hAnsi="Arial" w:cs="Arial"/>
          <w:sz w:val="22"/>
          <w:szCs w:val="22"/>
        </w:rPr>
        <w:t>Tout, sélectionnera l’ensemble du document et positionnera le curseur à la fin du document.</w:t>
      </w:r>
    </w:p>
    <w:p w14:paraId="583CE40D" w14:textId="3F12B824" w:rsidR="00837FD7" w:rsidRDefault="00837FD7" w:rsidP="006164D1">
      <w:pPr>
        <w:pStyle w:val="Textebrut"/>
        <w:rPr>
          <w:rFonts w:ascii="Arial" w:hAnsi="Arial" w:cs="Arial"/>
          <w:sz w:val="22"/>
          <w:szCs w:val="22"/>
        </w:rPr>
      </w:pPr>
    </w:p>
    <w:p w14:paraId="4C2F2321" w14:textId="77777777" w:rsidR="00E93357" w:rsidRDefault="00E93357" w:rsidP="006164D1">
      <w:pPr>
        <w:pStyle w:val="Textebrut"/>
        <w:rPr>
          <w:rFonts w:ascii="Arial" w:hAnsi="Arial" w:cs="Arial"/>
          <w:sz w:val="22"/>
          <w:szCs w:val="22"/>
        </w:rPr>
      </w:pPr>
    </w:p>
    <w:p w14:paraId="7901D096" w14:textId="50FD6D9C" w:rsidR="00837FD7" w:rsidRDefault="00837FD7" w:rsidP="006164D1">
      <w:pPr>
        <w:pStyle w:val="Textebrut"/>
        <w:rPr>
          <w:rFonts w:ascii="Arial" w:hAnsi="Arial" w:cs="Arial"/>
          <w:sz w:val="22"/>
          <w:szCs w:val="22"/>
        </w:rPr>
      </w:pPr>
      <w:r>
        <w:rPr>
          <w:rFonts w:ascii="Arial" w:hAnsi="Arial" w:cs="Arial"/>
          <w:sz w:val="22"/>
          <w:szCs w:val="22"/>
        </w:rPr>
        <w:t>Astuces :</w:t>
      </w:r>
    </w:p>
    <w:p w14:paraId="2562EB44" w14:textId="1B85C0C4" w:rsidR="00837FD7" w:rsidRDefault="00837FD7" w:rsidP="00633FCA">
      <w:pPr>
        <w:pStyle w:val="Textebrut"/>
        <w:numPr>
          <w:ilvl w:val="0"/>
          <w:numId w:val="14"/>
        </w:numPr>
        <w:rPr>
          <w:rFonts w:ascii="Arial" w:hAnsi="Arial" w:cs="Arial"/>
          <w:sz w:val="22"/>
          <w:szCs w:val="22"/>
        </w:rPr>
      </w:pPr>
      <w:r>
        <w:rPr>
          <w:rFonts w:ascii="Arial" w:hAnsi="Arial" w:cs="Arial"/>
          <w:sz w:val="22"/>
          <w:szCs w:val="22"/>
        </w:rPr>
        <w:t>Vous pouvez sélectionner un mot avec 3 tap</w:t>
      </w:r>
      <w:r w:rsidR="001922A6">
        <w:rPr>
          <w:rFonts w:ascii="Arial" w:hAnsi="Arial" w:cs="Arial"/>
          <w:sz w:val="22"/>
          <w:szCs w:val="22"/>
        </w:rPr>
        <w:t>s</w:t>
      </w:r>
      <w:r>
        <w:rPr>
          <w:rFonts w:ascii="Arial" w:hAnsi="Arial" w:cs="Arial"/>
          <w:sz w:val="22"/>
          <w:szCs w:val="22"/>
        </w:rPr>
        <w:t xml:space="preserve"> à 1 doigt au-dessus du mot.</w:t>
      </w:r>
    </w:p>
    <w:p w14:paraId="17DFE8E4" w14:textId="6FEF7EB0"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Vous pouvez étendre votre sélection mot à mot avec 2 doigts glissés vers la droite ou vers la gauche.</w:t>
      </w:r>
    </w:p>
    <w:p w14:paraId="03639B07" w14:textId="0AFC6552" w:rsidR="001C3A9E" w:rsidRDefault="001C3A9E" w:rsidP="00633FCA">
      <w:pPr>
        <w:pStyle w:val="Textebrut"/>
        <w:numPr>
          <w:ilvl w:val="0"/>
          <w:numId w:val="14"/>
        </w:numPr>
        <w:rPr>
          <w:rFonts w:ascii="Arial" w:hAnsi="Arial" w:cs="Arial"/>
          <w:sz w:val="22"/>
          <w:szCs w:val="22"/>
        </w:rPr>
      </w:pPr>
      <w:r>
        <w:rPr>
          <w:rFonts w:ascii="Arial" w:hAnsi="Arial" w:cs="Arial"/>
          <w:sz w:val="22"/>
          <w:szCs w:val="22"/>
        </w:rPr>
        <w:t>Pour sélectionner l’ensemble du document, utilisez le raccourci clavier Ctrl+a (ctrl 1 4 0 puis a 1).</w:t>
      </w:r>
    </w:p>
    <w:p w14:paraId="1BE69081" w14:textId="25AEDC9E"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Vous pouvez annuler votre sélection avec le geste Echap 2 doigts glissés à droite puis à gauche, ou 2 doigts glissés à gauche puis à droite, ou par la commande Echap (au clavier 1 5 0).</w:t>
      </w:r>
    </w:p>
    <w:p w14:paraId="2DC78A6D" w14:textId="40526E38" w:rsidR="00837FD7" w:rsidRDefault="00837FD7" w:rsidP="00633FCA">
      <w:pPr>
        <w:pStyle w:val="Textebrut"/>
        <w:numPr>
          <w:ilvl w:val="0"/>
          <w:numId w:val="14"/>
        </w:numPr>
        <w:rPr>
          <w:rFonts w:ascii="Arial" w:hAnsi="Arial" w:cs="Arial"/>
          <w:sz w:val="22"/>
          <w:szCs w:val="22"/>
        </w:rPr>
      </w:pPr>
      <w:r>
        <w:rPr>
          <w:rFonts w:ascii="Arial" w:hAnsi="Arial" w:cs="Arial"/>
          <w:sz w:val="22"/>
          <w:szCs w:val="22"/>
        </w:rPr>
        <w:t>Si vous avez supprimé par erreur du texte, ou si vous souhaitez défaire la dernière action, utilisez le geste d’annulation 3 doigts glissés vers la droite, puis vers la gauche, ou le raccourci clavier Ctrl+z (au clavier 1 4 0 puis z (1 3 5 6).</w:t>
      </w:r>
    </w:p>
    <w:p w14:paraId="355B257F" w14:textId="0FC7A31B"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Pour mettre en gras une sélection, utilisez le raccourci clavier Ctrl+g (ctrl 1 4 0 puis g 1 2 4 5).</w:t>
      </w:r>
    </w:p>
    <w:p w14:paraId="5712C949" w14:textId="78C8EBA4"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Pour mettre en italique une sélection, utilisez le raccourci clavier Ctrl+i (ctrl 1 4 0 puis i 2 4).</w:t>
      </w:r>
    </w:p>
    <w:p w14:paraId="00EAEECB" w14:textId="4F04F28E"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Pour souligner une sélection, utilisez le raccourci clavier Ctrl+u (ctrl 1 4 0 puis u 1 3 6).</w:t>
      </w:r>
    </w:p>
    <w:p w14:paraId="321C9A53" w14:textId="0BDA14B8"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Pour copier une sélection, utilisez le raccourci clavier Ctrl+c (ctrl 1 4 0 puis c 1 4).</w:t>
      </w:r>
    </w:p>
    <w:p w14:paraId="229225AD" w14:textId="4859963C"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Pour couper une sélection, utilisez le raccourci clavier Ctrl+x (ctrl 1 4 0 puis x 1 3 4 6).</w:t>
      </w:r>
    </w:p>
    <w:p w14:paraId="35F42B72" w14:textId="2FE548E6"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Pour coller une sélection, utilisez le raccourci clavier Ctrl+v (ctrl 1 4 0 puis v 1 2 3 6).</w:t>
      </w:r>
    </w:p>
    <w:p w14:paraId="1FFB3524" w14:textId="77777777" w:rsidR="00837FD7" w:rsidRDefault="00837FD7" w:rsidP="006164D1">
      <w:pPr>
        <w:pStyle w:val="Textebrut"/>
        <w:rPr>
          <w:rFonts w:ascii="Arial" w:hAnsi="Arial" w:cs="Arial"/>
          <w:sz w:val="22"/>
          <w:szCs w:val="22"/>
        </w:rPr>
      </w:pPr>
    </w:p>
    <w:p w14:paraId="110728C2" w14:textId="7540CF28" w:rsidR="006164D1" w:rsidRPr="00D624B1" w:rsidRDefault="006164D1" w:rsidP="006164D1">
      <w:pPr>
        <w:pStyle w:val="Textebrut"/>
        <w:rPr>
          <w:rFonts w:ascii="Arial" w:hAnsi="Arial" w:cs="Arial"/>
          <w:sz w:val="22"/>
          <w:szCs w:val="22"/>
        </w:rPr>
      </w:pPr>
      <w:r w:rsidRPr="00D624B1">
        <w:rPr>
          <w:rFonts w:ascii="Arial" w:hAnsi="Arial" w:cs="Arial"/>
          <w:sz w:val="22"/>
          <w:szCs w:val="22"/>
        </w:rPr>
        <w:t>Pour suivre correctement le déroulé des é</w:t>
      </w:r>
      <w:r>
        <w:rPr>
          <w:rFonts w:ascii="Arial" w:hAnsi="Arial" w:cs="Arial"/>
          <w:sz w:val="22"/>
          <w:szCs w:val="22"/>
        </w:rPr>
        <w:t>tape</w:t>
      </w:r>
      <w:r w:rsidRPr="00D624B1">
        <w:rPr>
          <w:rFonts w:ascii="Arial" w:hAnsi="Arial" w:cs="Arial"/>
          <w:sz w:val="22"/>
          <w:szCs w:val="22"/>
        </w:rPr>
        <w:t xml:space="preserve">s, vous trouverez ci-après un tableau avec </w:t>
      </w:r>
      <w:r w:rsidR="001204E0">
        <w:rPr>
          <w:rFonts w:ascii="Arial" w:hAnsi="Arial" w:cs="Arial"/>
          <w:sz w:val="22"/>
          <w:szCs w:val="22"/>
        </w:rPr>
        <w:t>trois</w:t>
      </w:r>
      <w:r w:rsidR="001204E0" w:rsidRPr="00D624B1">
        <w:rPr>
          <w:rFonts w:ascii="Arial" w:hAnsi="Arial" w:cs="Arial"/>
          <w:sz w:val="22"/>
          <w:szCs w:val="22"/>
        </w:rPr>
        <w:t xml:space="preserve"> </w:t>
      </w:r>
      <w:r w:rsidRPr="00D624B1">
        <w:rPr>
          <w:rFonts w:ascii="Arial" w:hAnsi="Arial" w:cs="Arial"/>
          <w:sz w:val="22"/>
          <w:szCs w:val="22"/>
        </w:rPr>
        <w:t>colonne</w:t>
      </w:r>
      <w:r w:rsidR="001922A6">
        <w:rPr>
          <w:rFonts w:ascii="Arial" w:hAnsi="Arial" w:cs="Arial"/>
          <w:sz w:val="22"/>
          <w:szCs w:val="22"/>
        </w:rPr>
        <w:t>s</w:t>
      </w:r>
      <w:r w:rsidRPr="00D624B1">
        <w:rPr>
          <w:rFonts w:ascii="Arial" w:hAnsi="Arial" w:cs="Arial"/>
          <w:sz w:val="22"/>
          <w:szCs w:val="22"/>
        </w:rPr>
        <w:t xml:space="preserve"> séparé</w:t>
      </w:r>
      <w:r>
        <w:rPr>
          <w:rFonts w:ascii="Arial" w:hAnsi="Arial" w:cs="Arial"/>
          <w:sz w:val="22"/>
          <w:szCs w:val="22"/>
        </w:rPr>
        <w:t>es</w:t>
      </w:r>
      <w:r w:rsidRPr="00D624B1">
        <w:rPr>
          <w:rFonts w:ascii="Arial" w:hAnsi="Arial" w:cs="Arial"/>
          <w:sz w:val="22"/>
          <w:szCs w:val="22"/>
        </w:rPr>
        <w:t xml:space="preserve"> par un point-virgule (;):</w:t>
      </w:r>
    </w:p>
    <w:p w14:paraId="5AB36089" w14:textId="77777777" w:rsidR="006164D1" w:rsidRPr="00D624B1" w:rsidRDefault="006164D1" w:rsidP="006164D1">
      <w:pPr>
        <w:pStyle w:val="Paragraphedeliste"/>
        <w:numPr>
          <w:ilvl w:val="0"/>
          <w:numId w:val="3"/>
        </w:numPr>
        <w:rPr>
          <w:rFonts w:ascii="Arial" w:hAnsi="Arial" w:cs="Arial"/>
        </w:rPr>
      </w:pPr>
      <w:r w:rsidRPr="00D624B1">
        <w:rPr>
          <w:rFonts w:ascii="Arial" w:hAnsi="Arial" w:cs="Arial"/>
        </w:rPr>
        <w:t xml:space="preserve">La première colonne </w:t>
      </w:r>
      <w:r w:rsidR="001204E0" w:rsidRPr="00D624B1">
        <w:rPr>
          <w:rFonts w:ascii="Arial" w:hAnsi="Arial" w:cs="Arial"/>
        </w:rPr>
        <w:t>indique l’action qui sera faite.</w:t>
      </w:r>
    </w:p>
    <w:p w14:paraId="2E8B3B3E" w14:textId="77777777" w:rsidR="001204E0" w:rsidRDefault="006164D1" w:rsidP="001204E0">
      <w:pPr>
        <w:pStyle w:val="Paragraphedeliste"/>
        <w:numPr>
          <w:ilvl w:val="0"/>
          <w:numId w:val="3"/>
        </w:numPr>
        <w:rPr>
          <w:rFonts w:ascii="Arial" w:hAnsi="Arial" w:cs="Arial"/>
        </w:rPr>
      </w:pPr>
      <w:r w:rsidRPr="001204E0">
        <w:rPr>
          <w:rFonts w:ascii="Arial" w:hAnsi="Arial" w:cs="Arial"/>
        </w:rPr>
        <w:t xml:space="preserve">La seconde colonne </w:t>
      </w:r>
      <w:r w:rsidR="001204E0" w:rsidRPr="00D624B1">
        <w:rPr>
          <w:rFonts w:ascii="Arial" w:hAnsi="Arial" w:cs="Arial"/>
        </w:rPr>
        <w:t>indique le geste à faire.</w:t>
      </w:r>
      <w:r w:rsidR="001204E0" w:rsidRPr="00D624B1" w:rsidDel="001204E0">
        <w:rPr>
          <w:rFonts w:ascii="Arial" w:hAnsi="Arial" w:cs="Arial"/>
        </w:rPr>
        <w:t xml:space="preserve"> </w:t>
      </w:r>
      <w:r w:rsidR="001204E0">
        <w:rPr>
          <w:rFonts w:ascii="Arial" w:hAnsi="Arial" w:cs="Arial"/>
        </w:rPr>
        <w:t xml:space="preserve">La troisième </w:t>
      </w:r>
      <w:r w:rsidR="001204E0" w:rsidRPr="001204E0">
        <w:rPr>
          <w:rFonts w:ascii="Arial" w:hAnsi="Arial" w:cs="Arial"/>
        </w:rPr>
        <w:t>présente la ou les zones ou peuvent être faits les gestes. Le bouton sera nommé Bt, le slider gauche Sd, le slider bas Sb, le slider droit Sd, et l’écran Ecran. Rappel : les gestes faits dans l’écran ne fonctionnent que si aucun clavier braille n’est actif et que le clavier standard n’est pas actif.</w:t>
      </w:r>
    </w:p>
    <w:p w14:paraId="3C4F57CF" w14:textId="0FA70CDA" w:rsidR="001222C2" w:rsidRDefault="001222C2">
      <w:pPr>
        <w:spacing w:after="0" w:line="240" w:lineRule="auto"/>
        <w:rPr>
          <w:rFonts w:ascii="Arial" w:hAnsi="Arial" w:cs="Arial"/>
        </w:rPr>
      </w:pPr>
      <w:r>
        <w:rPr>
          <w:rFonts w:ascii="Arial" w:hAnsi="Arial" w:cs="Arial"/>
        </w:rPr>
        <w:br w:type="page"/>
      </w:r>
    </w:p>
    <w:p w14:paraId="16A4C145" w14:textId="34572F27" w:rsidR="00E518B7" w:rsidRDefault="00E518B7" w:rsidP="00E518B7">
      <w:pPr>
        <w:pStyle w:val="Titre2"/>
      </w:pPr>
      <w:bookmarkStart w:id="273" w:name="_Toc58591921"/>
      <w:r>
        <w:lastRenderedPageBreak/>
        <w:t>Calculatrice</w:t>
      </w:r>
      <w:bookmarkEnd w:id="273"/>
    </w:p>
    <w:p w14:paraId="2DEB44ED" w14:textId="77777777" w:rsidR="00E518B7" w:rsidRPr="00BD2F3F" w:rsidRDefault="00E518B7" w:rsidP="00E518B7">
      <w:pPr>
        <w:rPr>
          <w:rFonts w:ascii="Arial" w:hAnsi="Arial" w:cs="Arial"/>
        </w:rPr>
      </w:pPr>
      <w:r w:rsidRPr="00BD2F3F">
        <w:rPr>
          <w:rFonts w:ascii="Arial" w:hAnsi="Arial" w:cs="Arial"/>
        </w:rPr>
        <w:t>La calculatrice permet de faire des calculs avec les 4 opérateurs, ainsi que des racines carrées, des exposants, des inverses, des changements de signe, des pourcentages, et d’utiliser des fonctions de mémoire.</w:t>
      </w:r>
    </w:p>
    <w:p w14:paraId="4584804D" w14:textId="09748BCD" w:rsidR="00E518B7" w:rsidRDefault="00BD2F3F">
      <w:pPr>
        <w:spacing w:after="0" w:line="240" w:lineRule="auto"/>
        <w:rPr>
          <w:rFonts w:ascii="Arial" w:hAnsi="Arial" w:cs="Arial"/>
        </w:rPr>
      </w:pPr>
      <w:r>
        <w:rPr>
          <w:rFonts w:ascii="Arial" w:hAnsi="Arial" w:cs="Arial"/>
        </w:rPr>
        <w:t>Remarques :</w:t>
      </w:r>
    </w:p>
    <w:p w14:paraId="7F690F36" w14:textId="77777777" w:rsidR="00BD2F3F" w:rsidRPr="00BD2F3F" w:rsidRDefault="00BD2F3F" w:rsidP="00BD2F3F">
      <w:pPr>
        <w:pStyle w:val="Paragraphedeliste"/>
        <w:numPr>
          <w:ilvl w:val="0"/>
          <w:numId w:val="3"/>
        </w:numPr>
        <w:rPr>
          <w:rFonts w:ascii="Arial" w:hAnsi="Arial" w:cs="Arial"/>
        </w:rPr>
      </w:pPr>
      <w:r w:rsidRPr="00BD2F3F">
        <w:rPr>
          <w:rFonts w:ascii="Arial" w:hAnsi="Arial" w:cs="Arial"/>
        </w:rPr>
        <w:t>La calculatrice fonctionne en braille 8 points, même si vous avez sélectionné dans « Réglages » un autre type de braille.</w:t>
      </w:r>
    </w:p>
    <w:p w14:paraId="2543700F" w14:textId="266FE635" w:rsidR="00733DB8" w:rsidRDefault="00733DB8" w:rsidP="00BD2F3F">
      <w:pPr>
        <w:pStyle w:val="Paragraphedeliste"/>
        <w:numPr>
          <w:ilvl w:val="0"/>
          <w:numId w:val="3"/>
        </w:numPr>
        <w:rPr>
          <w:rFonts w:ascii="Arial" w:hAnsi="Arial" w:cs="Arial"/>
        </w:rPr>
      </w:pPr>
      <w:r>
        <w:rPr>
          <w:rFonts w:ascii="Arial" w:hAnsi="Arial" w:cs="Arial"/>
        </w:rPr>
        <w:t>Il est possible d’ouvrir plusieurs instances de la calculatrice</w:t>
      </w:r>
      <w:r w:rsidR="00F26227">
        <w:rPr>
          <w:rFonts w:ascii="Arial" w:hAnsi="Arial" w:cs="Arial"/>
        </w:rPr>
        <w:t>.</w:t>
      </w:r>
    </w:p>
    <w:p w14:paraId="2DDF56D9" w14:textId="77777777" w:rsidR="00416791" w:rsidRPr="00416791" w:rsidRDefault="00416791" w:rsidP="00416791">
      <w:pPr>
        <w:rPr>
          <w:rFonts w:ascii="Arial" w:hAnsi="Arial" w:cs="Arial"/>
        </w:rPr>
      </w:pPr>
    </w:p>
    <w:p w14:paraId="5723FA88" w14:textId="15E0FE3A" w:rsidR="00BD2F3F" w:rsidRDefault="00BD2F3F" w:rsidP="00BD2F3F">
      <w:pPr>
        <w:pStyle w:val="Titre3"/>
      </w:pPr>
      <w:bookmarkStart w:id="274" w:name="_Toc58591922"/>
      <w:r>
        <w:t>Présentation</w:t>
      </w:r>
      <w:bookmarkEnd w:id="274"/>
    </w:p>
    <w:p w14:paraId="29256CD2" w14:textId="3C1F1EB1" w:rsidR="00BD2F3F" w:rsidRPr="004B6EE8" w:rsidRDefault="00BD2F3F" w:rsidP="00BD2F3F">
      <w:pPr>
        <w:rPr>
          <w:rFonts w:ascii="Arial" w:eastAsia="Times New Roman" w:hAnsi="Arial" w:cs="Arial"/>
        </w:rPr>
      </w:pPr>
      <w:r w:rsidRPr="004B6EE8">
        <w:rPr>
          <w:rFonts w:ascii="Arial" w:eastAsia="Times New Roman" w:hAnsi="Arial" w:cs="Arial"/>
        </w:rPr>
        <w:t xml:space="preserve">La calculatrice est composée d’un objet </w:t>
      </w:r>
      <w:r w:rsidR="00302E5E" w:rsidRPr="004B6EE8">
        <w:rPr>
          <w:rFonts w:ascii="Arial" w:eastAsia="Times New Roman" w:hAnsi="Arial" w:cs="Arial"/>
        </w:rPr>
        <w:t>parent</w:t>
      </w:r>
      <w:r w:rsidRPr="004B6EE8">
        <w:rPr>
          <w:rFonts w:ascii="Arial" w:eastAsia="Times New Roman" w:hAnsi="Arial" w:cs="Arial"/>
        </w:rPr>
        <w:t xml:space="preserve"> et de 2 groupes, le premier nommé « Opérations », et le second nommé « Résultat ».</w:t>
      </w:r>
    </w:p>
    <w:p w14:paraId="59951BAD" w14:textId="77E3DA19" w:rsidR="00BD2F3F" w:rsidRPr="004B6EE8" w:rsidRDefault="00BD2F3F" w:rsidP="00416791">
      <w:pPr>
        <w:rPr>
          <w:rFonts w:ascii="Arial" w:eastAsia="Times New Roman" w:hAnsi="Arial" w:cs="Arial"/>
        </w:rPr>
      </w:pPr>
      <w:r w:rsidRPr="004B6EE8">
        <w:rPr>
          <w:rFonts w:ascii="Arial" w:eastAsia="Times New Roman" w:hAnsi="Arial" w:cs="Arial"/>
        </w:rPr>
        <w:t>A l’ouverture de l’application Calculatrice, le groupe Opération est ouvert et le curseur de saisie est en attente. Le groupe Résultat affiche =Résultat(g) ce qui veut dire que le résultat est grisé, il n’est pas accessible par l’utilisateur.</w:t>
      </w:r>
    </w:p>
    <w:p w14:paraId="42FA96DA" w14:textId="68E9F719" w:rsidR="00BD2F3F" w:rsidRPr="004B6EE8" w:rsidRDefault="00302E5E" w:rsidP="00416791">
      <w:pPr>
        <w:rPr>
          <w:rFonts w:ascii="Arial" w:eastAsia="Times New Roman" w:hAnsi="Arial" w:cs="Arial"/>
        </w:rPr>
      </w:pPr>
      <w:r w:rsidRPr="004B6EE8">
        <w:rPr>
          <w:rFonts w:ascii="Arial" w:eastAsia="Times New Roman" w:hAnsi="Arial" w:cs="Arial"/>
        </w:rPr>
        <w:t xml:space="preserve">L’objet parent </w:t>
      </w:r>
      <w:r w:rsidR="00BD2F3F" w:rsidRPr="004B6EE8">
        <w:rPr>
          <w:rFonts w:ascii="Arial" w:eastAsia="Times New Roman" w:hAnsi="Arial" w:cs="Arial"/>
        </w:rPr>
        <w:t>affiche « Applis</w:t>
      </w:r>
      <w:r w:rsidRPr="004B6EE8">
        <w:rPr>
          <w:rFonts w:ascii="Arial" w:eastAsia="Times New Roman" w:hAnsi="Arial" w:cs="Arial"/>
        </w:rPr>
        <w:t xml:space="preserve"> calculatrice » ;</w:t>
      </w:r>
      <w:r w:rsidR="00BD2F3F" w:rsidRPr="004B6EE8">
        <w:rPr>
          <w:rFonts w:ascii="Arial" w:eastAsia="Times New Roman" w:hAnsi="Arial" w:cs="Arial"/>
        </w:rPr>
        <w:t xml:space="preserve"> le nom de l’application</w:t>
      </w:r>
      <w:r w:rsidRPr="004B6EE8">
        <w:rPr>
          <w:rFonts w:ascii="Arial" w:eastAsia="Times New Roman" w:hAnsi="Arial" w:cs="Arial"/>
        </w:rPr>
        <w:t xml:space="preserve">. En validant cet objet, cela quittera l’application </w:t>
      </w:r>
      <w:r w:rsidR="00BD2F3F" w:rsidRPr="004B6EE8">
        <w:rPr>
          <w:rFonts w:ascii="Arial" w:eastAsia="Times New Roman" w:hAnsi="Arial" w:cs="Arial"/>
        </w:rPr>
        <w:t>sans appeler le menu Run.</w:t>
      </w:r>
    </w:p>
    <w:p w14:paraId="7385B927" w14:textId="000F4BAD" w:rsidR="00BD2F3F" w:rsidRDefault="00302E5E" w:rsidP="00BD2F3F">
      <w:pPr>
        <w:spacing w:after="0" w:line="240" w:lineRule="auto"/>
        <w:rPr>
          <w:rFonts w:ascii="Arial" w:eastAsia="Times New Roman" w:hAnsi="Arial" w:cs="Arial"/>
        </w:rPr>
      </w:pPr>
      <w:r w:rsidRPr="004B6EE8">
        <w:rPr>
          <w:rFonts w:ascii="Arial" w:eastAsia="Times New Roman" w:hAnsi="Arial" w:cs="Arial"/>
        </w:rPr>
        <w:t>Pour déplacer le focus entre l’élément parent et entre les groupes, il faut utiliser un glissé à 2 doigts</w:t>
      </w:r>
      <w:r w:rsidR="00680F9B">
        <w:rPr>
          <w:rFonts w:ascii="Arial" w:eastAsia="Times New Roman" w:hAnsi="Arial" w:cs="Arial"/>
        </w:rPr>
        <w:t xml:space="preserve"> dans le SB</w:t>
      </w:r>
      <w:r w:rsidR="00F45C3D">
        <w:rPr>
          <w:rFonts w:ascii="Arial" w:eastAsia="Times New Roman" w:hAnsi="Arial" w:cs="Arial"/>
        </w:rPr>
        <w:t>, ou tabulation avant au clavier braille (point 23450).</w:t>
      </w:r>
    </w:p>
    <w:p w14:paraId="4C50C556" w14:textId="77777777" w:rsidR="00416791" w:rsidRPr="004B6EE8" w:rsidRDefault="00416791" w:rsidP="00BD2F3F">
      <w:pPr>
        <w:spacing w:after="0" w:line="240" w:lineRule="auto"/>
        <w:rPr>
          <w:rFonts w:ascii="Arial" w:eastAsia="Times New Roman" w:hAnsi="Arial" w:cs="Arial"/>
        </w:rPr>
      </w:pPr>
    </w:p>
    <w:p w14:paraId="5E1E02DD" w14:textId="7BF12D75" w:rsidR="00302E5E" w:rsidRPr="004B6EE8" w:rsidRDefault="00302E5E" w:rsidP="00BD2F3F">
      <w:pPr>
        <w:spacing w:after="0" w:line="240" w:lineRule="auto"/>
        <w:rPr>
          <w:rFonts w:ascii="Arial" w:eastAsia="Times New Roman" w:hAnsi="Arial" w:cs="Arial"/>
        </w:rPr>
      </w:pPr>
      <w:r w:rsidRPr="004B6EE8">
        <w:rPr>
          <w:rFonts w:ascii="Arial" w:eastAsia="Times New Roman" w:hAnsi="Arial" w:cs="Arial"/>
        </w:rPr>
        <w:t>Le groupe Opération est une zone d’édition.</w:t>
      </w:r>
    </w:p>
    <w:p w14:paraId="6E69EB38" w14:textId="12D6D1C3" w:rsidR="00302E5E" w:rsidRPr="004B6EE8" w:rsidRDefault="00302E5E" w:rsidP="00BD2F3F">
      <w:pPr>
        <w:spacing w:after="0" w:line="240" w:lineRule="auto"/>
        <w:rPr>
          <w:rFonts w:ascii="Arial" w:eastAsia="Times New Roman" w:hAnsi="Arial" w:cs="Arial"/>
        </w:rPr>
      </w:pPr>
      <w:r w:rsidRPr="004B6EE8">
        <w:rPr>
          <w:rFonts w:ascii="Arial" w:eastAsia="Times New Roman" w:hAnsi="Arial" w:cs="Arial"/>
        </w:rPr>
        <w:t>Le groupe Résultat n’est pas éditable, il sert uniquement à consulter le résultat.</w:t>
      </w:r>
    </w:p>
    <w:p w14:paraId="5639DC50" w14:textId="04C5C4EE" w:rsidR="00302E5E" w:rsidRDefault="00302E5E" w:rsidP="00BD2F3F">
      <w:pPr>
        <w:spacing w:after="0" w:line="240" w:lineRule="auto"/>
        <w:rPr>
          <w:rFonts w:ascii="Arial" w:hAnsi="Arial" w:cs="Arial"/>
        </w:rPr>
      </w:pPr>
    </w:p>
    <w:p w14:paraId="32208619" w14:textId="41F9A541" w:rsidR="00302E5E" w:rsidRDefault="00F832C2" w:rsidP="00F832C2">
      <w:pPr>
        <w:pStyle w:val="Titre3"/>
      </w:pPr>
      <w:bookmarkStart w:id="275" w:name="_Toc58591923"/>
      <w:r>
        <w:t>Utilisation</w:t>
      </w:r>
      <w:bookmarkEnd w:id="275"/>
    </w:p>
    <w:p w14:paraId="71521EF9" w14:textId="0873765E" w:rsidR="009B3A29" w:rsidRDefault="009B3A29" w:rsidP="009B3A29">
      <w:pPr>
        <w:pStyle w:val="Titre4"/>
      </w:pPr>
      <w:r>
        <w:t>Saisie des opérations</w:t>
      </w:r>
    </w:p>
    <w:p w14:paraId="21459544" w14:textId="51AF46E3" w:rsidR="00F832C2" w:rsidRDefault="00F832C2" w:rsidP="00BD2F3F">
      <w:pPr>
        <w:spacing w:after="0" w:line="240" w:lineRule="auto"/>
        <w:rPr>
          <w:rFonts w:ascii="Arial" w:hAnsi="Arial" w:cs="Arial"/>
        </w:rPr>
      </w:pPr>
      <w:r>
        <w:rPr>
          <w:rFonts w:ascii="Arial" w:hAnsi="Arial" w:cs="Arial"/>
        </w:rPr>
        <w:t>Dans le groupe « Opération », il faut saisir les opérations.</w:t>
      </w:r>
    </w:p>
    <w:p w14:paraId="4C3F59B7" w14:textId="77777777" w:rsidR="00416791" w:rsidRDefault="00416791" w:rsidP="00BD2F3F">
      <w:pPr>
        <w:spacing w:after="0" w:line="240" w:lineRule="auto"/>
        <w:rPr>
          <w:rFonts w:ascii="Arial" w:hAnsi="Arial" w:cs="Arial"/>
        </w:rPr>
      </w:pPr>
    </w:p>
    <w:p w14:paraId="2F1D89C0" w14:textId="65D6D968" w:rsidR="00F832C2" w:rsidRDefault="00F832C2" w:rsidP="00BD2F3F">
      <w:pPr>
        <w:spacing w:after="0" w:line="240" w:lineRule="auto"/>
        <w:rPr>
          <w:rFonts w:ascii="Arial" w:hAnsi="Arial" w:cs="Arial"/>
        </w:rPr>
      </w:pPr>
      <w:r>
        <w:rPr>
          <w:rFonts w:ascii="Arial" w:hAnsi="Arial" w:cs="Arial"/>
        </w:rPr>
        <w:t xml:space="preserve">Le braille 8 points est utilisé, il faut donc saisir les chiffres </w:t>
      </w:r>
      <w:r w:rsidR="00F45C3D" w:rsidRPr="00F45C3D">
        <w:rPr>
          <w:rFonts w:ascii="Arial" w:hAnsi="Arial" w:cs="Arial"/>
        </w:rPr>
        <w:t>sans préfixe braille</w:t>
      </w:r>
      <w:r>
        <w:rPr>
          <w:rFonts w:ascii="Arial" w:hAnsi="Arial" w:cs="Arial"/>
        </w:rPr>
        <w:t>, pour faire le 1 saisissez les points 1 6, pour le 2 les points 1 2 6 …</w:t>
      </w:r>
    </w:p>
    <w:p w14:paraId="7E4B168B" w14:textId="77777777" w:rsidR="00416791" w:rsidRDefault="00416791" w:rsidP="00BD2F3F">
      <w:pPr>
        <w:spacing w:after="0" w:line="240" w:lineRule="auto"/>
        <w:rPr>
          <w:rFonts w:ascii="Arial" w:hAnsi="Arial" w:cs="Arial"/>
        </w:rPr>
      </w:pPr>
    </w:p>
    <w:p w14:paraId="15077ACB" w14:textId="7E5F4609" w:rsidR="00F832C2" w:rsidRPr="004B6EE8" w:rsidRDefault="00F832C2" w:rsidP="00F832C2">
      <w:pPr>
        <w:rPr>
          <w:rFonts w:ascii="Arial" w:eastAsia="Times New Roman" w:hAnsi="Arial" w:cs="Arial"/>
        </w:rPr>
      </w:pPr>
      <w:r>
        <w:rPr>
          <w:rFonts w:ascii="Arial" w:hAnsi="Arial" w:cs="Arial"/>
        </w:rPr>
        <w:t xml:space="preserve">Pour les opérateurs, il faut aussi utiliser le braille 8 points, mais pour plus </w:t>
      </w:r>
      <w:r w:rsidRPr="004B6EE8">
        <w:rPr>
          <w:rFonts w:ascii="Arial" w:eastAsia="Times New Roman" w:hAnsi="Arial" w:cs="Arial"/>
        </w:rPr>
        <w:t xml:space="preserve">de praticité, nous avons aussi mis le </w:t>
      </w:r>
      <w:r w:rsidR="00F45C3D">
        <w:rPr>
          <w:rFonts w:ascii="Arial" w:eastAsia="Times New Roman" w:hAnsi="Arial" w:cs="Arial"/>
        </w:rPr>
        <w:t xml:space="preserve">braille </w:t>
      </w:r>
      <w:r w:rsidRPr="004B6EE8">
        <w:rPr>
          <w:rFonts w:ascii="Arial" w:eastAsia="Times New Roman" w:hAnsi="Arial" w:cs="Arial"/>
        </w:rPr>
        <w:t>6 points en tant que fonction pour le plus, le multiplié, le pourcentage et le signe égal. Si vous tapez la fonction plus correspondant aux points 2 3 5 (comme en braille 6 points), vous lirez le signe plus en braille 8 points, soit 2 3 5 7 8</w:t>
      </w:r>
      <w:r w:rsidR="00F45C3D">
        <w:rPr>
          <w:rFonts w:ascii="Arial" w:eastAsia="Times New Roman" w:hAnsi="Arial" w:cs="Arial"/>
        </w:rPr>
        <w:t xml:space="preserve"> sur l’afficheur braille</w:t>
      </w:r>
      <w:r w:rsidRPr="004B6EE8">
        <w:rPr>
          <w:rFonts w:ascii="Arial" w:eastAsia="Times New Roman" w:hAnsi="Arial" w:cs="Arial"/>
        </w:rPr>
        <w:t>.</w:t>
      </w:r>
    </w:p>
    <w:p w14:paraId="6D4F3598" w14:textId="1F5C0729" w:rsidR="00733DB8" w:rsidRDefault="00733DB8" w:rsidP="00F832C2">
      <w:pPr>
        <w:rPr>
          <w:rFonts w:ascii="Arial" w:eastAsia="Times New Roman" w:hAnsi="Arial" w:cs="Arial"/>
        </w:rPr>
      </w:pPr>
      <w:r w:rsidRPr="004B6EE8">
        <w:rPr>
          <w:rFonts w:ascii="Arial" w:eastAsia="Times New Roman" w:hAnsi="Arial" w:cs="Arial"/>
        </w:rPr>
        <w:t xml:space="preserve">Il s’agit d’une zone d’édition, il est donc possible de déplacer le curseur à l’aide des flèches ou des curseurs routines, de modifier le texte, </w:t>
      </w:r>
      <w:r w:rsidR="00680F9B">
        <w:rPr>
          <w:rFonts w:ascii="Arial" w:eastAsia="Times New Roman" w:hAnsi="Arial" w:cs="Arial"/>
        </w:rPr>
        <w:t xml:space="preserve">de le sélectionner, </w:t>
      </w:r>
      <w:r w:rsidRPr="004B6EE8">
        <w:rPr>
          <w:rFonts w:ascii="Arial" w:eastAsia="Times New Roman" w:hAnsi="Arial" w:cs="Arial"/>
        </w:rPr>
        <w:t>de le copier, le couper, le supprimer.</w:t>
      </w:r>
    </w:p>
    <w:p w14:paraId="288B780D" w14:textId="77777777" w:rsidR="00416791" w:rsidRDefault="00416791" w:rsidP="00F832C2">
      <w:pPr>
        <w:rPr>
          <w:rFonts w:ascii="Arial" w:eastAsia="Times New Roman" w:hAnsi="Arial" w:cs="Arial"/>
        </w:rPr>
      </w:pPr>
    </w:p>
    <w:p w14:paraId="5F4DA285" w14:textId="1874C447" w:rsidR="00F832C2" w:rsidRDefault="00F832C2" w:rsidP="009B3A29">
      <w:pPr>
        <w:pStyle w:val="Titre5"/>
      </w:pPr>
      <w:r>
        <w:t xml:space="preserve">Règles de saisie : </w:t>
      </w:r>
    </w:p>
    <w:p w14:paraId="4060B064" w14:textId="77777777" w:rsidR="00F832C2" w:rsidRPr="00416791" w:rsidRDefault="00F832C2" w:rsidP="00416791">
      <w:pPr>
        <w:rPr>
          <w:rFonts w:ascii="Arial" w:hAnsi="Arial" w:cs="Arial"/>
        </w:rPr>
      </w:pPr>
      <w:r w:rsidRPr="00416791">
        <w:rPr>
          <w:rFonts w:ascii="Arial" w:hAnsi="Arial" w:cs="Arial"/>
        </w:rPr>
        <w:t>1/ L’exposant ne peut être utilisé que sur le premier terme d’une expression.</w:t>
      </w:r>
    </w:p>
    <w:p w14:paraId="585BD1A1" w14:textId="0E326F59" w:rsidR="00F832C2" w:rsidRPr="00416791" w:rsidRDefault="00F832C2" w:rsidP="00416791">
      <w:pPr>
        <w:rPr>
          <w:rFonts w:ascii="Arial" w:hAnsi="Arial" w:cs="Arial"/>
        </w:rPr>
      </w:pPr>
      <w:r w:rsidRPr="00416791">
        <w:rPr>
          <w:rFonts w:ascii="Arial" w:hAnsi="Arial" w:cs="Arial"/>
        </w:rPr>
        <w:t xml:space="preserve">2/ Il n’est pas possible d’écrire en premier terme un nombre négatif. Pour inscrire un nombre négatif en premier terme, il faudra le saisir en positif, puis utiliser la fonction changement de signe F9 (points </w:t>
      </w:r>
      <w:r w:rsidR="002C2BA3" w:rsidRPr="00416791">
        <w:rPr>
          <w:rFonts w:ascii="Arial" w:hAnsi="Arial" w:cs="Arial"/>
        </w:rPr>
        <w:t>2 4 9)</w:t>
      </w:r>
      <w:r w:rsidRPr="00416791">
        <w:rPr>
          <w:rFonts w:ascii="Arial" w:hAnsi="Arial" w:cs="Arial"/>
        </w:rPr>
        <w:t>.</w:t>
      </w:r>
    </w:p>
    <w:p w14:paraId="5585FD81" w14:textId="77777777" w:rsidR="00F832C2" w:rsidRPr="00416791" w:rsidRDefault="00F832C2" w:rsidP="00416791">
      <w:pPr>
        <w:rPr>
          <w:rFonts w:ascii="Arial" w:hAnsi="Arial" w:cs="Arial"/>
        </w:rPr>
      </w:pPr>
      <w:r w:rsidRPr="00416791">
        <w:rPr>
          <w:rFonts w:ascii="Arial" w:hAnsi="Arial" w:cs="Arial"/>
        </w:rPr>
        <w:lastRenderedPageBreak/>
        <w:t>3/ Pour saisir racine carrée, il faut d’abord saisir le chiffre, puis racine carrée, idem pour l’inverse et pour le changement de signe.</w:t>
      </w:r>
    </w:p>
    <w:p w14:paraId="105B2CE9" w14:textId="198CBB3A" w:rsidR="00F832C2" w:rsidRPr="00416791" w:rsidRDefault="00F832C2" w:rsidP="00416791">
      <w:pPr>
        <w:rPr>
          <w:rFonts w:ascii="Arial" w:hAnsi="Arial" w:cs="Arial"/>
        </w:rPr>
      </w:pPr>
      <w:r w:rsidRPr="00416791">
        <w:rPr>
          <w:rFonts w:ascii="Arial" w:hAnsi="Arial" w:cs="Arial"/>
        </w:rPr>
        <w:t xml:space="preserve">4/ Seule la virgule </w:t>
      </w:r>
      <w:r w:rsidR="002C2BA3" w:rsidRPr="00416791">
        <w:rPr>
          <w:rFonts w:ascii="Arial" w:hAnsi="Arial" w:cs="Arial"/>
        </w:rPr>
        <w:t xml:space="preserve">(point 2) </w:t>
      </w:r>
      <w:r w:rsidRPr="00416791">
        <w:rPr>
          <w:rFonts w:ascii="Arial" w:hAnsi="Arial" w:cs="Arial"/>
        </w:rPr>
        <w:t>sert de séparateur, le point n’est pas accepté.</w:t>
      </w:r>
    </w:p>
    <w:p w14:paraId="14D6A177" w14:textId="58E984A7" w:rsidR="00F832C2" w:rsidRDefault="00F832C2" w:rsidP="00416791">
      <w:pPr>
        <w:rPr>
          <w:rFonts w:ascii="Arial" w:hAnsi="Arial" w:cs="Arial"/>
        </w:rPr>
      </w:pPr>
      <w:r w:rsidRPr="00416791">
        <w:rPr>
          <w:rFonts w:ascii="Arial" w:hAnsi="Arial" w:cs="Arial"/>
        </w:rPr>
        <w:t>5/ Seules les chiffres, les opérateurs et fonctions peuvent être saisis, si vous tapez un autre caractère, vous entendrez un son d’erreur, et l’affichage braille ne sera pas modifié.</w:t>
      </w:r>
    </w:p>
    <w:p w14:paraId="1192F1E2" w14:textId="77777777" w:rsidR="00416791" w:rsidRPr="00416791" w:rsidRDefault="00416791" w:rsidP="00416791">
      <w:pPr>
        <w:rPr>
          <w:rFonts w:ascii="Arial" w:hAnsi="Arial" w:cs="Arial"/>
        </w:rPr>
      </w:pPr>
    </w:p>
    <w:p w14:paraId="7B95298F" w14:textId="193EBEEA" w:rsidR="00F832C2" w:rsidRDefault="002C2BA3" w:rsidP="009B3A29">
      <w:pPr>
        <w:pStyle w:val="Titre5"/>
      </w:pPr>
      <w:r>
        <w:t>Enchainement de calculs</w:t>
      </w:r>
    </w:p>
    <w:p w14:paraId="172EE144" w14:textId="644B251E" w:rsidR="002C2BA3" w:rsidRDefault="002C2BA3" w:rsidP="00BD2F3F">
      <w:pPr>
        <w:spacing w:after="0" w:line="240" w:lineRule="auto"/>
        <w:rPr>
          <w:rFonts w:ascii="Arial" w:hAnsi="Arial" w:cs="Arial"/>
        </w:rPr>
      </w:pPr>
      <w:r>
        <w:rPr>
          <w:rFonts w:ascii="Arial" w:hAnsi="Arial" w:cs="Arial"/>
        </w:rPr>
        <w:t>Il n’est pas possible d’avoir plus de 2 termes dans une opération.</w:t>
      </w:r>
    </w:p>
    <w:p w14:paraId="5FD37956" w14:textId="28E29F72" w:rsidR="002C2BA3" w:rsidRDefault="002C2BA3" w:rsidP="00BD2F3F">
      <w:pPr>
        <w:spacing w:after="0" w:line="240" w:lineRule="auto"/>
        <w:rPr>
          <w:rFonts w:ascii="Arial" w:hAnsi="Arial" w:cs="Arial"/>
        </w:rPr>
      </w:pPr>
      <w:r>
        <w:rPr>
          <w:rFonts w:ascii="Arial" w:hAnsi="Arial" w:cs="Arial"/>
        </w:rPr>
        <w:t>Si on souhaite calculer 12+23+34, il va falloir saisir 12+23 et lors de la saisie du signe plus, le résultat du calcul sera affiché de façon à enchainer le calcul, vous lirez alors 35+.</w:t>
      </w:r>
    </w:p>
    <w:p w14:paraId="190BACA3" w14:textId="4D561E34" w:rsidR="002C2BA3" w:rsidRDefault="002C2BA3" w:rsidP="00BD2F3F">
      <w:pPr>
        <w:spacing w:after="0" w:line="240" w:lineRule="auto"/>
        <w:rPr>
          <w:rFonts w:ascii="Arial" w:hAnsi="Arial" w:cs="Arial"/>
        </w:rPr>
      </w:pPr>
      <w:r>
        <w:rPr>
          <w:rFonts w:ascii="Arial" w:hAnsi="Arial" w:cs="Arial"/>
        </w:rPr>
        <w:t>Saisissez 34.</w:t>
      </w:r>
    </w:p>
    <w:p w14:paraId="7BD18615" w14:textId="77777777" w:rsidR="00416791" w:rsidRDefault="00416791" w:rsidP="00BD2F3F">
      <w:pPr>
        <w:spacing w:after="0" w:line="240" w:lineRule="auto"/>
        <w:rPr>
          <w:rFonts w:ascii="Arial" w:hAnsi="Arial" w:cs="Arial"/>
        </w:rPr>
      </w:pPr>
    </w:p>
    <w:p w14:paraId="3C1EA992" w14:textId="5995C7B5" w:rsidR="002C2BA3" w:rsidRDefault="002C2BA3" w:rsidP="00BD2F3F">
      <w:pPr>
        <w:spacing w:after="0" w:line="240" w:lineRule="auto"/>
        <w:rPr>
          <w:rFonts w:ascii="Arial" w:hAnsi="Arial" w:cs="Arial"/>
        </w:rPr>
      </w:pPr>
      <w:r>
        <w:rPr>
          <w:rFonts w:ascii="Arial" w:hAnsi="Arial" w:cs="Arial"/>
        </w:rPr>
        <w:t>Il ne s’agit pas d’une calculatrice scientifique, il n’y a donc pas d’analyse des règles de priorité de calcul.</w:t>
      </w:r>
    </w:p>
    <w:p w14:paraId="621B4B69" w14:textId="728DD06B" w:rsidR="002C2BA3" w:rsidRDefault="002C2BA3" w:rsidP="00BD2F3F">
      <w:pPr>
        <w:spacing w:after="0" w:line="240" w:lineRule="auto"/>
        <w:rPr>
          <w:rFonts w:ascii="Arial" w:hAnsi="Arial" w:cs="Arial"/>
        </w:rPr>
      </w:pPr>
      <w:r>
        <w:rPr>
          <w:rFonts w:ascii="Arial" w:hAnsi="Arial" w:cs="Arial"/>
        </w:rPr>
        <w:t xml:space="preserve">Pour un calcul long, il faudra décomposer le calcul. Par exemple pour </w:t>
      </w:r>
      <w:r w:rsidR="00450653">
        <w:rPr>
          <w:rFonts w:ascii="Arial" w:hAnsi="Arial" w:cs="Arial"/>
        </w:rPr>
        <w:t>calculer 35+12/4, il faudra d’abord calculer 12/4, puis ajouter 35, autrement si l’expression était saisie tel quelle, cela calculerait 35+12 et diviserai le résultat par 4.</w:t>
      </w:r>
    </w:p>
    <w:p w14:paraId="45819327" w14:textId="7B6850F3" w:rsidR="009B3A29" w:rsidRDefault="009B3A29" w:rsidP="00BD2F3F">
      <w:pPr>
        <w:spacing w:after="0" w:line="240" w:lineRule="auto"/>
        <w:rPr>
          <w:rFonts w:ascii="Arial" w:hAnsi="Arial" w:cs="Arial"/>
        </w:rPr>
      </w:pPr>
    </w:p>
    <w:p w14:paraId="6BF6760E" w14:textId="2FC243D8" w:rsidR="009B3A29" w:rsidRDefault="009B3A29" w:rsidP="009B3A29">
      <w:pPr>
        <w:pStyle w:val="Titre4"/>
      </w:pPr>
      <w:r>
        <w:t>Le résultat</w:t>
      </w:r>
    </w:p>
    <w:p w14:paraId="4AB18F62" w14:textId="2E389362" w:rsidR="009B3A29" w:rsidRDefault="009B3A29" w:rsidP="00BD2F3F">
      <w:pPr>
        <w:spacing w:after="0" w:line="240" w:lineRule="auto"/>
        <w:rPr>
          <w:rFonts w:ascii="Arial" w:hAnsi="Arial" w:cs="Arial"/>
        </w:rPr>
      </w:pPr>
      <w:r>
        <w:rPr>
          <w:rFonts w:ascii="Arial" w:hAnsi="Arial" w:cs="Arial"/>
        </w:rPr>
        <w:t>Après avoir saisi une opération, il faut déclencher le calcul pour voir le résultat.</w:t>
      </w:r>
    </w:p>
    <w:p w14:paraId="4B7AE1E7" w14:textId="34F11192" w:rsidR="009B3A29" w:rsidRDefault="009B3A29" w:rsidP="00BD2F3F">
      <w:pPr>
        <w:spacing w:after="0" w:line="240" w:lineRule="auto"/>
        <w:rPr>
          <w:rFonts w:ascii="Arial" w:hAnsi="Arial" w:cs="Arial"/>
        </w:rPr>
      </w:pPr>
      <w:r>
        <w:rPr>
          <w:rFonts w:ascii="Arial" w:hAnsi="Arial" w:cs="Arial"/>
        </w:rPr>
        <w:t>Il y a plusieurs façons d’obtenir le résultat :</w:t>
      </w:r>
    </w:p>
    <w:p w14:paraId="25F454DF" w14:textId="02772FE7" w:rsidR="009B3A29" w:rsidRDefault="009B3A29" w:rsidP="009B3A29">
      <w:pPr>
        <w:pStyle w:val="Paragraphedeliste"/>
        <w:numPr>
          <w:ilvl w:val="0"/>
          <w:numId w:val="20"/>
        </w:numPr>
        <w:spacing w:after="0" w:line="240" w:lineRule="auto"/>
        <w:rPr>
          <w:rFonts w:ascii="Arial" w:hAnsi="Arial" w:cs="Arial"/>
        </w:rPr>
      </w:pPr>
      <w:r>
        <w:rPr>
          <w:rFonts w:ascii="Arial" w:hAnsi="Arial" w:cs="Arial"/>
        </w:rPr>
        <w:t>Saisi</w:t>
      </w:r>
      <w:r w:rsidR="00384C4B">
        <w:rPr>
          <w:rFonts w:ascii="Arial" w:hAnsi="Arial" w:cs="Arial"/>
        </w:rPr>
        <w:t>r</w:t>
      </w:r>
      <w:r>
        <w:rPr>
          <w:rFonts w:ascii="Arial" w:hAnsi="Arial" w:cs="Arial"/>
        </w:rPr>
        <w:t xml:space="preserve"> le signe égal (points 2 3 5 6 7 8) ou la fonction égal (points 2 3 5 6).</w:t>
      </w:r>
    </w:p>
    <w:p w14:paraId="2F84C37B" w14:textId="4B0514FA" w:rsidR="009B3A29" w:rsidRDefault="009B3A29" w:rsidP="009B3A29">
      <w:pPr>
        <w:pStyle w:val="Paragraphedeliste"/>
        <w:numPr>
          <w:ilvl w:val="0"/>
          <w:numId w:val="20"/>
        </w:numPr>
        <w:spacing w:after="0" w:line="240" w:lineRule="auto"/>
        <w:rPr>
          <w:rFonts w:ascii="Arial" w:hAnsi="Arial" w:cs="Arial"/>
        </w:rPr>
      </w:pPr>
      <w:r>
        <w:rPr>
          <w:rFonts w:ascii="Arial" w:hAnsi="Arial" w:cs="Arial"/>
        </w:rPr>
        <w:t>Fai</w:t>
      </w:r>
      <w:r w:rsidR="00384C4B">
        <w:rPr>
          <w:rFonts w:ascii="Arial" w:hAnsi="Arial" w:cs="Arial"/>
        </w:rPr>
        <w:t>re</w:t>
      </w:r>
      <w:r>
        <w:rPr>
          <w:rFonts w:ascii="Arial" w:hAnsi="Arial" w:cs="Arial"/>
        </w:rPr>
        <w:t xml:space="preserve"> Entrée avec le point 8 ou les points 9 et 0 en même temps</w:t>
      </w:r>
    </w:p>
    <w:p w14:paraId="54BDBCBD" w14:textId="252659EF" w:rsidR="009B3A29" w:rsidRDefault="009B3A29" w:rsidP="009B3A29">
      <w:pPr>
        <w:pStyle w:val="Paragraphedeliste"/>
        <w:numPr>
          <w:ilvl w:val="0"/>
          <w:numId w:val="20"/>
        </w:numPr>
        <w:spacing w:after="0" w:line="240" w:lineRule="auto"/>
        <w:rPr>
          <w:rFonts w:ascii="Arial" w:hAnsi="Arial" w:cs="Arial"/>
        </w:rPr>
      </w:pPr>
      <w:r>
        <w:rPr>
          <w:rFonts w:ascii="Arial" w:hAnsi="Arial" w:cs="Arial"/>
        </w:rPr>
        <w:t>Fai</w:t>
      </w:r>
      <w:r w:rsidR="00384C4B">
        <w:rPr>
          <w:rFonts w:ascii="Arial" w:hAnsi="Arial" w:cs="Arial"/>
        </w:rPr>
        <w:t>re</w:t>
      </w:r>
      <w:r>
        <w:rPr>
          <w:rFonts w:ascii="Arial" w:hAnsi="Arial" w:cs="Arial"/>
        </w:rPr>
        <w:t xml:space="preserve"> glisser 2 doigts vers la droite dans le Slider Bas</w:t>
      </w:r>
    </w:p>
    <w:p w14:paraId="13254217" w14:textId="3011C1A0" w:rsidR="009B3A29" w:rsidRDefault="009B3A29" w:rsidP="009B3A29">
      <w:pPr>
        <w:spacing w:after="0" w:line="240" w:lineRule="auto"/>
        <w:rPr>
          <w:rFonts w:ascii="Arial" w:hAnsi="Arial" w:cs="Arial"/>
        </w:rPr>
      </w:pPr>
      <w:r>
        <w:rPr>
          <w:rFonts w:ascii="Arial" w:hAnsi="Arial" w:cs="Arial"/>
        </w:rPr>
        <w:t>Quelque soit la méthode utilisée, vous serez placé dans le groupe résultat</w:t>
      </w:r>
      <w:r w:rsidR="00384C4B">
        <w:rPr>
          <w:rFonts w:ascii="Arial" w:hAnsi="Arial" w:cs="Arial"/>
        </w:rPr>
        <w:t xml:space="preserve"> ou vous lirez = et le résultat.</w:t>
      </w:r>
    </w:p>
    <w:p w14:paraId="343DE37A" w14:textId="77777777" w:rsidR="00416791" w:rsidRDefault="00416791" w:rsidP="009B3A29">
      <w:pPr>
        <w:spacing w:after="0" w:line="240" w:lineRule="auto"/>
        <w:rPr>
          <w:rFonts w:ascii="Arial" w:hAnsi="Arial" w:cs="Arial"/>
        </w:rPr>
      </w:pPr>
    </w:p>
    <w:p w14:paraId="18AA9C9C" w14:textId="58855A45" w:rsidR="00384C4B" w:rsidRDefault="00384C4B" w:rsidP="009B3A29">
      <w:pPr>
        <w:spacing w:after="0" w:line="240" w:lineRule="auto"/>
        <w:rPr>
          <w:rFonts w:ascii="Arial" w:hAnsi="Arial" w:cs="Arial"/>
        </w:rPr>
      </w:pPr>
      <w:r>
        <w:rPr>
          <w:rFonts w:ascii="Arial" w:hAnsi="Arial" w:cs="Arial"/>
        </w:rPr>
        <w:t>Si vous ne voyez pas le résultat c’est qu’il y a une erreur de syntaxe, par exemple si vous n’avez saisi qu’un seul terme, ou si vous avez copié à partir de Note un calcul donnant plus de 2 termes à l’opération.</w:t>
      </w:r>
    </w:p>
    <w:p w14:paraId="0EE4FA5C" w14:textId="77777777" w:rsidR="00384C4B" w:rsidRDefault="00384C4B" w:rsidP="009B3A29">
      <w:pPr>
        <w:spacing w:after="0" w:line="240" w:lineRule="auto"/>
        <w:rPr>
          <w:rFonts w:ascii="Arial" w:hAnsi="Arial" w:cs="Arial"/>
        </w:rPr>
      </w:pPr>
    </w:p>
    <w:p w14:paraId="684A265C" w14:textId="454C9CAE" w:rsidR="00733DB8" w:rsidRDefault="00384C4B" w:rsidP="009B3A29">
      <w:pPr>
        <w:spacing w:after="0" w:line="240" w:lineRule="auto"/>
        <w:rPr>
          <w:rFonts w:ascii="Arial" w:hAnsi="Arial" w:cs="Arial"/>
        </w:rPr>
      </w:pPr>
      <w:r>
        <w:rPr>
          <w:rFonts w:ascii="Arial" w:hAnsi="Arial" w:cs="Arial"/>
        </w:rPr>
        <w:t>Le résultat n’est pas éditable, il n’est pas modifiable.</w:t>
      </w:r>
    </w:p>
    <w:p w14:paraId="2723A57D" w14:textId="77777777" w:rsidR="00416791" w:rsidRDefault="00416791" w:rsidP="009B3A29">
      <w:pPr>
        <w:spacing w:after="0" w:line="240" w:lineRule="auto"/>
        <w:rPr>
          <w:rFonts w:ascii="Arial" w:hAnsi="Arial" w:cs="Arial"/>
        </w:rPr>
      </w:pPr>
    </w:p>
    <w:p w14:paraId="23525822" w14:textId="1D9083EE" w:rsidR="00384C4B" w:rsidRDefault="00384C4B" w:rsidP="009B3A29">
      <w:pPr>
        <w:spacing w:after="0" w:line="240" w:lineRule="auto"/>
        <w:rPr>
          <w:rFonts w:ascii="Arial" w:hAnsi="Arial" w:cs="Arial"/>
        </w:rPr>
      </w:pPr>
      <w:r>
        <w:rPr>
          <w:rFonts w:ascii="Arial" w:hAnsi="Arial" w:cs="Arial"/>
        </w:rPr>
        <w:t>Par contre il est réutilisable. Si vous saisissez directement un opérateur, vous basculerez dans le groupe « Opération », ou le résultat aura été incorporé, suivi de l’opérateur saisi.</w:t>
      </w:r>
    </w:p>
    <w:p w14:paraId="4C21FAEE" w14:textId="77777777" w:rsidR="00416791" w:rsidRDefault="00416791" w:rsidP="009B3A29">
      <w:pPr>
        <w:spacing w:after="0" w:line="240" w:lineRule="auto"/>
        <w:rPr>
          <w:rFonts w:ascii="Arial" w:hAnsi="Arial" w:cs="Arial"/>
        </w:rPr>
      </w:pPr>
    </w:p>
    <w:p w14:paraId="4C9D1B84" w14:textId="4EA46283" w:rsidR="00384C4B" w:rsidRDefault="004B6EE8" w:rsidP="009B3A29">
      <w:pPr>
        <w:spacing w:after="0" w:line="240" w:lineRule="auto"/>
        <w:rPr>
          <w:rFonts w:ascii="Arial" w:hAnsi="Arial" w:cs="Arial"/>
        </w:rPr>
      </w:pPr>
      <w:r>
        <w:rPr>
          <w:rFonts w:ascii="Arial" w:hAnsi="Arial" w:cs="Arial"/>
        </w:rPr>
        <w:t>Lors de la saisie d’une nouvelle opération ou de la modification des termes d’une opération déjà calculée, le résultat ne sera pas affiché.</w:t>
      </w:r>
    </w:p>
    <w:p w14:paraId="13642491" w14:textId="77777777" w:rsidR="00416791" w:rsidRDefault="00416791" w:rsidP="009B3A29">
      <w:pPr>
        <w:spacing w:after="0" w:line="240" w:lineRule="auto"/>
        <w:rPr>
          <w:rFonts w:ascii="Arial" w:hAnsi="Arial" w:cs="Arial"/>
        </w:rPr>
      </w:pPr>
    </w:p>
    <w:p w14:paraId="1FCEC2F2" w14:textId="2954EE0B" w:rsidR="00733DB8" w:rsidRDefault="00733DB8" w:rsidP="00733DB8">
      <w:pPr>
        <w:pStyle w:val="Titre4"/>
      </w:pPr>
      <w:r>
        <w:t>Remise à 0</w:t>
      </w:r>
    </w:p>
    <w:p w14:paraId="3A3CEB6C" w14:textId="4F0C4184" w:rsidR="00733DB8" w:rsidRDefault="00733DB8" w:rsidP="009B3A29">
      <w:pPr>
        <w:spacing w:after="0" w:line="240" w:lineRule="auto"/>
        <w:rPr>
          <w:rFonts w:ascii="Arial" w:hAnsi="Arial" w:cs="Arial"/>
        </w:rPr>
      </w:pPr>
      <w:r>
        <w:rPr>
          <w:rFonts w:ascii="Arial" w:hAnsi="Arial" w:cs="Arial"/>
        </w:rPr>
        <w:t>Que vous soyez dans le groupe « Opération » ou « Résultat », il est possible d’utiliser la fonction C (Clear) qui efface l’ensemble du calcul saisi. Pour cela faites F2 (points 1 2 9), ou utiliser le menu POP.</w:t>
      </w:r>
    </w:p>
    <w:p w14:paraId="243A31D5" w14:textId="679679CA" w:rsidR="002E2B7E" w:rsidRDefault="002E2B7E" w:rsidP="009B3A29">
      <w:pPr>
        <w:spacing w:after="0" w:line="240" w:lineRule="auto"/>
        <w:rPr>
          <w:rFonts w:ascii="Arial" w:hAnsi="Arial" w:cs="Arial"/>
        </w:rPr>
      </w:pPr>
    </w:p>
    <w:p w14:paraId="62DF180E" w14:textId="5966C5CA" w:rsidR="002E2B7E" w:rsidRDefault="002E2B7E" w:rsidP="009B3DED">
      <w:pPr>
        <w:pStyle w:val="Titre4"/>
      </w:pPr>
      <w:r>
        <w:t>Calcul de pourcentage</w:t>
      </w:r>
    </w:p>
    <w:p w14:paraId="56BEC8CC" w14:textId="14C36855" w:rsidR="002E2B7E" w:rsidRDefault="002E2B7E" w:rsidP="009B3DED">
      <w:pPr>
        <w:pStyle w:val="Titre5"/>
      </w:pPr>
      <w:r>
        <w:t>Adition ou soustraction de pourcentage</w:t>
      </w:r>
    </w:p>
    <w:p w14:paraId="278650C8" w14:textId="763A325E" w:rsidR="002E2B7E" w:rsidRDefault="00531789" w:rsidP="009B3A29">
      <w:pPr>
        <w:spacing w:after="0" w:line="240" w:lineRule="auto"/>
        <w:rPr>
          <w:rFonts w:ascii="Arial" w:hAnsi="Arial" w:cs="Arial"/>
        </w:rPr>
      </w:pPr>
      <w:r>
        <w:rPr>
          <w:rFonts w:ascii="Arial" w:hAnsi="Arial" w:cs="Arial"/>
        </w:rPr>
        <w:t>Pour ajouter 25% à 1</w:t>
      </w:r>
      <w:r w:rsidR="0052788A">
        <w:rPr>
          <w:rFonts w:ascii="Arial" w:hAnsi="Arial" w:cs="Arial"/>
        </w:rPr>
        <w:t>5</w:t>
      </w:r>
      <w:r>
        <w:rPr>
          <w:rFonts w:ascii="Arial" w:hAnsi="Arial" w:cs="Arial"/>
        </w:rPr>
        <w:t>0, il faut saisir 1</w:t>
      </w:r>
      <w:r w:rsidR="0052788A">
        <w:rPr>
          <w:rFonts w:ascii="Arial" w:hAnsi="Arial" w:cs="Arial"/>
        </w:rPr>
        <w:t>5</w:t>
      </w:r>
      <w:r>
        <w:rPr>
          <w:rFonts w:ascii="Arial" w:hAnsi="Arial" w:cs="Arial"/>
        </w:rPr>
        <w:t>0+25%</w:t>
      </w:r>
    </w:p>
    <w:p w14:paraId="55AE1B7D" w14:textId="3DB1851D" w:rsidR="00531789" w:rsidRDefault="00531789" w:rsidP="009B3A29">
      <w:pPr>
        <w:spacing w:after="0" w:line="240" w:lineRule="auto"/>
        <w:rPr>
          <w:rFonts w:ascii="Arial" w:hAnsi="Arial" w:cs="Arial"/>
        </w:rPr>
      </w:pPr>
      <w:r>
        <w:rPr>
          <w:rFonts w:ascii="Arial" w:hAnsi="Arial" w:cs="Arial"/>
        </w:rPr>
        <w:t>Pour insérer le pourcentage vous pouvez utiliser soit la fonction F4 (points 1 4 5 9), ou le signe % (points 3 4 6 8) ou le raccourci clavier (3 4 6).</w:t>
      </w:r>
    </w:p>
    <w:p w14:paraId="0B4A6451" w14:textId="77777777" w:rsidR="0052788A" w:rsidRDefault="00531789" w:rsidP="0052788A">
      <w:pPr>
        <w:spacing w:after="0" w:line="240" w:lineRule="auto"/>
        <w:rPr>
          <w:rFonts w:ascii="Arial" w:hAnsi="Arial" w:cs="Arial"/>
        </w:rPr>
      </w:pPr>
      <w:r>
        <w:rPr>
          <w:rFonts w:ascii="Arial" w:hAnsi="Arial" w:cs="Arial"/>
        </w:rPr>
        <w:t xml:space="preserve">Lorsque le signe pourcent est inséré, la valeur </w:t>
      </w:r>
      <w:r w:rsidR="0052788A">
        <w:rPr>
          <w:rFonts w:ascii="Arial" w:hAnsi="Arial" w:cs="Arial"/>
        </w:rPr>
        <w:t>des 25 % de 150 apparait, vous lirez donc 150+37,5.</w:t>
      </w:r>
    </w:p>
    <w:p w14:paraId="4CA16B89" w14:textId="47AC1ECB" w:rsidR="0052788A" w:rsidRDefault="0052788A" w:rsidP="0052788A">
      <w:pPr>
        <w:spacing w:after="0" w:line="240" w:lineRule="auto"/>
        <w:rPr>
          <w:rFonts w:ascii="Arial" w:hAnsi="Arial" w:cs="Arial"/>
        </w:rPr>
      </w:pPr>
      <w:r>
        <w:rPr>
          <w:rFonts w:ascii="Arial" w:hAnsi="Arial" w:cs="Arial"/>
        </w:rPr>
        <w:lastRenderedPageBreak/>
        <w:t>Pour voir le résultat du calcul, saisissez égal, ou faites Entrée, ou faites un glissé à 2 doigts vers la droite dans le SB.</w:t>
      </w:r>
    </w:p>
    <w:p w14:paraId="312626CA" w14:textId="45BF61B4" w:rsidR="0052788A" w:rsidRDefault="0052788A" w:rsidP="0052788A">
      <w:pPr>
        <w:spacing w:after="0" w:line="240" w:lineRule="auto"/>
        <w:rPr>
          <w:rFonts w:ascii="Arial" w:hAnsi="Arial" w:cs="Arial"/>
        </w:rPr>
      </w:pPr>
      <w:r>
        <w:rPr>
          <w:rFonts w:ascii="Arial" w:hAnsi="Arial" w:cs="Arial"/>
        </w:rPr>
        <w:t>Vous lirez =187,5.</w:t>
      </w:r>
    </w:p>
    <w:p w14:paraId="5A1406CA" w14:textId="77777777" w:rsidR="0052788A" w:rsidRDefault="0052788A" w:rsidP="0052788A">
      <w:pPr>
        <w:spacing w:after="0" w:line="240" w:lineRule="auto"/>
        <w:rPr>
          <w:rFonts w:ascii="Arial" w:hAnsi="Arial" w:cs="Arial"/>
        </w:rPr>
      </w:pPr>
    </w:p>
    <w:p w14:paraId="38E0AC95" w14:textId="6FF72BD5" w:rsidR="0052788A" w:rsidRDefault="0052788A" w:rsidP="0052788A">
      <w:pPr>
        <w:spacing w:after="0" w:line="240" w:lineRule="auto"/>
        <w:rPr>
          <w:rFonts w:ascii="Arial" w:hAnsi="Arial" w:cs="Arial"/>
        </w:rPr>
      </w:pPr>
      <w:r>
        <w:rPr>
          <w:rFonts w:ascii="Arial" w:hAnsi="Arial" w:cs="Arial"/>
        </w:rPr>
        <w:t>Pour soustraire un pourcentage, procédez de la même façon.</w:t>
      </w:r>
    </w:p>
    <w:p w14:paraId="785983C2" w14:textId="77777777" w:rsidR="0052788A" w:rsidRDefault="0052788A" w:rsidP="0052788A">
      <w:pPr>
        <w:spacing w:after="0" w:line="240" w:lineRule="auto"/>
        <w:rPr>
          <w:rFonts w:ascii="Arial" w:hAnsi="Arial" w:cs="Arial"/>
        </w:rPr>
      </w:pPr>
    </w:p>
    <w:p w14:paraId="3661D3AE" w14:textId="50FA9987" w:rsidR="002E2B7E" w:rsidRDefault="002E2B7E" w:rsidP="009B3DED">
      <w:pPr>
        <w:pStyle w:val="Titre5"/>
      </w:pPr>
      <w:r>
        <w:t>Calcul de la valeur d’un pourcentage</w:t>
      </w:r>
    </w:p>
    <w:p w14:paraId="79D2A245" w14:textId="5BEDBBF9" w:rsidR="00733DB8" w:rsidRDefault="00A12475" w:rsidP="009B3A29">
      <w:pPr>
        <w:spacing w:after="0" w:line="240" w:lineRule="auto"/>
        <w:rPr>
          <w:rFonts w:ascii="Arial" w:hAnsi="Arial" w:cs="Arial"/>
        </w:rPr>
      </w:pPr>
      <w:r>
        <w:rPr>
          <w:rFonts w:ascii="Arial" w:hAnsi="Arial" w:cs="Arial"/>
        </w:rPr>
        <w:t>Pour calculer 25% de 1</w:t>
      </w:r>
      <w:r w:rsidR="0052788A">
        <w:rPr>
          <w:rFonts w:ascii="Arial" w:hAnsi="Arial" w:cs="Arial"/>
        </w:rPr>
        <w:t>5</w:t>
      </w:r>
      <w:r>
        <w:rPr>
          <w:rFonts w:ascii="Arial" w:hAnsi="Arial" w:cs="Arial"/>
        </w:rPr>
        <w:t>0, il faut saisir 1</w:t>
      </w:r>
      <w:r w:rsidR="0052788A">
        <w:rPr>
          <w:rFonts w:ascii="Arial" w:hAnsi="Arial" w:cs="Arial"/>
        </w:rPr>
        <w:t>5</w:t>
      </w:r>
      <w:r>
        <w:rPr>
          <w:rFonts w:ascii="Arial" w:hAnsi="Arial" w:cs="Arial"/>
        </w:rPr>
        <w:t>0*25%</w:t>
      </w:r>
    </w:p>
    <w:p w14:paraId="432DA6BD" w14:textId="77777777" w:rsidR="00A12475" w:rsidRDefault="00A12475" w:rsidP="00A12475">
      <w:pPr>
        <w:spacing w:after="0" w:line="240" w:lineRule="auto"/>
        <w:rPr>
          <w:rFonts w:ascii="Arial" w:hAnsi="Arial" w:cs="Arial"/>
        </w:rPr>
      </w:pPr>
      <w:r>
        <w:rPr>
          <w:rFonts w:ascii="Arial" w:hAnsi="Arial" w:cs="Arial"/>
        </w:rPr>
        <w:t>Pour insérer le pourcentage vous pouvez utiliser soit la fonction F4 (points 1 4 5 9), ou le signe % (points 3 4 6 8) ou le raccourci clavier (3 4 6).</w:t>
      </w:r>
    </w:p>
    <w:p w14:paraId="6B54D0A2" w14:textId="56876715" w:rsidR="00A12475" w:rsidRDefault="00A12475" w:rsidP="00A12475">
      <w:pPr>
        <w:spacing w:after="0" w:line="240" w:lineRule="auto"/>
        <w:rPr>
          <w:rFonts w:ascii="Arial" w:hAnsi="Arial" w:cs="Arial"/>
        </w:rPr>
      </w:pPr>
      <w:r>
        <w:rPr>
          <w:rFonts w:ascii="Arial" w:hAnsi="Arial" w:cs="Arial"/>
        </w:rPr>
        <w:t xml:space="preserve">Lorsque le signe pourcent est inséré, la valeur </w:t>
      </w:r>
      <w:r w:rsidR="0052788A">
        <w:rPr>
          <w:rFonts w:ascii="Arial" w:hAnsi="Arial" w:cs="Arial"/>
        </w:rPr>
        <w:t>de 25%, soit 0,25 apparait, vous lirez donc 150*0,25</w:t>
      </w:r>
    </w:p>
    <w:p w14:paraId="761BBAB2" w14:textId="20D62851" w:rsidR="0052788A" w:rsidRDefault="0052788A" w:rsidP="0052788A">
      <w:pPr>
        <w:spacing w:after="0" w:line="240" w:lineRule="auto"/>
        <w:rPr>
          <w:rFonts w:ascii="Arial" w:hAnsi="Arial" w:cs="Arial"/>
        </w:rPr>
      </w:pPr>
      <w:r>
        <w:rPr>
          <w:rFonts w:ascii="Arial" w:hAnsi="Arial" w:cs="Arial"/>
        </w:rPr>
        <w:t>Pour voir le résultat du calcul, saisissez égal, ou faites Entrée, ou faites un glissé à 2 doigts vers la droite dans le SB.</w:t>
      </w:r>
    </w:p>
    <w:p w14:paraId="52D56365" w14:textId="781C66B4" w:rsidR="0052788A" w:rsidRDefault="0052788A" w:rsidP="0052788A">
      <w:pPr>
        <w:spacing w:after="0" w:line="240" w:lineRule="auto"/>
        <w:rPr>
          <w:rFonts w:ascii="Arial" w:hAnsi="Arial" w:cs="Arial"/>
        </w:rPr>
      </w:pPr>
      <w:r>
        <w:rPr>
          <w:rFonts w:ascii="Arial" w:hAnsi="Arial" w:cs="Arial"/>
        </w:rPr>
        <w:t>Vous lirez =37,5.</w:t>
      </w:r>
    </w:p>
    <w:p w14:paraId="238A7F4D" w14:textId="77777777" w:rsidR="0052788A" w:rsidRDefault="0052788A" w:rsidP="00A12475">
      <w:pPr>
        <w:spacing w:after="0" w:line="240" w:lineRule="auto"/>
        <w:rPr>
          <w:rFonts w:ascii="Arial" w:hAnsi="Arial" w:cs="Arial"/>
        </w:rPr>
      </w:pPr>
    </w:p>
    <w:p w14:paraId="6C521A06" w14:textId="35B58FE3" w:rsidR="00733DB8" w:rsidRDefault="00733DB8" w:rsidP="00733DB8">
      <w:pPr>
        <w:pStyle w:val="Titre3"/>
      </w:pPr>
      <w:bookmarkStart w:id="276" w:name="_Toc58591924"/>
      <w:r>
        <w:t>Le menu RUN</w:t>
      </w:r>
      <w:bookmarkEnd w:id="276"/>
    </w:p>
    <w:p w14:paraId="130F42B0" w14:textId="74FAAC18" w:rsidR="00733DB8" w:rsidRDefault="00733DB8" w:rsidP="00733DB8">
      <w:pPr>
        <w:pStyle w:val="Textebrut"/>
        <w:rPr>
          <w:rFonts w:ascii="Arial" w:hAnsi="Arial" w:cs="Arial"/>
          <w:sz w:val="22"/>
          <w:szCs w:val="22"/>
        </w:rPr>
      </w:pPr>
      <w:r>
        <w:rPr>
          <w:rFonts w:ascii="Arial" w:hAnsi="Arial" w:cs="Arial"/>
          <w:sz w:val="22"/>
          <w:szCs w:val="22"/>
        </w:rPr>
        <w:t>Pour ouvrir le menu Run, utilisez le geste 2 taps à 2 doigts</w:t>
      </w:r>
      <w:r w:rsidR="00FD6B3B">
        <w:rPr>
          <w:rFonts w:ascii="Arial" w:hAnsi="Arial" w:cs="Arial"/>
          <w:sz w:val="22"/>
          <w:szCs w:val="22"/>
        </w:rPr>
        <w:t xml:space="preserve"> </w:t>
      </w:r>
      <w:r w:rsidR="009C1D5F">
        <w:rPr>
          <w:rFonts w:ascii="Arial" w:hAnsi="Arial" w:cs="Arial"/>
          <w:sz w:val="22"/>
          <w:szCs w:val="22"/>
        </w:rPr>
        <w:t>SB</w:t>
      </w:r>
      <w:r w:rsidR="00FD6B3B">
        <w:rPr>
          <w:rFonts w:ascii="Arial" w:hAnsi="Arial" w:cs="Arial"/>
          <w:sz w:val="22"/>
          <w:szCs w:val="22"/>
        </w:rPr>
        <w:t xml:space="preserve">dans l’écran si le clavier n’est pas ouvert ou dans le </w:t>
      </w:r>
      <w:r w:rsidR="003B37DA">
        <w:rPr>
          <w:rFonts w:ascii="Arial" w:hAnsi="Arial" w:cs="Arial"/>
          <w:sz w:val="22"/>
          <w:szCs w:val="22"/>
        </w:rPr>
        <w:t>SB</w:t>
      </w:r>
      <w:r>
        <w:rPr>
          <w:rFonts w:ascii="Arial" w:hAnsi="Arial" w:cs="Arial"/>
          <w:sz w:val="22"/>
          <w:szCs w:val="22"/>
        </w:rPr>
        <w:t>, ou le raccourci clavier Alt+r (au clavier Alt 1 0 puis r 1 2 3 5).</w:t>
      </w:r>
    </w:p>
    <w:p w14:paraId="4AAABC86" w14:textId="75AC08A0" w:rsidR="00733DB8" w:rsidRDefault="00F26227" w:rsidP="009B3A29">
      <w:pPr>
        <w:spacing w:after="0" w:line="240" w:lineRule="auto"/>
        <w:rPr>
          <w:sz w:val="28"/>
          <w:szCs w:val="28"/>
        </w:rPr>
      </w:pPr>
      <w:r>
        <w:rPr>
          <w:noProof/>
        </w:rPr>
        <w:drawing>
          <wp:inline distT="0" distB="0" distL="0" distR="0" wp14:anchorId="63D3DAE8" wp14:editId="26E34032">
            <wp:extent cx="5868670" cy="1511935"/>
            <wp:effectExtent l="0" t="0" r="0" b="0"/>
            <wp:docPr id="16" name="Image 16" descr="Illustration graphique du menu RUN de la calculatrice." title="Illustration graphique du menu RUN de la calculatrice."/>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68670" cy="1511935"/>
                    </a:xfrm>
                    <a:prstGeom prst="rect">
                      <a:avLst/>
                    </a:prstGeom>
                    <a:noFill/>
                    <a:ln>
                      <a:noFill/>
                    </a:ln>
                  </pic:spPr>
                </pic:pic>
              </a:graphicData>
            </a:graphic>
          </wp:inline>
        </w:drawing>
      </w:r>
    </w:p>
    <w:p w14:paraId="7FA29C96" w14:textId="77777777" w:rsidR="00FD6B3B" w:rsidRDefault="00FD6B3B" w:rsidP="009B3A29">
      <w:pPr>
        <w:spacing w:after="0" w:line="240" w:lineRule="auto"/>
        <w:rPr>
          <w:rFonts w:ascii="Arial" w:eastAsia="Times New Roman" w:hAnsi="Arial" w:cs="Arial"/>
        </w:rPr>
      </w:pPr>
    </w:p>
    <w:p w14:paraId="115DC2D9" w14:textId="56BF3009" w:rsidR="00733DB8" w:rsidRPr="004B6EE8" w:rsidRDefault="00733DB8" w:rsidP="009B3A29">
      <w:pPr>
        <w:spacing w:after="0" w:line="240" w:lineRule="auto"/>
        <w:rPr>
          <w:rFonts w:ascii="Arial" w:eastAsia="Times New Roman" w:hAnsi="Arial" w:cs="Arial"/>
        </w:rPr>
      </w:pPr>
      <w:r w:rsidRPr="004B6EE8">
        <w:rPr>
          <w:rFonts w:ascii="Arial" w:eastAsia="Times New Roman" w:hAnsi="Arial" w:cs="Arial"/>
        </w:rPr>
        <w:t>Le menu Run ne comprend que la fonction « Quitter calculatrice ».</w:t>
      </w:r>
    </w:p>
    <w:p w14:paraId="16C9A209" w14:textId="378AA072" w:rsidR="00733DB8" w:rsidRDefault="00733DB8" w:rsidP="00733DB8">
      <w:pPr>
        <w:rPr>
          <w:rFonts w:ascii="Arial" w:eastAsia="Times New Roman" w:hAnsi="Arial" w:cs="Arial"/>
        </w:rPr>
      </w:pPr>
      <w:r w:rsidRPr="004B6EE8">
        <w:rPr>
          <w:rFonts w:ascii="Arial" w:eastAsia="Times New Roman" w:hAnsi="Arial" w:cs="Arial"/>
        </w:rPr>
        <w:t>Sinon pour quitter la calculatrice, vous pouvez aussi utiliser le raccourci Alt + F4. Soit pour Alt, saisissez a (point 1=) en même temps que 0, puis F4 (points 1 4 5 9).</w:t>
      </w:r>
    </w:p>
    <w:p w14:paraId="5C3A0357" w14:textId="77777777" w:rsidR="00416791" w:rsidRPr="004B6EE8" w:rsidRDefault="00416791" w:rsidP="00733DB8">
      <w:pPr>
        <w:rPr>
          <w:rFonts w:ascii="Arial" w:eastAsia="Times New Roman" w:hAnsi="Arial" w:cs="Arial"/>
        </w:rPr>
      </w:pPr>
    </w:p>
    <w:p w14:paraId="4133C662" w14:textId="32A5BCB4" w:rsidR="00733DB8" w:rsidRDefault="00F26227" w:rsidP="00F26227">
      <w:pPr>
        <w:pStyle w:val="Titre3"/>
      </w:pPr>
      <w:bookmarkStart w:id="277" w:name="_Toc58591925"/>
      <w:r>
        <w:t>Le menu contextuel POP</w:t>
      </w:r>
      <w:bookmarkEnd w:id="277"/>
    </w:p>
    <w:p w14:paraId="4558F147" w14:textId="77777777" w:rsidR="00F26227" w:rsidRDefault="00F26227" w:rsidP="00F26227">
      <w:pPr>
        <w:pStyle w:val="Textebrut"/>
        <w:rPr>
          <w:rFonts w:ascii="Arial" w:hAnsi="Arial" w:cs="Arial"/>
          <w:sz w:val="22"/>
          <w:szCs w:val="22"/>
        </w:rPr>
      </w:pPr>
      <w:r>
        <w:rPr>
          <w:rFonts w:ascii="Arial" w:hAnsi="Arial" w:cs="Arial"/>
          <w:sz w:val="22"/>
          <w:szCs w:val="22"/>
        </w:rPr>
        <w:t>Pour ouvrir le menu Pop, utilisez le geste 3 tap à 2 doigts, ou le raccourci clavier Menu contextuel (au clavier m avec 9 0 (1 3 4 9 0)).</w:t>
      </w:r>
    </w:p>
    <w:p w14:paraId="002D1593" w14:textId="77777777" w:rsidR="00F26227" w:rsidRDefault="00F26227" w:rsidP="00F26227">
      <w:pPr>
        <w:pStyle w:val="Textebrut"/>
        <w:rPr>
          <w:rFonts w:ascii="Arial" w:hAnsi="Arial" w:cs="Arial"/>
          <w:sz w:val="22"/>
          <w:szCs w:val="22"/>
        </w:rPr>
      </w:pPr>
    </w:p>
    <w:p w14:paraId="5CA167A4" w14:textId="6ADD3718" w:rsidR="00F26227" w:rsidRDefault="00F26227" w:rsidP="00F26227">
      <w:pPr>
        <w:pStyle w:val="Textebrut"/>
        <w:rPr>
          <w:rFonts w:ascii="Arial" w:hAnsi="Arial" w:cs="Arial"/>
          <w:sz w:val="22"/>
          <w:szCs w:val="22"/>
        </w:rPr>
      </w:pPr>
      <w:r>
        <w:rPr>
          <w:rFonts w:ascii="Arial" w:hAnsi="Arial" w:cs="Arial"/>
          <w:sz w:val="22"/>
          <w:szCs w:val="22"/>
        </w:rPr>
        <w:t>Le menu contextuel agit sur l’élément focusé ou sur le texte sélectionné.</w:t>
      </w:r>
    </w:p>
    <w:p w14:paraId="1B451C3C" w14:textId="591CBCAE" w:rsidR="00F26227" w:rsidRDefault="00F26227" w:rsidP="009B3A29">
      <w:pPr>
        <w:spacing w:after="0" w:line="240" w:lineRule="auto"/>
        <w:rPr>
          <w:rFonts w:ascii="Arial" w:hAnsi="Arial" w:cs="Arial"/>
        </w:rPr>
      </w:pPr>
    </w:p>
    <w:p w14:paraId="3E7F439E" w14:textId="7DACFB4E" w:rsidR="00F26227" w:rsidRDefault="00F26227" w:rsidP="00F26227">
      <w:pPr>
        <w:pStyle w:val="Titre4"/>
      </w:pPr>
      <w:r>
        <w:lastRenderedPageBreak/>
        <w:t>Le menu POP du groupe « Opération »</w:t>
      </w:r>
    </w:p>
    <w:p w14:paraId="7031E06F" w14:textId="2AD8D6C9" w:rsidR="00F26227" w:rsidRDefault="00F26227" w:rsidP="009B3A29">
      <w:pPr>
        <w:spacing w:after="0" w:line="240" w:lineRule="auto"/>
        <w:rPr>
          <w:rFonts w:ascii="Arial" w:hAnsi="Arial" w:cs="Arial"/>
        </w:rPr>
      </w:pPr>
      <w:r>
        <w:rPr>
          <w:noProof/>
        </w:rPr>
        <w:drawing>
          <wp:inline distT="0" distB="0" distL="0" distR="0" wp14:anchorId="5BB4B595" wp14:editId="0948E2CB">
            <wp:extent cx="5868670" cy="3881120"/>
            <wp:effectExtent l="0" t="0" r="0" b="5080"/>
            <wp:docPr id="19" name="Image 19" descr="Illustration graphique de l'arborescence du menu POP du groupe &quot;Opération&quot;" title="Illustration graphique de l'arborescence du menu POP du groupe &quot;Opération&quot;"/>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68670" cy="3881120"/>
                    </a:xfrm>
                    <a:prstGeom prst="rect">
                      <a:avLst/>
                    </a:prstGeom>
                    <a:noFill/>
                    <a:ln>
                      <a:noFill/>
                    </a:ln>
                  </pic:spPr>
                </pic:pic>
              </a:graphicData>
            </a:graphic>
          </wp:inline>
        </w:drawing>
      </w:r>
    </w:p>
    <w:p w14:paraId="7F830515" w14:textId="77777777" w:rsidR="00F26227" w:rsidRPr="004B6EE8" w:rsidRDefault="00F26227" w:rsidP="00F26227">
      <w:pPr>
        <w:rPr>
          <w:rFonts w:ascii="Arial" w:eastAsia="Times New Roman" w:hAnsi="Arial" w:cs="Arial"/>
        </w:rPr>
      </w:pPr>
      <w:r w:rsidRPr="004B6EE8">
        <w:rPr>
          <w:rFonts w:ascii="Arial" w:eastAsia="Times New Roman" w:hAnsi="Arial" w:cs="Arial"/>
        </w:rPr>
        <w:t>Dans le Pop, vous trouverez Opérateurs, Modificateurs, Ponctuation, Mémoire, Fonctions mathématiques, Copier, Couper, Coller et Sélection.</w:t>
      </w:r>
    </w:p>
    <w:p w14:paraId="6066FE53"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Opérateurs », vous trouverez :</w:t>
      </w:r>
    </w:p>
    <w:p w14:paraId="6A378E3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 xml:space="preserve">Plus, ou en saisie points 2 3 5 7 8, ou en fonction 2 3 5. </w:t>
      </w:r>
    </w:p>
    <w:p w14:paraId="7056D80C"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Moins, ou en saisie points 3 6</w:t>
      </w:r>
    </w:p>
    <w:p w14:paraId="4EAB33E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Multiplier, ou en saisie points 3 5 7 8, ou en fonction 3 5.</w:t>
      </w:r>
    </w:p>
    <w:p w14:paraId="18F3F6C6"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Diviser, ou en saisie points 3 4</w:t>
      </w:r>
    </w:p>
    <w:p w14:paraId="624EBE14"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Egal, ou en saisie points 2 3 5 6 7 8, ou en fonction 2 3 4 5, ou Entrée avec point 8 ou points 9 et 0, ou en geste 2 doigts glissés vers la droite dans le Slider Bas.</w:t>
      </w:r>
    </w:p>
    <w:p w14:paraId="01DEEF4B"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608EC48B" w14:textId="77777777" w:rsidR="00F26227" w:rsidRPr="004B6EE8" w:rsidRDefault="00F26227" w:rsidP="00F26227">
      <w:pPr>
        <w:rPr>
          <w:rFonts w:ascii="Arial" w:eastAsia="Times New Roman" w:hAnsi="Arial" w:cs="Arial"/>
        </w:rPr>
      </w:pPr>
    </w:p>
    <w:p w14:paraId="60170075"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Modificateurs », vous trouverez :</w:t>
      </w:r>
    </w:p>
    <w:p w14:paraId="6D7971E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Effacer, ou en saisie braille Backspace (point 7)</w:t>
      </w:r>
    </w:p>
    <w:p w14:paraId="671480B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C, pour effacer toute l’expression dans Opérations, ou en fonction F2 (points 1 2 9).</w:t>
      </w:r>
    </w:p>
    <w:p w14:paraId="189BC56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CE, pour effacer le dernier terme saisi, ou en fonction F3 (points 1 4 9).</w:t>
      </w:r>
    </w:p>
    <w:p w14:paraId="2AEFD13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4D3AD113"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Ponctuations », vous trouverez :</w:t>
      </w:r>
    </w:p>
    <w:p w14:paraId="64739D6B"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 ou en saisie braille point 2.</w:t>
      </w:r>
    </w:p>
    <w:p w14:paraId="426AF1B4"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1BC76C72"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Mémoires », vous trouverez :</w:t>
      </w:r>
    </w:p>
    <w:p w14:paraId="4C981406"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lastRenderedPageBreak/>
        <w:t>Mc (Memory clear) pour effacer le contenu de la mémoire ou le raccourcis clavier Contrôle + l, Pour contrôle, faites un c (point 1 4) en même temps que 0, puis la lettre l (points 1 2 3).</w:t>
      </w:r>
    </w:p>
    <w:p w14:paraId="0145166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Mr (Memory recall) pour insérer le contenu de la mémoire ou le raccourcis clavier Contrôle + r, Pour contrôle, faites un c (point 1 4) en même temps que 0, puis la lettre r (points 1 2 3 5).</w:t>
      </w:r>
    </w:p>
    <w:p w14:paraId="527845C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 (Plus à la mémoire) ajoute la valeur saisie au contenu de la mémoire ou le raccourcis clavier Contrôle + p, Pour contrôle, faites un c (point 1 4) en même temps que 0, puis la lettre p (points 1 2 3 4).</w:t>
      </w:r>
    </w:p>
    <w:p w14:paraId="6B1ABD03"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 (Moins à la mémoire) soustrait la valeur saisie au contenu de la mémoire ou le raccourcis clavier Contrôle + q, Pour contrôle, faites un c (point 1 4) en même temps que 0, puis la lettre q (points 1 2 3 4 5).</w:t>
      </w:r>
    </w:p>
    <w:p w14:paraId="7BD204D6"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Ms (Memory store) met en mémoire la valeur, ou le raccourci clavier Contrôle + m, Pour contrôle, faites un c (point 1 4) en même temps que 0, puis la lettre m (points 1 3 4).</w:t>
      </w:r>
    </w:p>
    <w:p w14:paraId="4310838C"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6B936ACC"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Fonctions mathématiques », vous trouverez :</w:t>
      </w:r>
    </w:p>
    <w:p w14:paraId="1175054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Pourcentage ou en saisie points 3 4 6 8, ou 346 en fonction F4 (points 1 4 5 9)</w:t>
      </w:r>
    </w:p>
    <w:p w14:paraId="51574CE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Racine ou en saisie points 3 4 5, ou en fonction F5 (points 1 5 9).</w:t>
      </w:r>
    </w:p>
    <w:p w14:paraId="1D2D2B68"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Inverse ou en saisie points 1 2 3 5, ou en fonction F6 (points 1 2 4 9).</w:t>
      </w:r>
    </w:p>
    <w:p w14:paraId="68E6FC30"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Exposant ou en saisie points 4, ou en fonction F7 (points 1 2 4 5 9).</w:t>
      </w:r>
    </w:p>
    <w:p w14:paraId="00659B40"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Signe opposé en fonction F9 (points 2 4 9).</w:t>
      </w:r>
    </w:p>
    <w:p w14:paraId="5501A99C" w14:textId="77777777" w:rsidR="00F26227" w:rsidRPr="004B6EE8" w:rsidRDefault="00F26227" w:rsidP="00F26227">
      <w:pPr>
        <w:rPr>
          <w:rFonts w:ascii="Arial" w:eastAsia="Times New Roman" w:hAnsi="Arial" w:cs="Arial"/>
        </w:rPr>
      </w:pPr>
      <w:r w:rsidRPr="004B6EE8">
        <w:rPr>
          <w:rFonts w:ascii="Arial" w:eastAsia="Times New Roman" w:hAnsi="Arial" w:cs="Arial"/>
        </w:rPr>
        <w:t>Copier ou en raccourcis clavier Contrôle + c, Pour contrôle, faites un c (point 1 4) en même temps que 0, puis la lettre c (points 1 4).</w:t>
      </w:r>
    </w:p>
    <w:p w14:paraId="3BD4AAD4" w14:textId="77777777" w:rsidR="00F26227" w:rsidRPr="004B6EE8" w:rsidRDefault="00F26227" w:rsidP="00F26227">
      <w:pPr>
        <w:rPr>
          <w:rFonts w:ascii="Arial" w:eastAsia="Times New Roman" w:hAnsi="Arial" w:cs="Arial"/>
        </w:rPr>
      </w:pPr>
      <w:r w:rsidRPr="004B6EE8">
        <w:rPr>
          <w:rFonts w:ascii="Arial" w:eastAsia="Times New Roman" w:hAnsi="Arial" w:cs="Arial"/>
        </w:rPr>
        <w:t>Couper ou en raccourcis clavier Contrôle + x, Pour contrôle, faites un c (point 1 4) en même temps que 0, puis la lettre x (points 1 3 4 6).</w:t>
      </w:r>
    </w:p>
    <w:p w14:paraId="68AA511E" w14:textId="77777777" w:rsidR="00F26227" w:rsidRPr="004B6EE8" w:rsidRDefault="00F26227" w:rsidP="00F26227">
      <w:pPr>
        <w:rPr>
          <w:rFonts w:ascii="Arial" w:eastAsia="Times New Roman" w:hAnsi="Arial" w:cs="Arial"/>
        </w:rPr>
      </w:pPr>
      <w:r w:rsidRPr="004B6EE8">
        <w:rPr>
          <w:rFonts w:ascii="Arial" w:eastAsia="Times New Roman" w:hAnsi="Arial" w:cs="Arial"/>
        </w:rPr>
        <w:t>Coller ou en raccourcis clavier Contrôle + v, Pour contrôle, faites un c (point 1 4) en même temps que 0, puis la lettre v (points 1 2 3 6).</w:t>
      </w:r>
    </w:p>
    <w:p w14:paraId="68F6DE63"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Sélection », vous trouverez :</w:t>
      </w:r>
    </w:p>
    <w:p w14:paraId="61BE6AC8"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Début ou en raccourcis clavier F8 (points 1 2 5 9), après avoir validé le début, vous retournez dans l’opération en cours de saisie, déplacez le curseur à l’aide des flèches ou des curseurs routines, et appliquez la commande que vous souhaitez.</w:t>
      </w:r>
    </w:p>
    <w:p w14:paraId="61136D4B"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Fin</w:t>
      </w:r>
    </w:p>
    <w:p w14:paraId="4154D300"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Tout ou en raccourcis clavier Contrôle + a, pour contrôle, faites un c (point 1 4) en même temps que 0, puis la lettre a (points 1). Après avoir validé « Tout », vous retournez dans l’opération en cours de saisie avec l’intégralité de l’expression sélectionné. Appliquez la commande que vous souhaitez.</w:t>
      </w:r>
    </w:p>
    <w:p w14:paraId="6E2F9165" w14:textId="389EF6D9" w:rsidR="00F26227"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4570BF4B" w14:textId="1F666670" w:rsidR="00416791" w:rsidRDefault="00416791">
      <w:pPr>
        <w:spacing w:after="0" w:line="240" w:lineRule="auto"/>
        <w:rPr>
          <w:rFonts w:ascii="Arial" w:hAnsi="Arial" w:cs="Arial"/>
        </w:rPr>
      </w:pPr>
      <w:r>
        <w:rPr>
          <w:rFonts w:ascii="Arial" w:hAnsi="Arial" w:cs="Arial"/>
        </w:rPr>
        <w:br w:type="page"/>
      </w:r>
    </w:p>
    <w:p w14:paraId="06F3FC25" w14:textId="3311E24C" w:rsidR="00F26227" w:rsidRDefault="00F26227" w:rsidP="00F26227">
      <w:pPr>
        <w:pStyle w:val="Titre4"/>
      </w:pPr>
      <w:r>
        <w:lastRenderedPageBreak/>
        <w:t>Le menu POP du groupe « Résultat »</w:t>
      </w:r>
    </w:p>
    <w:p w14:paraId="50234E4E" w14:textId="26298B52" w:rsidR="00F26227" w:rsidRDefault="00F26227" w:rsidP="009B3A29">
      <w:pPr>
        <w:spacing w:after="0" w:line="240" w:lineRule="auto"/>
        <w:rPr>
          <w:rFonts w:ascii="Arial" w:hAnsi="Arial" w:cs="Arial"/>
        </w:rPr>
      </w:pPr>
      <w:r>
        <w:rPr>
          <w:noProof/>
        </w:rPr>
        <w:drawing>
          <wp:inline distT="0" distB="0" distL="0" distR="0" wp14:anchorId="22D29DFC" wp14:editId="73C936D1">
            <wp:extent cx="3059430" cy="816610"/>
            <wp:effectExtent l="0" t="0" r="7620" b="2540"/>
            <wp:docPr id="1402" name="Image 1402" descr="Illustration graphique du menu POP du groupe &quot;Résultat&quot;." title="Illustration graphique du menu POP du groupe &quot;Résultat&quot;."/>
            <wp:cNvGraphicFramePr/>
            <a:graphic xmlns:a="http://schemas.openxmlformats.org/drawingml/2006/main">
              <a:graphicData uri="http://schemas.openxmlformats.org/drawingml/2006/picture">
                <pic:pic xmlns:pic="http://schemas.openxmlformats.org/drawingml/2006/picture">
                  <pic:nvPicPr>
                    <pic:cNvPr id="1402" name="Image 1402"/>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59430" cy="816610"/>
                    </a:xfrm>
                    <a:prstGeom prst="rect">
                      <a:avLst/>
                    </a:prstGeom>
                    <a:noFill/>
                    <a:ln>
                      <a:noFill/>
                    </a:ln>
                  </pic:spPr>
                </pic:pic>
              </a:graphicData>
            </a:graphic>
          </wp:inline>
        </w:drawing>
      </w:r>
    </w:p>
    <w:p w14:paraId="2FDA31B5" w14:textId="771C7AE3" w:rsidR="00B17B56" w:rsidRPr="00416791" w:rsidRDefault="00B17B56" w:rsidP="00B17B56">
      <w:pPr>
        <w:ind w:left="360"/>
        <w:rPr>
          <w:rFonts w:ascii="Arial" w:eastAsia="Times New Roman" w:hAnsi="Arial" w:cs="Arial"/>
        </w:rPr>
      </w:pPr>
      <w:r w:rsidRPr="00416791">
        <w:rPr>
          <w:rFonts w:ascii="Arial" w:eastAsia="Times New Roman" w:hAnsi="Arial" w:cs="Arial"/>
        </w:rPr>
        <w:t>Le menu Pop de « Résultat » comprend Copier le résultat, Memory clear, plus à la mémoire, Moins à la mémoire, et Memory store. Il est aussi possible d’utiliser les raccourcis clavier vu précédemment.</w:t>
      </w:r>
    </w:p>
    <w:p w14:paraId="4962A681" w14:textId="1BBBC7EA" w:rsidR="00F26227" w:rsidRDefault="003E4BA6" w:rsidP="003E4BA6">
      <w:pPr>
        <w:pStyle w:val="Titre3"/>
      </w:pPr>
      <w:bookmarkStart w:id="278" w:name="_Toc58591926"/>
      <w:r>
        <w:t>Tableau récapitulatif des fonctions et raccourcis clavier</w:t>
      </w:r>
      <w:bookmarkEnd w:id="278"/>
    </w:p>
    <w:p w14:paraId="4DCE9151" w14:textId="7D5B4FBE" w:rsidR="003E4BA6" w:rsidRDefault="003E4BA6" w:rsidP="003E4BA6">
      <w:pPr>
        <w:pStyle w:val="Textebrut"/>
        <w:rPr>
          <w:rFonts w:ascii="Arial" w:hAnsi="Arial" w:cs="Arial"/>
          <w:sz w:val="22"/>
          <w:szCs w:val="22"/>
        </w:rPr>
      </w:pPr>
      <w:r w:rsidRPr="00D624B1">
        <w:rPr>
          <w:rFonts w:ascii="Arial" w:hAnsi="Arial" w:cs="Arial"/>
          <w:sz w:val="22"/>
          <w:szCs w:val="22"/>
        </w:rPr>
        <w:t>Le tableau ci-dessous présente les différent</w:t>
      </w:r>
      <w:r>
        <w:rPr>
          <w:rFonts w:ascii="Arial" w:hAnsi="Arial" w:cs="Arial"/>
          <w:sz w:val="22"/>
          <w:szCs w:val="22"/>
        </w:rPr>
        <w:t>e</w:t>
      </w:r>
      <w:r w:rsidRPr="00D624B1">
        <w:rPr>
          <w:rFonts w:ascii="Arial" w:hAnsi="Arial" w:cs="Arial"/>
          <w:sz w:val="22"/>
          <w:szCs w:val="22"/>
        </w:rPr>
        <w:t xml:space="preserve">s </w:t>
      </w:r>
      <w:r>
        <w:rPr>
          <w:rFonts w:ascii="Arial" w:hAnsi="Arial" w:cs="Arial"/>
          <w:sz w:val="22"/>
          <w:szCs w:val="22"/>
        </w:rPr>
        <w:t>fonctions et les différents raccourcis claviers disponibles</w:t>
      </w:r>
      <w:r w:rsidRPr="00D624B1">
        <w:rPr>
          <w:rFonts w:ascii="Arial" w:hAnsi="Arial" w:cs="Arial"/>
          <w:sz w:val="22"/>
          <w:szCs w:val="22"/>
        </w:rPr>
        <w:t>. Les colonnes sont séparées par un point-virgule (;).</w:t>
      </w:r>
    </w:p>
    <w:p w14:paraId="043B3EF6" w14:textId="66B34822" w:rsidR="003E4BA6" w:rsidRPr="00D624B1" w:rsidRDefault="003E4BA6" w:rsidP="003E4BA6">
      <w:pPr>
        <w:pStyle w:val="Textebrut"/>
        <w:rPr>
          <w:rFonts w:ascii="Arial" w:hAnsi="Arial" w:cs="Arial"/>
          <w:sz w:val="22"/>
          <w:szCs w:val="22"/>
        </w:rPr>
      </w:pPr>
      <w:r>
        <w:rPr>
          <w:rFonts w:ascii="Arial" w:hAnsi="Arial" w:cs="Arial"/>
          <w:sz w:val="22"/>
          <w:szCs w:val="22"/>
        </w:rPr>
        <w:t>Certaines fonctions possèdent 2 raccourcis clavier.</w:t>
      </w:r>
    </w:p>
    <w:p w14:paraId="0DF10D50" w14:textId="7BB71FCE" w:rsidR="003E4BA6" w:rsidRPr="004B6EE8" w:rsidRDefault="003E4BA6" w:rsidP="009B3A29">
      <w:pPr>
        <w:spacing w:after="0" w:line="240" w:lineRule="auto"/>
        <w:rPr>
          <w:rFonts w:ascii="Arial" w:eastAsia="Times New Roman" w:hAnsi="Arial" w:cs="Arial"/>
        </w:rPr>
      </w:pPr>
    </w:p>
    <w:p w14:paraId="508328ED" w14:textId="3759F63C" w:rsidR="003E4BA6" w:rsidRPr="004B6EE8" w:rsidRDefault="003E4BA6" w:rsidP="003E4BA6">
      <w:pPr>
        <w:rPr>
          <w:rFonts w:ascii="Arial" w:eastAsia="Times New Roman" w:hAnsi="Arial" w:cs="Arial"/>
        </w:rPr>
      </w:pPr>
      <w:r w:rsidRPr="004B6EE8">
        <w:rPr>
          <w:rFonts w:ascii="Arial" w:eastAsia="Times New Roman" w:hAnsi="Arial" w:cs="Arial"/>
        </w:rPr>
        <w:t xml:space="preserve">Fonctions ; Raccourci clavier et points </w:t>
      </w:r>
      <w:r w:rsidR="004B6EE8" w:rsidRPr="004B6EE8">
        <w:rPr>
          <w:rFonts w:ascii="Arial" w:eastAsia="Times New Roman" w:hAnsi="Arial" w:cs="Arial"/>
        </w:rPr>
        <w:t>correspondants ;</w:t>
      </w:r>
      <w:r w:rsidRPr="004B6EE8">
        <w:rPr>
          <w:rFonts w:ascii="Arial" w:eastAsia="Times New Roman" w:hAnsi="Arial" w:cs="Arial"/>
        </w:rPr>
        <w:t xml:space="preserve"> Autre raccourci </w:t>
      </w:r>
    </w:p>
    <w:p w14:paraId="52C5DD78" w14:textId="15999153" w:rsidR="003E4BA6" w:rsidRPr="004B6EE8" w:rsidRDefault="003E4BA6" w:rsidP="003E4BA6">
      <w:pPr>
        <w:rPr>
          <w:rFonts w:ascii="Arial" w:eastAsia="Times New Roman" w:hAnsi="Arial" w:cs="Arial"/>
        </w:rPr>
      </w:pPr>
      <w:r w:rsidRPr="004B6EE8">
        <w:rPr>
          <w:rFonts w:ascii="Arial" w:eastAsia="Times New Roman" w:hAnsi="Arial" w:cs="Arial"/>
        </w:rPr>
        <w:t>Touche Alt ; 1 0 ;</w:t>
      </w:r>
    </w:p>
    <w:p w14:paraId="0BCE287A" w14:textId="37F816C2" w:rsidR="003E4BA6" w:rsidRPr="004B6EE8" w:rsidRDefault="003E4BA6" w:rsidP="003E4BA6">
      <w:pPr>
        <w:rPr>
          <w:rFonts w:ascii="Arial" w:eastAsia="Times New Roman" w:hAnsi="Arial" w:cs="Arial"/>
        </w:rPr>
      </w:pPr>
      <w:r w:rsidRPr="004B6EE8">
        <w:rPr>
          <w:rFonts w:ascii="Arial" w:eastAsia="Times New Roman" w:hAnsi="Arial" w:cs="Arial"/>
        </w:rPr>
        <w:t>Touche Contrôle ; 1 4 0 ;</w:t>
      </w:r>
    </w:p>
    <w:p w14:paraId="7EF388AA" w14:textId="0BCA9B46" w:rsidR="003E4BA6" w:rsidRPr="004B6EE8" w:rsidRDefault="003E4BA6" w:rsidP="003E4BA6">
      <w:pPr>
        <w:rPr>
          <w:rFonts w:ascii="Arial" w:eastAsia="Times New Roman" w:hAnsi="Arial" w:cs="Arial"/>
        </w:rPr>
      </w:pPr>
      <w:r w:rsidRPr="004B6EE8">
        <w:rPr>
          <w:rFonts w:ascii="Arial" w:eastAsia="Times New Roman" w:hAnsi="Arial" w:cs="Arial"/>
        </w:rPr>
        <w:t>Touche Shift (majuscule) ; 2 3 4 0 ;</w:t>
      </w:r>
    </w:p>
    <w:p w14:paraId="5FCED260" w14:textId="5DAB4ABB" w:rsidR="003E4BA6" w:rsidRPr="004B6EE8" w:rsidRDefault="003E4BA6" w:rsidP="003E4BA6">
      <w:pPr>
        <w:rPr>
          <w:rFonts w:ascii="Arial" w:eastAsia="Times New Roman" w:hAnsi="Arial" w:cs="Arial"/>
        </w:rPr>
      </w:pPr>
      <w:r w:rsidRPr="004B6EE8">
        <w:rPr>
          <w:rFonts w:ascii="Arial" w:eastAsia="Times New Roman" w:hAnsi="Arial" w:cs="Arial"/>
        </w:rPr>
        <w:t>Touche Echappement ; 1 5 0 ;</w:t>
      </w:r>
    </w:p>
    <w:p w14:paraId="1C698704" w14:textId="5393B9ED" w:rsidR="003E4BA6" w:rsidRPr="004B6EE8" w:rsidRDefault="003E4BA6" w:rsidP="003E4BA6">
      <w:pPr>
        <w:rPr>
          <w:rFonts w:ascii="Arial" w:eastAsia="Times New Roman" w:hAnsi="Arial" w:cs="Arial"/>
        </w:rPr>
      </w:pPr>
      <w:r w:rsidRPr="004B6EE8">
        <w:rPr>
          <w:rFonts w:ascii="Arial" w:eastAsia="Times New Roman" w:hAnsi="Arial" w:cs="Arial"/>
        </w:rPr>
        <w:t>Touche Tabulation ; 2 3 4 5 0 ;</w:t>
      </w:r>
    </w:p>
    <w:p w14:paraId="176D6BA3" w14:textId="1BF3EB95" w:rsidR="003E4BA6" w:rsidRPr="004B6EE8" w:rsidRDefault="003E4BA6" w:rsidP="003E4BA6">
      <w:pPr>
        <w:rPr>
          <w:rFonts w:ascii="Arial" w:eastAsia="Times New Roman" w:hAnsi="Arial" w:cs="Arial"/>
        </w:rPr>
      </w:pPr>
      <w:r w:rsidRPr="004B6EE8">
        <w:rPr>
          <w:rFonts w:ascii="Arial" w:eastAsia="Times New Roman" w:hAnsi="Arial" w:cs="Arial"/>
        </w:rPr>
        <w:t>Touche Tabulation Arrière ; 2 3 4 5 9 ;</w:t>
      </w:r>
    </w:p>
    <w:p w14:paraId="5BC7151E" w14:textId="0FBB5A20" w:rsidR="003E4BA6" w:rsidRPr="004B6EE8" w:rsidRDefault="003E4BA6" w:rsidP="003E4BA6">
      <w:pPr>
        <w:rPr>
          <w:rFonts w:ascii="Arial" w:eastAsia="Times New Roman" w:hAnsi="Arial" w:cs="Arial"/>
        </w:rPr>
      </w:pPr>
      <w:r w:rsidRPr="004B6EE8">
        <w:rPr>
          <w:rFonts w:ascii="Arial" w:eastAsia="Times New Roman" w:hAnsi="Arial" w:cs="Arial"/>
        </w:rPr>
        <w:t>Touche C, efface la totalité de l’opération ; F2 1 2 9 ;</w:t>
      </w:r>
    </w:p>
    <w:p w14:paraId="7F8215FB" w14:textId="0622D043" w:rsidR="003E4BA6" w:rsidRPr="004B6EE8" w:rsidRDefault="003E4BA6" w:rsidP="003E4BA6">
      <w:pPr>
        <w:rPr>
          <w:rFonts w:ascii="Arial" w:eastAsia="Times New Roman" w:hAnsi="Arial" w:cs="Arial"/>
        </w:rPr>
      </w:pPr>
      <w:r w:rsidRPr="004B6EE8">
        <w:rPr>
          <w:rFonts w:ascii="Arial" w:eastAsia="Times New Roman" w:hAnsi="Arial" w:cs="Arial"/>
        </w:rPr>
        <w:t>Touche CE, effacer le dernier opérande saisi ; F3 1 4 9 ;</w:t>
      </w:r>
    </w:p>
    <w:p w14:paraId="3C924894" w14:textId="01E6AFB1" w:rsidR="003E4BA6" w:rsidRPr="004B6EE8" w:rsidRDefault="003E4BA6" w:rsidP="003E4BA6">
      <w:pPr>
        <w:rPr>
          <w:rFonts w:ascii="Arial" w:eastAsia="Times New Roman" w:hAnsi="Arial" w:cs="Arial"/>
        </w:rPr>
      </w:pPr>
      <w:r w:rsidRPr="004B6EE8">
        <w:rPr>
          <w:rFonts w:ascii="Arial" w:eastAsia="Times New Roman" w:hAnsi="Arial" w:cs="Arial"/>
        </w:rPr>
        <w:t>Effacer le caractère ; BackSpace 7 ;</w:t>
      </w:r>
    </w:p>
    <w:p w14:paraId="52F71C1F" w14:textId="71B46198" w:rsidR="003E4BA6" w:rsidRPr="004B6EE8" w:rsidRDefault="003E4BA6" w:rsidP="003E4BA6">
      <w:pPr>
        <w:rPr>
          <w:rFonts w:ascii="Arial" w:eastAsia="Times New Roman" w:hAnsi="Arial" w:cs="Arial"/>
        </w:rPr>
      </w:pPr>
      <w:r w:rsidRPr="004B6EE8">
        <w:rPr>
          <w:rFonts w:ascii="Arial" w:eastAsia="Times New Roman" w:hAnsi="Arial" w:cs="Arial"/>
        </w:rPr>
        <w:t>Le signe de l’addition + ; 2 3 5 7 8 ; 2 3 5</w:t>
      </w:r>
    </w:p>
    <w:p w14:paraId="6CFEC09A" w14:textId="6811B805" w:rsidR="003E4BA6" w:rsidRPr="004B6EE8" w:rsidRDefault="003E4BA6" w:rsidP="003E4BA6">
      <w:pPr>
        <w:rPr>
          <w:rFonts w:ascii="Arial" w:eastAsia="Times New Roman" w:hAnsi="Arial" w:cs="Arial"/>
        </w:rPr>
      </w:pPr>
      <w:r w:rsidRPr="004B6EE8">
        <w:rPr>
          <w:rFonts w:ascii="Arial" w:eastAsia="Times New Roman" w:hAnsi="Arial" w:cs="Arial"/>
        </w:rPr>
        <w:t>Le signe de la soustraction - ; 3 6 ;</w:t>
      </w:r>
    </w:p>
    <w:p w14:paraId="042FD101" w14:textId="16E35CD7" w:rsidR="003E4BA6" w:rsidRPr="004B6EE8" w:rsidRDefault="003E4BA6" w:rsidP="003E4BA6">
      <w:pPr>
        <w:rPr>
          <w:rFonts w:ascii="Arial" w:eastAsia="Times New Roman" w:hAnsi="Arial" w:cs="Arial"/>
        </w:rPr>
      </w:pPr>
      <w:r w:rsidRPr="004B6EE8">
        <w:rPr>
          <w:rFonts w:ascii="Arial" w:eastAsia="Times New Roman" w:hAnsi="Arial" w:cs="Arial"/>
        </w:rPr>
        <w:t>Le signe de la multiplication x ; 3 5 7 8 ; 3 5</w:t>
      </w:r>
    </w:p>
    <w:p w14:paraId="3971CCFC" w14:textId="0F3FCAD1" w:rsidR="003E4BA6" w:rsidRPr="004B6EE8" w:rsidRDefault="003E4BA6" w:rsidP="003E4BA6">
      <w:pPr>
        <w:rPr>
          <w:rFonts w:ascii="Arial" w:eastAsia="Times New Roman" w:hAnsi="Arial" w:cs="Arial"/>
        </w:rPr>
      </w:pPr>
      <w:r w:rsidRPr="004B6EE8">
        <w:rPr>
          <w:rFonts w:ascii="Arial" w:eastAsia="Times New Roman" w:hAnsi="Arial" w:cs="Arial"/>
        </w:rPr>
        <w:t>Le signe de la division ÷ ; 34 ;</w:t>
      </w:r>
    </w:p>
    <w:p w14:paraId="5DD1AD2C" w14:textId="4237DA44" w:rsidR="003E4BA6" w:rsidRPr="004B6EE8" w:rsidRDefault="003E4BA6" w:rsidP="003E4BA6">
      <w:pPr>
        <w:rPr>
          <w:rFonts w:ascii="Arial" w:eastAsia="Times New Roman" w:hAnsi="Arial" w:cs="Arial"/>
        </w:rPr>
      </w:pPr>
      <w:r w:rsidRPr="004B6EE8">
        <w:rPr>
          <w:rFonts w:ascii="Arial" w:eastAsia="Times New Roman" w:hAnsi="Arial" w:cs="Arial"/>
        </w:rPr>
        <w:t>Le signe Egal (Résultat) = ; 0 9 ; 8</w:t>
      </w:r>
    </w:p>
    <w:p w14:paraId="4FED51B7" w14:textId="0573A818" w:rsidR="003E4BA6" w:rsidRPr="004B6EE8" w:rsidRDefault="003E4BA6" w:rsidP="003E4BA6">
      <w:pPr>
        <w:rPr>
          <w:rFonts w:ascii="Arial" w:eastAsia="Times New Roman" w:hAnsi="Arial" w:cs="Arial"/>
        </w:rPr>
      </w:pPr>
      <w:r w:rsidRPr="004B6EE8">
        <w:rPr>
          <w:rFonts w:ascii="Arial" w:eastAsia="Times New Roman" w:hAnsi="Arial" w:cs="Arial"/>
        </w:rPr>
        <w:t>La virgule , ; 2 ;</w:t>
      </w:r>
    </w:p>
    <w:p w14:paraId="5E64C66D" w14:textId="30F2D37F" w:rsidR="003E4BA6" w:rsidRPr="004B6EE8" w:rsidRDefault="003E4BA6" w:rsidP="003E4BA6">
      <w:pPr>
        <w:rPr>
          <w:rFonts w:ascii="Arial" w:eastAsia="Times New Roman" w:hAnsi="Arial" w:cs="Arial"/>
        </w:rPr>
      </w:pPr>
      <w:r w:rsidRPr="004B6EE8">
        <w:rPr>
          <w:rFonts w:ascii="Arial" w:eastAsia="Times New Roman" w:hAnsi="Arial" w:cs="Arial"/>
        </w:rPr>
        <w:t>Effacement mémoire (MC) ; Ctrl l 1 4 0 puis 1 2 3 ;</w:t>
      </w:r>
    </w:p>
    <w:p w14:paraId="5B1D217B" w14:textId="6D1D66A7" w:rsidR="003E4BA6" w:rsidRPr="004B6EE8" w:rsidRDefault="003E4BA6" w:rsidP="003E4BA6">
      <w:pPr>
        <w:rPr>
          <w:rFonts w:ascii="Arial" w:eastAsia="Times New Roman" w:hAnsi="Arial" w:cs="Arial"/>
        </w:rPr>
      </w:pPr>
      <w:r w:rsidRPr="004B6EE8">
        <w:rPr>
          <w:rFonts w:ascii="Arial" w:eastAsia="Times New Roman" w:hAnsi="Arial" w:cs="Arial"/>
        </w:rPr>
        <w:t>Rappel mémoire (MR) ; Ctrl r 1 4 0 puis 1 2 3 5 ;</w:t>
      </w:r>
    </w:p>
    <w:p w14:paraId="079A5C61" w14:textId="11F4A9A1" w:rsidR="003E4BA6" w:rsidRPr="004B6EE8" w:rsidRDefault="003E4BA6" w:rsidP="003E4BA6">
      <w:pPr>
        <w:rPr>
          <w:rFonts w:ascii="Arial" w:eastAsia="Times New Roman" w:hAnsi="Arial" w:cs="Arial"/>
        </w:rPr>
      </w:pPr>
      <w:r w:rsidRPr="004B6EE8">
        <w:rPr>
          <w:rFonts w:ascii="Arial" w:eastAsia="Times New Roman" w:hAnsi="Arial" w:cs="Arial"/>
        </w:rPr>
        <w:t>Addition d’une valeur dans la mémoire (M+) ; Ctrl p 1 4 0 puis 1 2 3 4 ;</w:t>
      </w:r>
    </w:p>
    <w:p w14:paraId="47D6AFE8" w14:textId="082AF3C5" w:rsidR="003E4BA6" w:rsidRPr="004B6EE8" w:rsidRDefault="003E4BA6" w:rsidP="003E4BA6">
      <w:pPr>
        <w:rPr>
          <w:rFonts w:ascii="Arial" w:eastAsia="Times New Roman" w:hAnsi="Arial" w:cs="Arial"/>
        </w:rPr>
      </w:pPr>
      <w:r w:rsidRPr="004B6EE8">
        <w:rPr>
          <w:rFonts w:ascii="Arial" w:eastAsia="Times New Roman" w:hAnsi="Arial" w:cs="Arial"/>
        </w:rPr>
        <w:t>Soustraction d’une valeur dans la mémoire (M-) ; Ctrl q 1 4 0 puis 1 2 3 4 5 ;</w:t>
      </w:r>
    </w:p>
    <w:p w14:paraId="122739BD" w14:textId="159AF5E5" w:rsidR="003E4BA6" w:rsidRPr="004B6EE8" w:rsidRDefault="003E4BA6" w:rsidP="003E4BA6">
      <w:pPr>
        <w:rPr>
          <w:rFonts w:ascii="Arial" w:eastAsia="Times New Roman" w:hAnsi="Arial" w:cs="Arial"/>
        </w:rPr>
      </w:pPr>
      <w:r w:rsidRPr="004B6EE8">
        <w:rPr>
          <w:rFonts w:ascii="Arial" w:eastAsia="Times New Roman" w:hAnsi="Arial" w:cs="Arial"/>
        </w:rPr>
        <w:t>Enregistrement d’une valeur en mémoire (MS) ; Ctrl m 1 4 0 puis 1 3 4 ;</w:t>
      </w:r>
    </w:p>
    <w:p w14:paraId="05DED511" w14:textId="57BC5D18" w:rsidR="003E4BA6" w:rsidRPr="004B6EE8" w:rsidRDefault="003E4BA6" w:rsidP="003E4BA6">
      <w:pPr>
        <w:rPr>
          <w:rFonts w:ascii="Arial" w:eastAsia="Times New Roman" w:hAnsi="Arial" w:cs="Arial"/>
        </w:rPr>
      </w:pPr>
      <w:r w:rsidRPr="004B6EE8">
        <w:rPr>
          <w:rFonts w:ascii="Arial" w:eastAsia="Times New Roman" w:hAnsi="Arial" w:cs="Arial"/>
        </w:rPr>
        <w:t>Le pourcentage ; F4 3 4 6 8 ; 3 4 6</w:t>
      </w:r>
    </w:p>
    <w:p w14:paraId="50A092A4" w14:textId="588A59E5" w:rsidR="003E4BA6" w:rsidRPr="004B6EE8" w:rsidRDefault="003E4BA6" w:rsidP="003E4BA6">
      <w:pPr>
        <w:rPr>
          <w:rFonts w:ascii="Arial" w:eastAsia="Times New Roman" w:hAnsi="Arial" w:cs="Arial"/>
        </w:rPr>
      </w:pPr>
      <w:r w:rsidRPr="004B6EE8">
        <w:rPr>
          <w:rFonts w:ascii="Arial" w:eastAsia="Times New Roman" w:hAnsi="Arial" w:cs="Arial"/>
        </w:rPr>
        <w:t>La racine carrée ; F5 1 5 9 ; 3 4 5</w:t>
      </w:r>
    </w:p>
    <w:p w14:paraId="3B267086" w14:textId="0F66C9CD" w:rsidR="003E4BA6" w:rsidRPr="004B6EE8" w:rsidRDefault="003E4BA6" w:rsidP="003E4BA6">
      <w:pPr>
        <w:rPr>
          <w:rFonts w:ascii="Arial" w:eastAsia="Times New Roman" w:hAnsi="Arial" w:cs="Arial"/>
        </w:rPr>
      </w:pPr>
      <w:r w:rsidRPr="004B6EE8">
        <w:rPr>
          <w:rFonts w:ascii="Arial" w:eastAsia="Times New Roman" w:hAnsi="Arial" w:cs="Arial"/>
        </w:rPr>
        <w:lastRenderedPageBreak/>
        <w:t>L’inverse (ou fraction) ; F6 1 2 4 9 ; 1 2 3 5</w:t>
      </w:r>
    </w:p>
    <w:p w14:paraId="4CB7A171" w14:textId="2C4D428E" w:rsidR="003E4BA6" w:rsidRPr="004B6EE8" w:rsidRDefault="003E4BA6" w:rsidP="003E4BA6">
      <w:pPr>
        <w:rPr>
          <w:rFonts w:ascii="Arial" w:eastAsia="Times New Roman" w:hAnsi="Arial" w:cs="Arial"/>
        </w:rPr>
      </w:pPr>
      <w:r w:rsidRPr="004B6EE8">
        <w:rPr>
          <w:rFonts w:ascii="Arial" w:eastAsia="Times New Roman" w:hAnsi="Arial" w:cs="Arial"/>
        </w:rPr>
        <w:t>L’exposant ; F7 1 2 4 5 9 ; 4</w:t>
      </w:r>
    </w:p>
    <w:p w14:paraId="3BB940F2" w14:textId="77AA0857" w:rsidR="003E4BA6" w:rsidRPr="004B6EE8" w:rsidRDefault="003E4BA6" w:rsidP="003E4BA6">
      <w:pPr>
        <w:rPr>
          <w:rFonts w:ascii="Arial" w:eastAsia="Times New Roman" w:hAnsi="Arial" w:cs="Arial"/>
        </w:rPr>
      </w:pPr>
      <w:r w:rsidRPr="004B6EE8">
        <w:rPr>
          <w:rFonts w:ascii="Arial" w:eastAsia="Times New Roman" w:hAnsi="Arial" w:cs="Arial"/>
        </w:rPr>
        <w:t>Le signe opposé ; F9 2 4 9 ;</w:t>
      </w:r>
    </w:p>
    <w:p w14:paraId="4CFD5609" w14:textId="307B90AA" w:rsidR="003E4BA6" w:rsidRPr="004B6EE8" w:rsidRDefault="003E4BA6" w:rsidP="003E4BA6">
      <w:pPr>
        <w:rPr>
          <w:rFonts w:ascii="Arial" w:eastAsia="Times New Roman" w:hAnsi="Arial" w:cs="Arial"/>
        </w:rPr>
      </w:pPr>
      <w:r w:rsidRPr="004B6EE8">
        <w:rPr>
          <w:rFonts w:ascii="Arial" w:eastAsia="Times New Roman" w:hAnsi="Arial" w:cs="Arial"/>
        </w:rPr>
        <w:t>Menu Run ; Alt r 1 0 puis 1 2 3 5 ;</w:t>
      </w:r>
    </w:p>
    <w:p w14:paraId="2C3254B5" w14:textId="252B1980" w:rsidR="003E4BA6" w:rsidRPr="004B6EE8" w:rsidRDefault="003E4BA6" w:rsidP="003E4BA6">
      <w:pPr>
        <w:rPr>
          <w:rFonts w:ascii="Arial" w:eastAsia="Times New Roman" w:hAnsi="Arial" w:cs="Arial"/>
        </w:rPr>
      </w:pPr>
      <w:r w:rsidRPr="004B6EE8">
        <w:rPr>
          <w:rFonts w:ascii="Arial" w:eastAsia="Times New Roman" w:hAnsi="Arial" w:cs="Arial"/>
        </w:rPr>
        <w:t>Menu contextuel Pop ; 1 3 4 9 0 ;</w:t>
      </w:r>
    </w:p>
    <w:p w14:paraId="4AAB80AA" w14:textId="4622916E" w:rsidR="003E4BA6" w:rsidRDefault="003E4BA6" w:rsidP="003E4BA6">
      <w:pPr>
        <w:rPr>
          <w:rFonts w:ascii="Arial" w:eastAsia="Times New Roman" w:hAnsi="Arial" w:cs="Arial"/>
        </w:rPr>
      </w:pPr>
    </w:p>
    <w:p w14:paraId="37320520" w14:textId="0795DC0E" w:rsidR="004B6EE8" w:rsidRDefault="004B6EE8" w:rsidP="004B6EE8">
      <w:pPr>
        <w:pStyle w:val="Titre3"/>
      </w:pPr>
      <w:bookmarkStart w:id="279" w:name="_Toc58591927"/>
      <w:r>
        <w:t>Le clavier visuel de la Calculatrice</w:t>
      </w:r>
      <w:bookmarkEnd w:id="279"/>
    </w:p>
    <w:p w14:paraId="5AD615DC" w14:textId="4A54AB3E" w:rsidR="004B6EE8" w:rsidRDefault="004B6EE8" w:rsidP="003E4BA6">
      <w:pPr>
        <w:rPr>
          <w:rFonts w:ascii="Arial" w:eastAsia="Times New Roman" w:hAnsi="Arial" w:cs="Arial"/>
        </w:rPr>
      </w:pPr>
      <w:r>
        <w:rPr>
          <w:rFonts w:ascii="Arial" w:eastAsia="Times New Roman" w:hAnsi="Arial" w:cs="Arial"/>
        </w:rPr>
        <w:t>Pour appeler le clavier visuel, il faut maintenir un doigt appuyé pendant 5 secondes dans le SG</w:t>
      </w:r>
      <w:r w:rsidR="00321E27">
        <w:rPr>
          <w:rFonts w:ascii="Arial" w:eastAsia="Times New Roman" w:hAnsi="Arial" w:cs="Arial"/>
        </w:rPr>
        <w:t>.</w:t>
      </w:r>
    </w:p>
    <w:p w14:paraId="2D3A3427" w14:textId="5D62425D" w:rsidR="00321E27" w:rsidRDefault="00321E27" w:rsidP="003E4BA6">
      <w:pPr>
        <w:rPr>
          <w:rFonts w:ascii="Arial" w:eastAsia="Times New Roman" w:hAnsi="Arial" w:cs="Arial"/>
        </w:rPr>
      </w:pPr>
      <w:r>
        <w:rPr>
          <w:noProof/>
        </w:rPr>
        <w:drawing>
          <wp:inline distT="0" distB="0" distL="0" distR="0" wp14:anchorId="1D98D400" wp14:editId="52C22B36">
            <wp:extent cx="3873500" cy="1382395"/>
            <wp:effectExtent l="0" t="0" r="0" b="8255"/>
            <wp:docPr id="17" name="Image 17" descr="Illustration du clavier visuel de la calculatrice." title="Illustration du clavier visuel de la calculatrice."/>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73500" cy="1382395"/>
                    </a:xfrm>
                    <a:prstGeom prst="rect">
                      <a:avLst/>
                    </a:prstGeom>
                    <a:noFill/>
                    <a:ln>
                      <a:noFill/>
                    </a:ln>
                  </pic:spPr>
                </pic:pic>
              </a:graphicData>
            </a:graphic>
          </wp:inline>
        </w:drawing>
      </w:r>
    </w:p>
    <w:p w14:paraId="487D32D4" w14:textId="722F9AB6" w:rsidR="00321E27" w:rsidRDefault="00321E27" w:rsidP="003E4BA6">
      <w:pPr>
        <w:rPr>
          <w:rFonts w:ascii="Arial" w:eastAsia="Times New Roman" w:hAnsi="Arial" w:cs="Arial"/>
        </w:rPr>
      </w:pPr>
      <w:r>
        <w:rPr>
          <w:rFonts w:ascii="Arial" w:eastAsia="Times New Roman" w:hAnsi="Arial" w:cs="Arial"/>
        </w:rPr>
        <w:t>Le clavier visuel de la calculatrice est différent des autres claviers visuels disponibles dans Home et dans Windows. Le clavier visuel de la calculatrice affiche un clavier de calculatrice ordinaire, qui est utilisable tactilement en appuyant sur les touches. Comme il s’agit d’un clavier visuel, aucun geste n’est disponible sur l’écran.</w:t>
      </w:r>
    </w:p>
    <w:p w14:paraId="274F224B" w14:textId="34109028" w:rsidR="00321E27" w:rsidRDefault="00321E27" w:rsidP="003E4BA6">
      <w:pPr>
        <w:rPr>
          <w:rFonts w:ascii="Arial" w:eastAsia="Times New Roman" w:hAnsi="Arial" w:cs="Arial"/>
        </w:rPr>
      </w:pPr>
      <w:r>
        <w:rPr>
          <w:rFonts w:ascii="Arial" w:eastAsia="Times New Roman" w:hAnsi="Arial" w:cs="Arial"/>
        </w:rPr>
        <w:t>Toutes les fonctions de calculs sont disponibles, seules les actions de sélection de texte et de Copier, Coller doivent être appelées par le menu POP grâce au 3 Tap à 2 doigts dans le SB.</w:t>
      </w:r>
    </w:p>
    <w:p w14:paraId="7735D3AB" w14:textId="77777777" w:rsidR="0052788A" w:rsidRDefault="001A35C7" w:rsidP="003E4BA6">
      <w:pPr>
        <w:rPr>
          <w:rFonts w:ascii="Arial" w:eastAsia="Times New Roman" w:hAnsi="Arial" w:cs="Arial"/>
        </w:rPr>
      </w:pPr>
      <w:r>
        <w:rPr>
          <w:rFonts w:ascii="Arial" w:eastAsia="Times New Roman" w:hAnsi="Arial" w:cs="Arial"/>
        </w:rPr>
        <w:t>Le clavier visuel de la calculatrice n’est actif que dans l’instance actuelle de la calculatrice. S</w:t>
      </w:r>
      <w:r w:rsidR="00C677BE">
        <w:rPr>
          <w:rFonts w:ascii="Arial" w:eastAsia="Times New Roman" w:hAnsi="Arial" w:cs="Arial"/>
        </w:rPr>
        <w:t>i</w:t>
      </w:r>
      <w:r>
        <w:rPr>
          <w:rFonts w:ascii="Arial" w:eastAsia="Times New Roman" w:hAnsi="Arial" w:cs="Arial"/>
        </w:rPr>
        <w:t xml:space="preserve"> vous changez d’application, le clavier visuel </w:t>
      </w:r>
      <w:r w:rsidR="00C677BE">
        <w:rPr>
          <w:rFonts w:ascii="Arial" w:eastAsia="Times New Roman" w:hAnsi="Arial" w:cs="Arial"/>
        </w:rPr>
        <w:t>n’</w:t>
      </w:r>
      <w:r>
        <w:rPr>
          <w:rFonts w:ascii="Arial" w:eastAsia="Times New Roman" w:hAnsi="Arial" w:cs="Arial"/>
        </w:rPr>
        <w:t xml:space="preserve">est </w:t>
      </w:r>
      <w:r w:rsidR="00C677BE">
        <w:rPr>
          <w:rFonts w:ascii="Arial" w:eastAsia="Times New Roman" w:hAnsi="Arial" w:cs="Arial"/>
        </w:rPr>
        <w:t xml:space="preserve">plus visible mais </w:t>
      </w:r>
      <w:r w:rsidR="0052788A">
        <w:rPr>
          <w:rFonts w:ascii="Arial" w:eastAsia="Times New Roman" w:hAnsi="Arial" w:cs="Arial"/>
        </w:rPr>
        <w:t>il n’a pas été désactivé. Pour le désactiver, il faut faire 1 doigt glissé vers le bas dans le SG</w:t>
      </w:r>
      <w:r>
        <w:rPr>
          <w:rFonts w:ascii="Arial" w:eastAsia="Times New Roman" w:hAnsi="Arial" w:cs="Arial"/>
        </w:rPr>
        <w:t xml:space="preserve">. </w:t>
      </w:r>
    </w:p>
    <w:p w14:paraId="3FB14F5F" w14:textId="4CD4E991" w:rsidR="00321E27" w:rsidRPr="004B6EE8" w:rsidRDefault="0052788A" w:rsidP="003E4BA6">
      <w:pPr>
        <w:rPr>
          <w:rFonts w:ascii="Arial" w:eastAsia="Times New Roman" w:hAnsi="Arial" w:cs="Arial"/>
        </w:rPr>
      </w:pPr>
      <w:r>
        <w:rPr>
          <w:rFonts w:ascii="Arial" w:eastAsia="Times New Roman" w:hAnsi="Arial" w:cs="Arial"/>
        </w:rPr>
        <w:t>Puis, i</w:t>
      </w:r>
      <w:r w:rsidR="001A35C7">
        <w:rPr>
          <w:rFonts w:ascii="Arial" w:eastAsia="Times New Roman" w:hAnsi="Arial" w:cs="Arial"/>
        </w:rPr>
        <w:t>l faut donc réactiver le clavier de votre choix, pour le clavier braille, maintenez les points 1 2 3 4 5 6 appuyés pendant 1 seconde, et pour le clavier visuel, maintenez 1 doigt appuyé pendant 5 secondes dans le SG.</w:t>
      </w:r>
    </w:p>
    <w:p w14:paraId="3DA17874" w14:textId="7696C118" w:rsidR="00E518B7" w:rsidRDefault="00E518B7">
      <w:pPr>
        <w:spacing w:after="0" w:line="240" w:lineRule="auto"/>
        <w:rPr>
          <w:rFonts w:ascii="Arial" w:hAnsi="Arial" w:cs="Arial"/>
        </w:rPr>
      </w:pPr>
      <w:r>
        <w:rPr>
          <w:rFonts w:ascii="Arial" w:hAnsi="Arial" w:cs="Arial"/>
        </w:rPr>
        <w:br w:type="page"/>
      </w:r>
    </w:p>
    <w:p w14:paraId="2E57A951" w14:textId="502DBF94" w:rsidR="00947D43" w:rsidRDefault="00947D43" w:rsidP="00947D43">
      <w:pPr>
        <w:pStyle w:val="Titre2"/>
      </w:pPr>
      <w:bookmarkStart w:id="280" w:name="_Toc24970401"/>
      <w:bookmarkStart w:id="281" w:name="_Toc24970621"/>
      <w:bookmarkStart w:id="282" w:name="_Toc58591928"/>
      <w:bookmarkEnd w:id="280"/>
      <w:bookmarkEnd w:id="281"/>
      <w:r>
        <w:lastRenderedPageBreak/>
        <w:t>En cours</w:t>
      </w:r>
      <w:r w:rsidRPr="00D624B1">
        <w:t>.</w:t>
      </w:r>
      <w:bookmarkEnd w:id="282"/>
    </w:p>
    <w:p w14:paraId="644B0DA7" w14:textId="58B4BF56" w:rsidR="00947D43" w:rsidRDefault="00947D43" w:rsidP="000E603E">
      <w:pPr>
        <w:pStyle w:val="Textebrut"/>
        <w:rPr>
          <w:rFonts w:ascii="Arial" w:hAnsi="Arial" w:cs="Arial"/>
          <w:sz w:val="22"/>
          <w:szCs w:val="22"/>
        </w:rPr>
      </w:pPr>
      <w:r>
        <w:rPr>
          <w:rFonts w:ascii="Arial" w:hAnsi="Arial" w:cs="Arial"/>
          <w:sz w:val="22"/>
          <w:szCs w:val="22"/>
        </w:rPr>
        <w:t>En cours présente les applications en cours d’utilisation.</w:t>
      </w:r>
    </w:p>
    <w:p w14:paraId="291D3C55" w14:textId="05B03633" w:rsidR="00947D43" w:rsidRDefault="00947D43" w:rsidP="000E603E">
      <w:pPr>
        <w:pStyle w:val="Textebrut"/>
        <w:rPr>
          <w:rFonts w:ascii="Arial" w:hAnsi="Arial" w:cs="Arial"/>
          <w:sz w:val="22"/>
          <w:szCs w:val="22"/>
        </w:rPr>
      </w:pPr>
      <w:r>
        <w:rPr>
          <w:rFonts w:ascii="Arial" w:hAnsi="Arial" w:cs="Arial"/>
          <w:sz w:val="22"/>
          <w:szCs w:val="22"/>
        </w:rPr>
        <w:t>Home est multi</w:t>
      </w:r>
      <w:r w:rsidR="005205F7">
        <w:rPr>
          <w:rFonts w:ascii="Arial" w:hAnsi="Arial" w:cs="Arial"/>
          <w:sz w:val="22"/>
          <w:szCs w:val="22"/>
        </w:rPr>
        <w:t>-</w:t>
      </w:r>
      <w:r>
        <w:rPr>
          <w:rFonts w:ascii="Arial" w:hAnsi="Arial" w:cs="Arial"/>
          <w:sz w:val="22"/>
          <w:szCs w:val="22"/>
        </w:rPr>
        <w:t xml:space="preserve">tâches, il permet d’ouvrir en même temps plusieurs applications, et aussi plusieurs fois la même application. </w:t>
      </w:r>
    </w:p>
    <w:p w14:paraId="38C10E19" w14:textId="541BFC12" w:rsidR="003E2B6C" w:rsidRDefault="003E2B6C" w:rsidP="000E603E">
      <w:pPr>
        <w:pStyle w:val="Textebrut"/>
        <w:rPr>
          <w:rFonts w:ascii="Arial" w:hAnsi="Arial" w:cs="Arial"/>
          <w:sz w:val="22"/>
          <w:szCs w:val="22"/>
        </w:rPr>
      </w:pPr>
      <w:r>
        <w:rPr>
          <w:rFonts w:ascii="Arial" w:hAnsi="Arial" w:cs="Arial"/>
          <w:sz w:val="22"/>
          <w:szCs w:val="22"/>
        </w:rPr>
        <w:t>En</w:t>
      </w:r>
      <w:r w:rsidR="009F23EF">
        <w:rPr>
          <w:rFonts w:ascii="Arial" w:hAnsi="Arial" w:cs="Arial"/>
          <w:sz w:val="22"/>
          <w:szCs w:val="22"/>
        </w:rPr>
        <w:t>-</w:t>
      </w:r>
      <w:r>
        <w:rPr>
          <w:rFonts w:ascii="Arial" w:hAnsi="Arial" w:cs="Arial"/>
          <w:sz w:val="22"/>
          <w:szCs w:val="22"/>
        </w:rPr>
        <w:t>cours es</w:t>
      </w:r>
      <w:r w:rsidR="007B10D2">
        <w:rPr>
          <w:rFonts w:ascii="Arial" w:hAnsi="Arial" w:cs="Arial"/>
          <w:sz w:val="22"/>
          <w:szCs w:val="22"/>
        </w:rPr>
        <w:t>t</w:t>
      </w:r>
      <w:r>
        <w:rPr>
          <w:rFonts w:ascii="Arial" w:hAnsi="Arial" w:cs="Arial"/>
          <w:sz w:val="22"/>
          <w:szCs w:val="22"/>
        </w:rPr>
        <w:t xml:space="preserve"> en fait un menu Run.</w:t>
      </w:r>
    </w:p>
    <w:p w14:paraId="4193E45E" w14:textId="63DE0188" w:rsidR="00947D43" w:rsidRDefault="00947D43" w:rsidP="000E603E">
      <w:pPr>
        <w:pStyle w:val="Textebrut"/>
        <w:rPr>
          <w:rFonts w:ascii="Arial" w:hAnsi="Arial" w:cs="Arial"/>
          <w:sz w:val="22"/>
          <w:szCs w:val="22"/>
        </w:rPr>
      </w:pPr>
      <w:r>
        <w:rPr>
          <w:rFonts w:ascii="Arial" w:hAnsi="Arial" w:cs="Arial"/>
          <w:sz w:val="22"/>
          <w:szCs w:val="22"/>
        </w:rPr>
        <w:t>Vous verrez toujours Home en première position</w:t>
      </w:r>
      <w:r w:rsidR="009F23EF">
        <w:rPr>
          <w:rFonts w:ascii="Arial" w:hAnsi="Arial" w:cs="Arial"/>
          <w:sz w:val="22"/>
          <w:szCs w:val="22"/>
        </w:rPr>
        <w:t>, ce</w:t>
      </w:r>
      <w:r>
        <w:rPr>
          <w:rFonts w:ascii="Arial" w:hAnsi="Arial" w:cs="Arial"/>
          <w:sz w:val="22"/>
          <w:szCs w:val="22"/>
        </w:rPr>
        <w:t xml:space="preserve"> qui vous permet de retourner au menu d’accueil Home.</w:t>
      </w:r>
      <w:r w:rsidR="000B65CD">
        <w:rPr>
          <w:rFonts w:ascii="Arial" w:hAnsi="Arial" w:cs="Arial"/>
          <w:sz w:val="22"/>
          <w:szCs w:val="22"/>
        </w:rPr>
        <w:t xml:space="preserve"> Home est suivi du nom des applications actuellement ouvertes, et si l’application est ouverte plusieurs fois, un chiffre entre parenthèse indique combien de fois cette application est ouverte.</w:t>
      </w:r>
    </w:p>
    <w:p w14:paraId="3D0145E9" w14:textId="74E3C0CD" w:rsidR="00947D43" w:rsidRDefault="00947D43" w:rsidP="000E603E">
      <w:pPr>
        <w:pStyle w:val="Textebrut"/>
        <w:rPr>
          <w:rFonts w:ascii="Arial" w:hAnsi="Arial" w:cs="Arial"/>
          <w:sz w:val="22"/>
          <w:szCs w:val="22"/>
        </w:rPr>
      </w:pPr>
    </w:p>
    <w:p w14:paraId="60686B69" w14:textId="6F521D85" w:rsidR="00947D43" w:rsidRDefault="00947D43" w:rsidP="000E603E">
      <w:pPr>
        <w:pStyle w:val="Textebrut"/>
        <w:rPr>
          <w:rFonts w:ascii="Arial" w:hAnsi="Arial" w:cs="Arial"/>
          <w:sz w:val="22"/>
          <w:szCs w:val="22"/>
        </w:rPr>
      </w:pPr>
      <w:r>
        <w:rPr>
          <w:noProof/>
        </w:rPr>
        <w:drawing>
          <wp:inline distT="0" distB="0" distL="0" distR="0" wp14:anchorId="3C4366D0" wp14:editId="7A70AEF5">
            <wp:extent cx="5868670" cy="1085850"/>
            <wp:effectExtent l="0" t="0" r="0" b="0"/>
            <wp:docPr id="35" name="Image 35" descr="Visuel d'En 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68670" cy="1085850"/>
                    </a:xfrm>
                    <a:prstGeom prst="rect">
                      <a:avLst/>
                    </a:prstGeom>
                  </pic:spPr>
                </pic:pic>
              </a:graphicData>
            </a:graphic>
          </wp:inline>
        </w:drawing>
      </w:r>
    </w:p>
    <w:p w14:paraId="545C8ECD" w14:textId="686CC1FF" w:rsidR="00947D43" w:rsidRDefault="00947D43" w:rsidP="000E603E">
      <w:pPr>
        <w:pStyle w:val="Textebrut"/>
        <w:rPr>
          <w:rFonts w:ascii="Arial" w:hAnsi="Arial" w:cs="Arial"/>
          <w:sz w:val="22"/>
          <w:szCs w:val="22"/>
        </w:rPr>
      </w:pPr>
      <w:r>
        <w:rPr>
          <w:noProof/>
        </w:rPr>
        <w:drawing>
          <wp:inline distT="0" distB="0" distL="0" distR="0" wp14:anchorId="2F5B4561" wp14:editId="1DE790EC">
            <wp:extent cx="5868670" cy="193675"/>
            <wp:effectExtent l="0" t="0" r="0" b="0"/>
            <wp:docPr id="36" name="Image 36" descr="Visuel de la Bta d'En 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68670" cy="193675"/>
                    </a:xfrm>
                    <a:prstGeom prst="rect">
                      <a:avLst/>
                    </a:prstGeom>
                  </pic:spPr>
                </pic:pic>
              </a:graphicData>
            </a:graphic>
          </wp:inline>
        </w:drawing>
      </w:r>
    </w:p>
    <w:p w14:paraId="73B02707" w14:textId="115B3F86" w:rsidR="00947D43" w:rsidRDefault="000B65CD" w:rsidP="000E603E">
      <w:pPr>
        <w:pStyle w:val="Textebrut"/>
        <w:rPr>
          <w:rFonts w:ascii="Arial" w:hAnsi="Arial" w:cs="Arial"/>
          <w:sz w:val="22"/>
          <w:szCs w:val="22"/>
        </w:rPr>
      </w:pPr>
      <w:r>
        <w:rPr>
          <w:rFonts w:ascii="Arial" w:hAnsi="Arial" w:cs="Arial"/>
          <w:sz w:val="22"/>
          <w:szCs w:val="22"/>
        </w:rPr>
        <w:t>Pour retourner sur une application qui est ouverte une seule fois, il suffit de la valider.</w:t>
      </w:r>
    </w:p>
    <w:p w14:paraId="74A0AE39" w14:textId="358A0D9E" w:rsidR="000B65CD" w:rsidRDefault="000B65CD" w:rsidP="000E603E">
      <w:pPr>
        <w:pStyle w:val="Textebrut"/>
        <w:rPr>
          <w:rFonts w:ascii="Arial" w:hAnsi="Arial" w:cs="Arial"/>
          <w:sz w:val="22"/>
          <w:szCs w:val="22"/>
        </w:rPr>
      </w:pPr>
      <w:r>
        <w:rPr>
          <w:rFonts w:ascii="Arial" w:hAnsi="Arial" w:cs="Arial"/>
          <w:sz w:val="22"/>
          <w:szCs w:val="22"/>
        </w:rPr>
        <w:t>Pour retourner sur une application ouverte plusieurs fois, il faut la valider, ceci ouvrira la liste des différentes instances, qui seront numérotées 1/x. S’il s’agit d’instance</w:t>
      </w:r>
      <w:r w:rsidR="005205F7">
        <w:rPr>
          <w:rFonts w:ascii="Arial" w:hAnsi="Arial" w:cs="Arial"/>
          <w:sz w:val="22"/>
          <w:szCs w:val="22"/>
        </w:rPr>
        <w:t>s</w:t>
      </w:r>
      <w:r>
        <w:rPr>
          <w:rFonts w:ascii="Arial" w:hAnsi="Arial" w:cs="Arial"/>
          <w:sz w:val="22"/>
          <w:szCs w:val="22"/>
        </w:rPr>
        <w:t xml:space="preserve"> d’Explorer, vous verrez le chemin que l’instance utilise. S’il s’agit d’instance</w:t>
      </w:r>
      <w:r w:rsidR="005205F7">
        <w:rPr>
          <w:rFonts w:ascii="Arial" w:hAnsi="Arial" w:cs="Arial"/>
          <w:sz w:val="22"/>
          <w:szCs w:val="22"/>
        </w:rPr>
        <w:t>s</w:t>
      </w:r>
      <w:r>
        <w:rPr>
          <w:rFonts w:ascii="Arial" w:hAnsi="Arial" w:cs="Arial"/>
          <w:sz w:val="22"/>
          <w:szCs w:val="22"/>
        </w:rPr>
        <w:t xml:space="preserve"> de Note, </w:t>
      </w:r>
      <w:r w:rsidR="0040584B">
        <w:rPr>
          <w:rFonts w:ascii="Arial" w:hAnsi="Arial" w:cs="Arial"/>
          <w:sz w:val="22"/>
          <w:szCs w:val="22"/>
        </w:rPr>
        <w:t>vous verrez le numéro d’ord</w:t>
      </w:r>
      <w:r w:rsidR="005205F7">
        <w:rPr>
          <w:rFonts w:ascii="Arial" w:hAnsi="Arial" w:cs="Arial"/>
          <w:sz w:val="22"/>
          <w:szCs w:val="22"/>
        </w:rPr>
        <w:t>r</w:t>
      </w:r>
      <w:r w:rsidR="0040584B">
        <w:rPr>
          <w:rFonts w:ascii="Arial" w:hAnsi="Arial" w:cs="Arial"/>
          <w:sz w:val="22"/>
          <w:szCs w:val="22"/>
        </w:rPr>
        <w:t>e et le</w:t>
      </w:r>
      <w:r>
        <w:rPr>
          <w:rFonts w:ascii="Arial" w:hAnsi="Arial" w:cs="Arial"/>
          <w:sz w:val="22"/>
          <w:szCs w:val="22"/>
        </w:rPr>
        <w:t xml:space="preserve"> nom de fichier.</w:t>
      </w:r>
    </w:p>
    <w:p w14:paraId="7D680BB0" w14:textId="1B954764" w:rsidR="00947D43" w:rsidRDefault="00947D43" w:rsidP="000E603E">
      <w:pPr>
        <w:pStyle w:val="Textebrut"/>
        <w:rPr>
          <w:rFonts w:ascii="Arial" w:hAnsi="Arial" w:cs="Arial"/>
          <w:sz w:val="22"/>
          <w:szCs w:val="22"/>
        </w:rPr>
      </w:pPr>
    </w:p>
    <w:p w14:paraId="48E082E5" w14:textId="36B39168" w:rsidR="00947D43" w:rsidRDefault="00600891" w:rsidP="000E603E">
      <w:pPr>
        <w:pStyle w:val="Textebrut"/>
        <w:rPr>
          <w:rFonts w:ascii="Arial" w:hAnsi="Arial" w:cs="Arial"/>
          <w:sz w:val="22"/>
          <w:szCs w:val="22"/>
        </w:rPr>
      </w:pPr>
      <w:r>
        <w:rPr>
          <w:rFonts w:ascii="Arial" w:hAnsi="Arial" w:cs="Arial"/>
          <w:sz w:val="22"/>
          <w:szCs w:val="22"/>
        </w:rPr>
        <w:t xml:space="preserve">Pour quitter en cours, vous pouvez utiliser Echap, ou cliquer sur l’élément </w:t>
      </w:r>
      <w:r w:rsidR="00072137">
        <w:rPr>
          <w:rFonts w:ascii="Arial" w:hAnsi="Arial" w:cs="Arial"/>
          <w:sz w:val="22"/>
          <w:szCs w:val="22"/>
        </w:rPr>
        <w:t>parent</w:t>
      </w:r>
      <w:r>
        <w:rPr>
          <w:rFonts w:ascii="Arial" w:hAnsi="Arial" w:cs="Arial"/>
          <w:sz w:val="22"/>
          <w:szCs w:val="22"/>
        </w:rPr>
        <w:t xml:space="preserve"> ou utiliser la commande pour retourner au menu d’accueil.</w:t>
      </w:r>
    </w:p>
    <w:p w14:paraId="7425BACE" w14:textId="28FFFA55" w:rsidR="00756400" w:rsidRDefault="00756400">
      <w:pPr>
        <w:spacing w:after="0" w:line="240" w:lineRule="auto"/>
        <w:rPr>
          <w:rFonts w:ascii="Arial" w:hAnsi="Arial" w:cs="Arial"/>
        </w:rPr>
      </w:pPr>
      <w:r>
        <w:rPr>
          <w:rFonts w:ascii="Arial" w:hAnsi="Arial" w:cs="Arial"/>
        </w:rPr>
        <w:br w:type="page"/>
      </w:r>
    </w:p>
    <w:p w14:paraId="20F09B6A" w14:textId="158BBE82" w:rsidR="003E2B6C" w:rsidRDefault="003E2B6C" w:rsidP="003E2B6C">
      <w:pPr>
        <w:pStyle w:val="Titre2"/>
      </w:pPr>
      <w:bookmarkStart w:id="283" w:name="_Toc24970623"/>
      <w:bookmarkStart w:id="284" w:name="_Toc58591929"/>
      <w:bookmarkEnd w:id="283"/>
      <w:r>
        <w:lastRenderedPageBreak/>
        <w:t>Réglages</w:t>
      </w:r>
      <w:r w:rsidRPr="00D624B1">
        <w:t>.</w:t>
      </w:r>
      <w:bookmarkEnd w:id="284"/>
    </w:p>
    <w:p w14:paraId="4D9C4EBB" w14:textId="1C0C275C" w:rsidR="00947D43" w:rsidRDefault="003E2B6C" w:rsidP="000E603E">
      <w:pPr>
        <w:pStyle w:val="Textebrut"/>
        <w:rPr>
          <w:rFonts w:ascii="Arial" w:hAnsi="Arial" w:cs="Arial"/>
          <w:sz w:val="22"/>
          <w:szCs w:val="22"/>
        </w:rPr>
      </w:pPr>
      <w:r>
        <w:rPr>
          <w:rFonts w:ascii="Arial" w:hAnsi="Arial" w:cs="Arial"/>
          <w:sz w:val="22"/>
          <w:szCs w:val="22"/>
        </w:rPr>
        <w:t>Réglages présente les différents réglages et informations disponibles pour Home.</w:t>
      </w:r>
    </w:p>
    <w:p w14:paraId="7E48FDA6" w14:textId="0461DB18" w:rsidR="003E2B6C" w:rsidRDefault="003E2B6C" w:rsidP="003E2B6C">
      <w:pPr>
        <w:pStyle w:val="Textebrut"/>
        <w:rPr>
          <w:rFonts w:ascii="Arial" w:hAnsi="Arial" w:cs="Arial"/>
          <w:sz w:val="22"/>
          <w:szCs w:val="22"/>
        </w:rPr>
      </w:pPr>
      <w:r>
        <w:rPr>
          <w:rFonts w:ascii="Arial" w:hAnsi="Arial" w:cs="Arial"/>
          <w:sz w:val="22"/>
          <w:szCs w:val="22"/>
        </w:rPr>
        <w:t>Il offre les choix Braille, Sons, Voix, Impression, A propos, Batterie</w:t>
      </w:r>
      <w:r w:rsidR="00F42A66">
        <w:rPr>
          <w:rFonts w:ascii="Arial" w:hAnsi="Arial" w:cs="Arial"/>
          <w:sz w:val="22"/>
          <w:szCs w:val="22"/>
        </w:rPr>
        <w:t>,</w:t>
      </w:r>
      <w:r>
        <w:rPr>
          <w:rFonts w:ascii="Arial" w:hAnsi="Arial" w:cs="Arial"/>
          <w:sz w:val="22"/>
          <w:szCs w:val="22"/>
        </w:rPr>
        <w:t xml:space="preserve"> Date et heure</w:t>
      </w:r>
      <w:r w:rsidR="00F42A66">
        <w:rPr>
          <w:rFonts w:ascii="Arial" w:hAnsi="Arial" w:cs="Arial"/>
          <w:sz w:val="22"/>
          <w:szCs w:val="22"/>
        </w:rPr>
        <w:t>, Tactile</w:t>
      </w:r>
      <w:r>
        <w:rPr>
          <w:rFonts w:ascii="Arial" w:hAnsi="Arial" w:cs="Arial"/>
          <w:sz w:val="22"/>
          <w:szCs w:val="22"/>
        </w:rPr>
        <w:t>.</w:t>
      </w:r>
    </w:p>
    <w:p w14:paraId="0F4D770C" w14:textId="391ED8F3" w:rsidR="00947D43" w:rsidRDefault="003E2B6C" w:rsidP="000E603E">
      <w:pPr>
        <w:pStyle w:val="Textebrut"/>
        <w:rPr>
          <w:rFonts w:ascii="Arial" w:hAnsi="Arial" w:cs="Arial"/>
          <w:sz w:val="22"/>
          <w:szCs w:val="22"/>
        </w:rPr>
      </w:pPr>
      <w:r>
        <w:rPr>
          <w:rFonts w:ascii="Arial" w:hAnsi="Arial" w:cs="Arial"/>
          <w:sz w:val="22"/>
          <w:szCs w:val="22"/>
        </w:rPr>
        <w:t>Il s’agit d’un menu Pop.</w:t>
      </w:r>
      <w:r w:rsidR="00A95D5C">
        <w:rPr>
          <w:rFonts w:ascii="Arial" w:hAnsi="Arial" w:cs="Arial"/>
          <w:sz w:val="22"/>
          <w:szCs w:val="22"/>
        </w:rPr>
        <w:t xml:space="preserve"> Pour sortir du menu Pop, vous pouvez utiliser la fonction </w:t>
      </w:r>
      <w:r w:rsidR="0045711D">
        <w:rPr>
          <w:rFonts w:ascii="Arial" w:hAnsi="Arial" w:cs="Arial"/>
          <w:sz w:val="22"/>
          <w:szCs w:val="22"/>
        </w:rPr>
        <w:t>d’échappement,</w:t>
      </w:r>
      <w:r w:rsidR="00A95D5C">
        <w:rPr>
          <w:rFonts w:ascii="Arial" w:hAnsi="Arial" w:cs="Arial"/>
          <w:sz w:val="22"/>
          <w:szCs w:val="22"/>
        </w:rPr>
        <w:t xml:space="preserve"> ou validez l’élément père Pop, ou alle</w:t>
      </w:r>
      <w:r w:rsidR="005205F7">
        <w:rPr>
          <w:rFonts w:ascii="Arial" w:hAnsi="Arial" w:cs="Arial"/>
          <w:sz w:val="22"/>
          <w:szCs w:val="22"/>
        </w:rPr>
        <w:t>z</w:t>
      </w:r>
      <w:r w:rsidR="00A95D5C">
        <w:rPr>
          <w:rFonts w:ascii="Arial" w:hAnsi="Arial" w:cs="Arial"/>
          <w:sz w:val="22"/>
          <w:szCs w:val="22"/>
        </w:rPr>
        <w:t xml:space="preserve"> au menu d’accueil Home.</w:t>
      </w:r>
    </w:p>
    <w:p w14:paraId="36582ED8" w14:textId="6F75A2B7" w:rsidR="003E2B6C" w:rsidRDefault="0045711D" w:rsidP="000E603E">
      <w:pPr>
        <w:pStyle w:val="Textebrut"/>
        <w:rPr>
          <w:rFonts w:ascii="Arial" w:hAnsi="Arial" w:cs="Arial"/>
          <w:sz w:val="22"/>
          <w:szCs w:val="22"/>
        </w:rPr>
      </w:pPr>
      <w:r w:rsidRPr="0045711D">
        <w:rPr>
          <w:noProof/>
        </w:rPr>
        <w:t xml:space="preserve"> </w:t>
      </w:r>
      <w:r>
        <w:rPr>
          <w:noProof/>
        </w:rPr>
        <w:drawing>
          <wp:inline distT="0" distB="0" distL="0" distR="0" wp14:anchorId="1737CBDE" wp14:editId="7116F893">
            <wp:extent cx="5868670" cy="791845"/>
            <wp:effectExtent l="0" t="0" r="0" b="82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68670" cy="791845"/>
                    </a:xfrm>
                    <a:prstGeom prst="rect">
                      <a:avLst/>
                    </a:prstGeom>
                  </pic:spPr>
                </pic:pic>
              </a:graphicData>
            </a:graphic>
          </wp:inline>
        </w:drawing>
      </w:r>
      <w:r w:rsidR="003E2B6C" w:rsidRPr="003E2B6C">
        <w:rPr>
          <w:noProof/>
        </w:rPr>
        <w:t xml:space="preserve"> </w:t>
      </w:r>
      <w:r w:rsidR="003E2B6C">
        <w:rPr>
          <w:noProof/>
        </w:rPr>
        <w:drawing>
          <wp:inline distT="0" distB="0" distL="0" distR="0" wp14:anchorId="3F46100F" wp14:editId="45A1C80F">
            <wp:extent cx="5868670" cy="225425"/>
            <wp:effectExtent l="0" t="0" r="0" b="3175"/>
            <wp:docPr id="38" name="Image 38" descr="Visuel de la Bta de Rég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68670" cy="225425"/>
                    </a:xfrm>
                    <a:prstGeom prst="rect">
                      <a:avLst/>
                    </a:prstGeom>
                  </pic:spPr>
                </pic:pic>
              </a:graphicData>
            </a:graphic>
          </wp:inline>
        </w:drawing>
      </w:r>
    </w:p>
    <w:p w14:paraId="15A4CDA6" w14:textId="25302EE0" w:rsidR="00947D43" w:rsidRDefault="0037629E" w:rsidP="000E603E">
      <w:pPr>
        <w:pStyle w:val="Textebrut"/>
        <w:rPr>
          <w:rFonts w:ascii="Arial" w:hAnsi="Arial" w:cs="Arial"/>
          <w:sz w:val="22"/>
          <w:szCs w:val="22"/>
        </w:rPr>
      </w:pPr>
      <w:r>
        <w:rPr>
          <w:rFonts w:ascii="Arial" w:hAnsi="Arial" w:cs="Arial"/>
          <w:sz w:val="22"/>
          <w:szCs w:val="22"/>
        </w:rPr>
        <w:t>Réglages présente les choix actuels pour le braille, pour les sons et les voix.</w:t>
      </w:r>
    </w:p>
    <w:p w14:paraId="4C7F3C98" w14:textId="77777777" w:rsidR="0040584B" w:rsidRDefault="0040584B" w:rsidP="000E603E">
      <w:pPr>
        <w:pStyle w:val="Textebrut"/>
        <w:rPr>
          <w:rFonts w:ascii="Arial" w:hAnsi="Arial" w:cs="Arial"/>
          <w:sz w:val="22"/>
          <w:szCs w:val="22"/>
        </w:rPr>
      </w:pPr>
    </w:p>
    <w:p w14:paraId="2A793E36" w14:textId="5859BEED" w:rsidR="00947D43" w:rsidRDefault="0037629E" w:rsidP="000E603E">
      <w:pPr>
        <w:pStyle w:val="Textebrut"/>
        <w:rPr>
          <w:rFonts w:ascii="Arial" w:hAnsi="Arial" w:cs="Arial"/>
          <w:sz w:val="22"/>
          <w:szCs w:val="22"/>
        </w:rPr>
      </w:pPr>
      <w:r>
        <w:rPr>
          <w:rFonts w:ascii="Arial" w:hAnsi="Arial" w:cs="Arial"/>
          <w:sz w:val="22"/>
          <w:szCs w:val="22"/>
        </w:rPr>
        <w:t>Braille</w:t>
      </w:r>
      <w:r w:rsidR="00400A30">
        <w:rPr>
          <w:rFonts w:ascii="Arial" w:hAnsi="Arial" w:cs="Arial"/>
          <w:sz w:val="22"/>
          <w:szCs w:val="22"/>
        </w:rPr>
        <w:t>,</w:t>
      </w:r>
      <w:r>
        <w:rPr>
          <w:rFonts w:ascii="Arial" w:hAnsi="Arial" w:cs="Arial"/>
          <w:sz w:val="22"/>
          <w:szCs w:val="22"/>
        </w:rPr>
        <w:t xml:space="preserve"> affiche entre parenthèses le braille actuellement utilisé. Si vous validez braille</w:t>
      </w:r>
      <w:r w:rsidR="0040584B">
        <w:rPr>
          <w:rFonts w:ascii="Arial" w:hAnsi="Arial" w:cs="Arial"/>
          <w:sz w:val="22"/>
          <w:szCs w:val="22"/>
        </w:rPr>
        <w:t>, la liste des différents types de braille disponibles apparait. Vous avez le choix entre Computer 8 qui correspond au braille 8 points de la table Tbfr 2007, Grade 1 qui correspond à la table cbfu, et Grade 2 qui correspond à l’abrégé de 2013. Après chaque type de braille, vous trouverez entre parenthèses son état indiquant s’il est utilisé(oui)</w:t>
      </w:r>
      <w:r w:rsidR="009F23EF">
        <w:rPr>
          <w:rFonts w:ascii="Arial" w:hAnsi="Arial" w:cs="Arial"/>
          <w:sz w:val="22"/>
          <w:szCs w:val="22"/>
        </w:rPr>
        <w:t xml:space="preserve"> ;</w:t>
      </w:r>
      <w:r w:rsidR="0040584B">
        <w:rPr>
          <w:rFonts w:ascii="Arial" w:hAnsi="Arial" w:cs="Arial"/>
          <w:sz w:val="22"/>
          <w:szCs w:val="22"/>
        </w:rPr>
        <w:t xml:space="preserve"> s’il n’est pas utilisé vous verrez (non).</w:t>
      </w:r>
      <w:r w:rsidR="0040584B">
        <w:rPr>
          <w:rFonts w:ascii="Arial" w:hAnsi="Arial" w:cs="Arial"/>
          <w:sz w:val="22"/>
          <w:szCs w:val="22"/>
        </w:rPr>
        <w:br/>
        <w:t>Le type de braille sélectionné sera utilisé pour l’écriture de document dans Note, mais aussi pour l’affichage des menus.</w:t>
      </w:r>
      <w:r w:rsidR="00400A30">
        <w:rPr>
          <w:rFonts w:ascii="Arial" w:hAnsi="Arial" w:cs="Arial"/>
          <w:sz w:val="22"/>
          <w:szCs w:val="22"/>
        </w:rPr>
        <w:t xml:space="preserve"> Avant de changer de type de braille, vous devez fermer toutes les applications ouvertes.</w:t>
      </w:r>
    </w:p>
    <w:p w14:paraId="28587921" w14:textId="652BBB21" w:rsidR="00947D43" w:rsidRDefault="00947D43" w:rsidP="000E603E">
      <w:pPr>
        <w:pStyle w:val="Textebrut"/>
        <w:rPr>
          <w:rFonts w:ascii="Arial" w:hAnsi="Arial" w:cs="Arial"/>
          <w:sz w:val="22"/>
          <w:szCs w:val="22"/>
        </w:rPr>
      </w:pPr>
    </w:p>
    <w:p w14:paraId="59B6E084" w14:textId="05FE6C68" w:rsidR="00947D43" w:rsidRDefault="00400A30" w:rsidP="000E603E">
      <w:pPr>
        <w:pStyle w:val="Textebrut"/>
        <w:rPr>
          <w:rFonts w:ascii="Arial" w:hAnsi="Arial" w:cs="Arial"/>
          <w:sz w:val="22"/>
          <w:szCs w:val="22"/>
        </w:rPr>
      </w:pPr>
      <w:r>
        <w:rPr>
          <w:rFonts w:ascii="Arial" w:hAnsi="Arial" w:cs="Arial"/>
          <w:sz w:val="22"/>
          <w:szCs w:val="22"/>
        </w:rPr>
        <w:t xml:space="preserve">Sons, permet de choisir si des sons sont audibles </w:t>
      </w:r>
      <w:r w:rsidR="003E0DF3">
        <w:rPr>
          <w:rFonts w:ascii="Arial" w:hAnsi="Arial" w:cs="Arial"/>
          <w:sz w:val="22"/>
          <w:szCs w:val="22"/>
        </w:rPr>
        <w:t>lorsque vous faites certains gestes ou si des sons sont associés à des actions</w:t>
      </w:r>
      <w:r w:rsidR="009F23EF">
        <w:rPr>
          <w:rFonts w:ascii="Arial" w:hAnsi="Arial" w:cs="Arial"/>
          <w:sz w:val="22"/>
          <w:szCs w:val="22"/>
        </w:rPr>
        <w:t>. P</w:t>
      </w:r>
      <w:r w:rsidR="003E0DF3">
        <w:rPr>
          <w:rFonts w:ascii="Arial" w:hAnsi="Arial" w:cs="Arial"/>
          <w:sz w:val="22"/>
          <w:szCs w:val="22"/>
        </w:rPr>
        <w:t>ar exemple si vous faites Echappement, ou si vous arrivez à la fin d’une liste de fichier</w:t>
      </w:r>
      <w:r w:rsidR="009F23EF">
        <w:rPr>
          <w:rFonts w:ascii="Arial" w:hAnsi="Arial" w:cs="Arial"/>
          <w:sz w:val="22"/>
          <w:szCs w:val="22"/>
        </w:rPr>
        <w:t>s</w:t>
      </w:r>
      <w:r w:rsidR="003E0DF3">
        <w:rPr>
          <w:rFonts w:ascii="Arial" w:hAnsi="Arial" w:cs="Arial"/>
          <w:sz w:val="22"/>
          <w:szCs w:val="22"/>
        </w:rPr>
        <w:t>. Vous voyez l’état actuel, pour changer d’état, il suffit de valider cet objet.</w:t>
      </w:r>
    </w:p>
    <w:p w14:paraId="4FC27EAD" w14:textId="738299A5" w:rsidR="003E0DF3" w:rsidRDefault="003E0DF3" w:rsidP="000E603E">
      <w:pPr>
        <w:pStyle w:val="Textebrut"/>
        <w:rPr>
          <w:rFonts w:ascii="Arial" w:hAnsi="Arial" w:cs="Arial"/>
          <w:sz w:val="22"/>
          <w:szCs w:val="22"/>
        </w:rPr>
      </w:pPr>
    </w:p>
    <w:p w14:paraId="4650C8BD" w14:textId="2405E2F4" w:rsidR="003E0DF3" w:rsidRDefault="003E0DF3" w:rsidP="003E0DF3">
      <w:pPr>
        <w:pStyle w:val="Textebrut"/>
        <w:rPr>
          <w:rFonts w:ascii="Arial" w:hAnsi="Arial" w:cs="Arial"/>
          <w:sz w:val="22"/>
          <w:szCs w:val="22"/>
        </w:rPr>
      </w:pPr>
      <w:r>
        <w:rPr>
          <w:rFonts w:ascii="Arial" w:hAnsi="Arial" w:cs="Arial"/>
          <w:sz w:val="22"/>
          <w:szCs w:val="22"/>
        </w:rPr>
        <w:t>Voix, permet de choisir si la synthèse vocale parle ou non. Vous voyez l’état actuel, pour changer d’état, il suffit de valider cet objet.</w:t>
      </w:r>
    </w:p>
    <w:p w14:paraId="744D573C" w14:textId="5F43C7B1" w:rsidR="003E0DF3" w:rsidRDefault="003E0DF3" w:rsidP="000E603E">
      <w:pPr>
        <w:pStyle w:val="Textebrut"/>
        <w:rPr>
          <w:rFonts w:ascii="Arial" w:hAnsi="Arial" w:cs="Arial"/>
          <w:sz w:val="22"/>
          <w:szCs w:val="22"/>
        </w:rPr>
      </w:pPr>
    </w:p>
    <w:p w14:paraId="62C1D054" w14:textId="6109FB4B" w:rsidR="00947D43" w:rsidRDefault="003E0DF3" w:rsidP="000E603E">
      <w:pPr>
        <w:pStyle w:val="Textebrut"/>
        <w:rPr>
          <w:rFonts w:ascii="Arial" w:hAnsi="Arial" w:cs="Arial"/>
          <w:sz w:val="22"/>
          <w:szCs w:val="22"/>
        </w:rPr>
      </w:pPr>
      <w:r>
        <w:rPr>
          <w:rFonts w:ascii="Arial" w:hAnsi="Arial" w:cs="Arial"/>
          <w:sz w:val="22"/>
          <w:szCs w:val="22"/>
        </w:rPr>
        <w:t>Impression, donne une information sur l’imprimante par défaut sélectionnée dans Windows. Pour rappel si l’imprimante « Microsoft Print To Pdf » est sélectionnée, vous ne pourrez pas vous en servir pour générer un fichier Pdf à partir de Note, il vous faudra utiliser la fonction Export du groupe Sauvegarder.</w:t>
      </w:r>
    </w:p>
    <w:p w14:paraId="56FA55AB" w14:textId="5CB570C3" w:rsidR="003E0DF3" w:rsidRDefault="003E0DF3" w:rsidP="000E603E">
      <w:pPr>
        <w:pStyle w:val="Textebrut"/>
        <w:rPr>
          <w:rFonts w:ascii="Arial" w:hAnsi="Arial" w:cs="Arial"/>
          <w:sz w:val="22"/>
          <w:szCs w:val="22"/>
        </w:rPr>
      </w:pPr>
    </w:p>
    <w:p w14:paraId="37B3DB68" w14:textId="54D3FFB7" w:rsidR="003E0DF3" w:rsidRDefault="003E0DF3" w:rsidP="000E603E">
      <w:pPr>
        <w:pStyle w:val="Textebrut"/>
        <w:rPr>
          <w:rFonts w:ascii="Arial" w:hAnsi="Arial" w:cs="Arial"/>
          <w:sz w:val="22"/>
          <w:szCs w:val="22"/>
        </w:rPr>
      </w:pPr>
      <w:r>
        <w:rPr>
          <w:rFonts w:ascii="Arial" w:hAnsi="Arial" w:cs="Arial"/>
          <w:sz w:val="22"/>
          <w:szCs w:val="22"/>
        </w:rPr>
        <w:t>A propos, indique la version de Home</w:t>
      </w:r>
    </w:p>
    <w:p w14:paraId="6405E1AD" w14:textId="50AF8DA7" w:rsidR="003E0DF3" w:rsidRDefault="003E0DF3" w:rsidP="000E603E">
      <w:pPr>
        <w:pStyle w:val="Textebrut"/>
        <w:rPr>
          <w:rFonts w:ascii="Arial" w:hAnsi="Arial" w:cs="Arial"/>
          <w:sz w:val="22"/>
          <w:szCs w:val="22"/>
        </w:rPr>
      </w:pPr>
    </w:p>
    <w:p w14:paraId="79DA1768" w14:textId="42B41D90" w:rsidR="003E0DF3" w:rsidRDefault="003E0DF3" w:rsidP="000E603E">
      <w:pPr>
        <w:pStyle w:val="Textebrut"/>
        <w:rPr>
          <w:rFonts w:ascii="Arial" w:hAnsi="Arial" w:cs="Arial"/>
          <w:sz w:val="22"/>
          <w:szCs w:val="22"/>
        </w:rPr>
      </w:pPr>
      <w:r>
        <w:rPr>
          <w:rFonts w:ascii="Arial" w:hAnsi="Arial" w:cs="Arial"/>
          <w:sz w:val="22"/>
          <w:szCs w:val="22"/>
        </w:rPr>
        <w:t>Batterie, indique le pourcentage de batterie restant, ainsi que si l’alimentation électrique est branchée ou pas. Un message Batter</w:t>
      </w:r>
      <w:r w:rsidR="002E6A0F">
        <w:rPr>
          <w:rFonts w:ascii="Arial" w:hAnsi="Arial" w:cs="Arial"/>
          <w:sz w:val="22"/>
          <w:szCs w:val="22"/>
        </w:rPr>
        <w:t>ie faible</w:t>
      </w:r>
      <w:r w:rsidR="0045711D">
        <w:rPr>
          <w:rFonts w:ascii="Arial" w:hAnsi="Arial" w:cs="Arial"/>
          <w:sz w:val="22"/>
          <w:szCs w:val="22"/>
        </w:rPr>
        <w:t xml:space="preserve"> </w:t>
      </w:r>
      <w:r>
        <w:rPr>
          <w:rFonts w:ascii="Arial" w:hAnsi="Arial" w:cs="Arial"/>
          <w:sz w:val="22"/>
          <w:szCs w:val="22"/>
        </w:rPr>
        <w:t xml:space="preserve">apparait lorsque vous atteignez </w:t>
      </w:r>
      <w:r w:rsidR="0045711D">
        <w:rPr>
          <w:rFonts w:ascii="Arial" w:hAnsi="Arial" w:cs="Arial"/>
          <w:sz w:val="22"/>
          <w:szCs w:val="22"/>
        </w:rPr>
        <w:t xml:space="preserve">le </w:t>
      </w:r>
      <w:r>
        <w:rPr>
          <w:rFonts w:ascii="Arial" w:hAnsi="Arial" w:cs="Arial"/>
          <w:sz w:val="22"/>
          <w:szCs w:val="22"/>
        </w:rPr>
        <w:t xml:space="preserve">seuil </w:t>
      </w:r>
      <w:r w:rsidR="0045711D">
        <w:rPr>
          <w:rFonts w:ascii="Arial" w:hAnsi="Arial" w:cs="Arial"/>
          <w:sz w:val="22"/>
          <w:szCs w:val="22"/>
        </w:rPr>
        <w:t>de 5 %</w:t>
      </w:r>
      <w:r>
        <w:rPr>
          <w:rFonts w:ascii="Arial" w:hAnsi="Arial" w:cs="Arial"/>
          <w:sz w:val="22"/>
          <w:szCs w:val="22"/>
        </w:rPr>
        <w:t>,</w:t>
      </w:r>
      <w:r w:rsidR="006D1592">
        <w:rPr>
          <w:rFonts w:ascii="Arial" w:hAnsi="Arial" w:cs="Arial"/>
          <w:sz w:val="22"/>
          <w:szCs w:val="22"/>
        </w:rPr>
        <w:t xml:space="preserve"> </w:t>
      </w:r>
      <w:r w:rsidR="0045711D">
        <w:rPr>
          <w:rFonts w:ascii="Arial" w:hAnsi="Arial" w:cs="Arial"/>
          <w:sz w:val="22"/>
          <w:szCs w:val="22"/>
        </w:rPr>
        <w:t xml:space="preserve">à partir de 2% le message reste constamment affiché, </w:t>
      </w:r>
      <w:r>
        <w:rPr>
          <w:rFonts w:ascii="Arial" w:hAnsi="Arial" w:cs="Arial"/>
          <w:sz w:val="22"/>
          <w:szCs w:val="22"/>
        </w:rPr>
        <w:t xml:space="preserve">il faut alors impérativement </w:t>
      </w:r>
      <w:r w:rsidR="00A95D5C">
        <w:rPr>
          <w:rFonts w:ascii="Arial" w:hAnsi="Arial" w:cs="Arial"/>
          <w:sz w:val="22"/>
          <w:szCs w:val="22"/>
        </w:rPr>
        <w:t>brancher votre appareil pour le charger</w:t>
      </w:r>
      <w:r w:rsidR="0045711D">
        <w:rPr>
          <w:rFonts w:ascii="Arial" w:hAnsi="Arial" w:cs="Arial"/>
          <w:sz w:val="22"/>
          <w:szCs w:val="22"/>
        </w:rPr>
        <w:t>, le message disparaitra lorsqu’il y aura plus de 2% de charge</w:t>
      </w:r>
      <w:r w:rsidR="00A95D5C">
        <w:rPr>
          <w:rFonts w:ascii="Arial" w:hAnsi="Arial" w:cs="Arial"/>
          <w:sz w:val="22"/>
          <w:szCs w:val="22"/>
        </w:rPr>
        <w:t>.</w:t>
      </w:r>
    </w:p>
    <w:p w14:paraId="3DC2434E" w14:textId="609CD004" w:rsidR="00A95D5C" w:rsidRDefault="00A95D5C" w:rsidP="000E603E">
      <w:pPr>
        <w:pStyle w:val="Textebrut"/>
        <w:rPr>
          <w:rFonts w:ascii="Arial" w:hAnsi="Arial" w:cs="Arial"/>
          <w:sz w:val="22"/>
          <w:szCs w:val="22"/>
        </w:rPr>
      </w:pPr>
    </w:p>
    <w:p w14:paraId="7AE50AA2" w14:textId="581B3CC8" w:rsidR="00A95D5C" w:rsidRDefault="00A95D5C" w:rsidP="000E603E">
      <w:pPr>
        <w:pStyle w:val="Textebrut"/>
        <w:rPr>
          <w:rFonts w:ascii="Arial" w:hAnsi="Arial" w:cs="Arial"/>
          <w:sz w:val="22"/>
          <w:szCs w:val="22"/>
        </w:rPr>
      </w:pPr>
      <w:r>
        <w:rPr>
          <w:rFonts w:ascii="Arial" w:hAnsi="Arial" w:cs="Arial"/>
          <w:sz w:val="22"/>
          <w:szCs w:val="22"/>
        </w:rPr>
        <w:t>Date et Heure, offre de consulter la date ou l’heure donnée par Windows. Si l’information est erronée, il faudra changer les valeurs dans Windows.</w:t>
      </w:r>
    </w:p>
    <w:p w14:paraId="27F7A038" w14:textId="650F0D93" w:rsidR="005A149F" w:rsidRDefault="005A149F" w:rsidP="000E603E">
      <w:pPr>
        <w:pStyle w:val="Textebrut"/>
        <w:rPr>
          <w:rFonts w:ascii="Arial" w:hAnsi="Arial" w:cs="Arial"/>
          <w:sz w:val="22"/>
          <w:szCs w:val="22"/>
        </w:rPr>
      </w:pPr>
    </w:p>
    <w:p w14:paraId="0D88BA8A" w14:textId="37914A37" w:rsidR="001222C2" w:rsidRDefault="00F42A66" w:rsidP="000E603E">
      <w:pPr>
        <w:pStyle w:val="Textebrut"/>
        <w:rPr>
          <w:rFonts w:ascii="Arial" w:hAnsi="Arial" w:cs="Arial"/>
          <w:sz w:val="22"/>
          <w:szCs w:val="22"/>
        </w:rPr>
      </w:pPr>
      <w:r>
        <w:rPr>
          <w:rFonts w:ascii="Arial" w:hAnsi="Arial" w:cs="Arial"/>
          <w:sz w:val="22"/>
          <w:szCs w:val="22"/>
        </w:rPr>
        <w:t xml:space="preserve">Tactile, offre des choix de réglage de la gestuelle et du clavier. Si vous validez Gestuelle vous aurez 3 choix concernant la longueur des gestes, Court, Moyen ou Long. Si vous validez Clavier, vous aurez 3 choix concernant le temps d’appui des touches du clavier braille. Ce réglage peut servir lors de l’apprentissage du clavier braille, ou en cas de tremblement. Si vous avez choisi Lent, il faudra maintenir l’appui des touches pendant à peu près 1 seconde avant de relâcher pour que le caractère ou le raccourci soit effectué. Si vous avez choisi Moyen, il faudra maintenir l’appui des touches pendant à peu près 0,5 seconde avant de </w:t>
      </w:r>
      <w:r>
        <w:rPr>
          <w:rFonts w:ascii="Arial" w:hAnsi="Arial" w:cs="Arial"/>
          <w:sz w:val="22"/>
          <w:szCs w:val="22"/>
        </w:rPr>
        <w:lastRenderedPageBreak/>
        <w:t>relâcher pour que le caractère ou le raccourci soit effectué. Si vous avez choisi Rapide, il n’y aura pas de temps d’attente pour que le caractère ou le raccourci soit effectué.</w:t>
      </w:r>
    </w:p>
    <w:p w14:paraId="5BD8FA45" w14:textId="77777777" w:rsidR="001222C2" w:rsidRDefault="001222C2">
      <w:pPr>
        <w:spacing w:after="0" w:line="240" w:lineRule="auto"/>
        <w:rPr>
          <w:rFonts w:ascii="Arial" w:hAnsi="Arial" w:cs="Arial"/>
        </w:rPr>
      </w:pPr>
      <w:r>
        <w:rPr>
          <w:rFonts w:ascii="Arial" w:hAnsi="Arial" w:cs="Arial"/>
        </w:rPr>
        <w:br w:type="page"/>
      </w:r>
    </w:p>
    <w:p w14:paraId="2B584513" w14:textId="11E60A4C" w:rsidR="005A149F" w:rsidRDefault="005A149F" w:rsidP="00756400">
      <w:pPr>
        <w:pStyle w:val="Titre2"/>
      </w:pPr>
      <w:bookmarkStart w:id="285" w:name="_Toc58591930"/>
      <w:r>
        <w:lastRenderedPageBreak/>
        <w:t>Contrôle</w:t>
      </w:r>
      <w:bookmarkEnd w:id="285"/>
    </w:p>
    <w:p w14:paraId="3B6309DC" w14:textId="54EC8031" w:rsidR="005A149F" w:rsidRDefault="005A149F" w:rsidP="005A149F">
      <w:pPr>
        <w:pStyle w:val="Textebrut"/>
        <w:rPr>
          <w:rFonts w:ascii="Arial" w:hAnsi="Arial" w:cs="Arial"/>
          <w:sz w:val="22"/>
          <w:szCs w:val="22"/>
        </w:rPr>
      </w:pPr>
      <w:r>
        <w:rPr>
          <w:rFonts w:ascii="Arial" w:hAnsi="Arial" w:cs="Arial"/>
          <w:sz w:val="22"/>
          <w:szCs w:val="22"/>
        </w:rPr>
        <w:t>Contrôle permet de choisir les différentes possibilités de démarrage et d’extinction de l’insideOne.</w:t>
      </w:r>
    </w:p>
    <w:p w14:paraId="617E1749" w14:textId="3A926A3C" w:rsidR="005A149F" w:rsidRDefault="005A149F" w:rsidP="005A149F">
      <w:pPr>
        <w:pStyle w:val="Textebrut"/>
        <w:rPr>
          <w:rFonts w:ascii="Arial" w:hAnsi="Arial" w:cs="Arial"/>
          <w:sz w:val="22"/>
          <w:szCs w:val="22"/>
        </w:rPr>
      </w:pPr>
      <w:r>
        <w:rPr>
          <w:rFonts w:ascii="Arial" w:hAnsi="Arial" w:cs="Arial"/>
          <w:sz w:val="22"/>
          <w:szCs w:val="22"/>
        </w:rPr>
        <w:t xml:space="preserve">Il offre les choix Arrêter… et </w:t>
      </w:r>
      <w:r w:rsidRPr="009E7699">
        <w:rPr>
          <w:rFonts w:ascii="Arial" w:hAnsi="Arial" w:cs="Arial"/>
          <w:sz w:val="22"/>
          <w:szCs w:val="22"/>
        </w:rPr>
        <w:t>Contrôle</w:t>
      </w:r>
      <w:r>
        <w:rPr>
          <w:rFonts w:ascii="Arial" w:hAnsi="Arial" w:cs="Arial"/>
          <w:sz w:val="22"/>
          <w:szCs w:val="22"/>
        </w:rPr>
        <w:t>.</w:t>
      </w:r>
    </w:p>
    <w:p w14:paraId="1E024E36" w14:textId="77777777" w:rsidR="005A149F" w:rsidRDefault="005A149F" w:rsidP="005A149F">
      <w:pPr>
        <w:pStyle w:val="Textebrut"/>
        <w:rPr>
          <w:rFonts w:ascii="Arial" w:hAnsi="Arial" w:cs="Arial"/>
          <w:sz w:val="22"/>
          <w:szCs w:val="22"/>
        </w:rPr>
      </w:pPr>
    </w:p>
    <w:p w14:paraId="4CBB96D1" w14:textId="572377F9" w:rsidR="005A149F" w:rsidRDefault="005A149F" w:rsidP="005A149F">
      <w:pPr>
        <w:pStyle w:val="Textebrut"/>
        <w:rPr>
          <w:rFonts w:ascii="Arial" w:hAnsi="Arial" w:cs="Arial"/>
          <w:sz w:val="22"/>
          <w:szCs w:val="22"/>
        </w:rPr>
      </w:pPr>
      <w:r>
        <w:rPr>
          <w:rFonts w:ascii="Arial" w:hAnsi="Arial" w:cs="Arial"/>
          <w:sz w:val="22"/>
          <w:szCs w:val="22"/>
        </w:rPr>
        <w:t>Arrêter…, permet de choisir entre Eteindre, Redémarrer et Veille prolongé. Pour plus d’information sur les différents modes de mises en veille, reportez</w:t>
      </w:r>
      <w:r w:rsidR="009F0774">
        <w:rPr>
          <w:rFonts w:ascii="Arial" w:hAnsi="Arial" w:cs="Arial"/>
          <w:sz w:val="22"/>
          <w:szCs w:val="22"/>
        </w:rPr>
        <w:t>-</w:t>
      </w:r>
      <w:r>
        <w:rPr>
          <w:rFonts w:ascii="Arial" w:hAnsi="Arial" w:cs="Arial"/>
          <w:sz w:val="22"/>
          <w:szCs w:val="22"/>
        </w:rPr>
        <w:t>vous au chapitre 4.3 Mise en veille et sortie de veille de l’insideOne.</w:t>
      </w:r>
    </w:p>
    <w:p w14:paraId="4125BF4E" w14:textId="597F37A5" w:rsidR="005A149F" w:rsidRDefault="005A149F" w:rsidP="000E603E">
      <w:pPr>
        <w:pStyle w:val="Textebrut"/>
        <w:rPr>
          <w:rFonts w:ascii="Arial" w:hAnsi="Arial" w:cs="Arial"/>
          <w:sz w:val="22"/>
          <w:szCs w:val="22"/>
        </w:rPr>
      </w:pPr>
    </w:p>
    <w:p w14:paraId="0086A078" w14:textId="4CFB646A" w:rsidR="005A149F" w:rsidRDefault="005A149F" w:rsidP="000E603E">
      <w:pPr>
        <w:pStyle w:val="Textebrut"/>
        <w:rPr>
          <w:rFonts w:ascii="Arial" w:hAnsi="Arial" w:cs="Arial"/>
          <w:sz w:val="22"/>
          <w:szCs w:val="22"/>
        </w:rPr>
      </w:pPr>
      <w:r>
        <w:rPr>
          <w:rFonts w:ascii="Arial" w:hAnsi="Arial" w:cs="Arial"/>
          <w:sz w:val="22"/>
          <w:szCs w:val="22"/>
        </w:rPr>
        <w:t xml:space="preserve">Contrôle, permet de </w:t>
      </w:r>
      <w:r w:rsidR="007973F2">
        <w:rPr>
          <w:rFonts w:ascii="Arial" w:hAnsi="Arial" w:cs="Arial"/>
          <w:sz w:val="22"/>
          <w:szCs w:val="22"/>
        </w:rPr>
        <w:t>choisir la configuration de démarrage de l’insideOne.</w:t>
      </w:r>
    </w:p>
    <w:p w14:paraId="662BC4F0" w14:textId="77777777" w:rsidR="007973F2" w:rsidRDefault="007973F2" w:rsidP="007973F2">
      <w:pPr>
        <w:rPr>
          <w:rFonts w:ascii="Arial" w:hAnsi="Arial" w:cs="Arial"/>
        </w:rPr>
      </w:pPr>
      <w:r>
        <w:rPr>
          <w:rFonts w:ascii="Arial" w:hAnsi="Arial" w:cs="Arial"/>
        </w:rPr>
        <w:t>Voici les différentes configurations de démarrage possibles :</w:t>
      </w:r>
    </w:p>
    <w:p w14:paraId="382F24B9" w14:textId="77777777" w:rsidR="007973F2" w:rsidRDefault="007973F2" w:rsidP="007973F2">
      <w:pPr>
        <w:pStyle w:val="Paragraphedeliste"/>
        <w:numPr>
          <w:ilvl w:val="0"/>
          <w:numId w:val="17"/>
        </w:numPr>
        <w:rPr>
          <w:rFonts w:ascii="Arial" w:hAnsi="Arial" w:cs="Arial"/>
        </w:rPr>
      </w:pPr>
      <w:r>
        <w:rPr>
          <w:rFonts w:ascii="Arial" w:hAnsi="Arial" w:cs="Arial"/>
        </w:rPr>
        <w:t>Home seul</w:t>
      </w:r>
    </w:p>
    <w:p w14:paraId="03A09884" w14:textId="7C0740E4" w:rsidR="007973F2" w:rsidRDefault="00D47670" w:rsidP="007973F2">
      <w:pPr>
        <w:pStyle w:val="Paragraphedeliste"/>
        <w:numPr>
          <w:ilvl w:val="0"/>
          <w:numId w:val="17"/>
        </w:numPr>
        <w:rPr>
          <w:rFonts w:ascii="Arial" w:hAnsi="Arial" w:cs="Arial"/>
        </w:rPr>
      </w:pPr>
      <w:r>
        <w:rPr>
          <w:rFonts w:ascii="Arial" w:hAnsi="Arial" w:cs="Arial"/>
        </w:rPr>
        <w:t>Nvda</w:t>
      </w:r>
      <w:r w:rsidR="007973F2">
        <w:rPr>
          <w:rFonts w:ascii="Arial" w:hAnsi="Arial" w:cs="Arial"/>
        </w:rPr>
        <w:t xml:space="preserve"> seul</w:t>
      </w:r>
    </w:p>
    <w:p w14:paraId="4307A21F" w14:textId="77777777" w:rsidR="007973F2" w:rsidRDefault="007973F2" w:rsidP="007973F2">
      <w:pPr>
        <w:pStyle w:val="Paragraphedeliste"/>
        <w:numPr>
          <w:ilvl w:val="0"/>
          <w:numId w:val="17"/>
        </w:numPr>
        <w:rPr>
          <w:rFonts w:ascii="Arial" w:hAnsi="Arial" w:cs="Arial"/>
        </w:rPr>
      </w:pPr>
      <w:r>
        <w:rPr>
          <w:rFonts w:ascii="Arial" w:hAnsi="Arial" w:cs="Arial"/>
        </w:rPr>
        <w:t>Jaws seul</w:t>
      </w:r>
    </w:p>
    <w:p w14:paraId="16E35283" w14:textId="7E49F940" w:rsidR="007973F2" w:rsidRDefault="007973F2" w:rsidP="007973F2">
      <w:pPr>
        <w:pStyle w:val="Paragraphedeliste"/>
        <w:numPr>
          <w:ilvl w:val="0"/>
          <w:numId w:val="17"/>
        </w:numPr>
        <w:rPr>
          <w:rFonts w:ascii="Arial" w:hAnsi="Arial" w:cs="Arial"/>
        </w:rPr>
      </w:pPr>
      <w:r>
        <w:rPr>
          <w:rFonts w:ascii="Arial" w:hAnsi="Arial" w:cs="Arial"/>
        </w:rPr>
        <w:t xml:space="preserve">Home et </w:t>
      </w:r>
      <w:r w:rsidR="00D47670">
        <w:rPr>
          <w:rFonts w:ascii="Arial" w:hAnsi="Arial" w:cs="Arial"/>
        </w:rPr>
        <w:t>Nvda</w:t>
      </w:r>
    </w:p>
    <w:p w14:paraId="29E11780" w14:textId="77777777" w:rsidR="007973F2" w:rsidRDefault="007973F2" w:rsidP="007973F2">
      <w:pPr>
        <w:pStyle w:val="Paragraphedeliste"/>
        <w:numPr>
          <w:ilvl w:val="0"/>
          <w:numId w:val="17"/>
        </w:numPr>
        <w:rPr>
          <w:rFonts w:ascii="Arial" w:hAnsi="Arial" w:cs="Arial"/>
        </w:rPr>
      </w:pPr>
      <w:r>
        <w:rPr>
          <w:rFonts w:ascii="Arial" w:hAnsi="Arial" w:cs="Arial"/>
        </w:rPr>
        <w:t>Home et Jaws</w:t>
      </w:r>
    </w:p>
    <w:p w14:paraId="634819DC" w14:textId="5379C1B7" w:rsidR="007973F2" w:rsidRDefault="007973F2" w:rsidP="000E603E">
      <w:pPr>
        <w:pStyle w:val="Textebrut"/>
        <w:rPr>
          <w:rFonts w:ascii="Arial" w:hAnsi="Arial" w:cs="Arial"/>
          <w:sz w:val="22"/>
          <w:szCs w:val="22"/>
        </w:rPr>
      </w:pPr>
    </w:p>
    <w:p w14:paraId="6095CE10" w14:textId="61B0C66A" w:rsidR="007973F2" w:rsidRDefault="007973F2" w:rsidP="007973F2">
      <w:pPr>
        <w:rPr>
          <w:rFonts w:ascii="Arial" w:hAnsi="Arial" w:cs="Arial"/>
        </w:rPr>
      </w:pPr>
      <w:r>
        <w:rPr>
          <w:rFonts w:ascii="Arial" w:hAnsi="Arial" w:cs="Arial"/>
        </w:rPr>
        <w:t>Les programmes choisis se lanceront instantanément, et seront ceux utilisés lors des prochains démarrages de l’insideOne.</w:t>
      </w:r>
    </w:p>
    <w:p w14:paraId="6E0F228A" w14:textId="58B20F5E" w:rsidR="007973F2" w:rsidRDefault="007973F2" w:rsidP="007973F2">
      <w:pPr>
        <w:rPr>
          <w:rFonts w:ascii="Arial" w:hAnsi="Arial" w:cs="Arial"/>
        </w:rPr>
      </w:pPr>
      <w:r>
        <w:rPr>
          <w:rFonts w:ascii="Arial" w:hAnsi="Arial" w:cs="Arial"/>
        </w:rPr>
        <w:t xml:space="preserve">Vous verrez le nom des 3 programmes Home, Jaws et </w:t>
      </w:r>
      <w:r w:rsidR="00D47670">
        <w:rPr>
          <w:rFonts w:ascii="Arial" w:hAnsi="Arial" w:cs="Arial"/>
        </w:rPr>
        <w:t>Nvda</w:t>
      </w:r>
      <w:r>
        <w:rPr>
          <w:rFonts w:ascii="Arial" w:hAnsi="Arial" w:cs="Arial"/>
        </w:rPr>
        <w:t xml:space="preserve"> suivi entre parenthèse de leur état de démarrage, oui ou non. </w:t>
      </w:r>
    </w:p>
    <w:p w14:paraId="55ACEE8F" w14:textId="77777777" w:rsidR="007973F2" w:rsidRDefault="007973F2" w:rsidP="007973F2">
      <w:pPr>
        <w:rPr>
          <w:rFonts w:ascii="Arial" w:hAnsi="Arial" w:cs="Arial"/>
        </w:rPr>
      </w:pPr>
      <w:r>
        <w:rPr>
          <w:rFonts w:ascii="Arial" w:hAnsi="Arial" w:cs="Arial"/>
        </w:rPr>
        <w:t>Pour appliquer vos choix, validez le bouton Ok, soit à l’aide des curseurs routines, soit en faisant glisser 2 doigts vers la droite dans le Sb, puis avec 2 tap dans le sd.</w:t>
      </w:r>
    </w:p>
    <w:p w14:paraId="6648C97A" w14:textId="419AA470" w:rsidR="007973F2" w:rsidRDefault="007973F2" w:rsidP="007973F2">
      <w:pPr>
        <w:rPr>
          <w:rFonts w:ascii="Arial" w:hAnsi="Arial" w:cs="Arial"/>
        </w:rPr>
      </w:pPr>
      <w:r>
        <w:rPr>
          <w:rFonts w:ascii="Arial" w:hAnsi="Arial" w:cs="Arial"/>
        </w:rPr>
        <w:t xml:space="preserve">Il n’est pas possible d’activer en même temps Jaws et </w:t>
      </w:r>
      <w:r w:rsidR="00D47670">
        <w:rPr>
          <w:rFonts w:ascii="Arial" w:hAnsi="Arial" w:cs="Arial"/>
        </w:rPr>
        <w:t>Nvda</w:t>
      </w:r>
      <w:r>
        <w:rPr>
          <w:rFonts w:ascii="Arial" w:hAnsi="Arial" w:cs="Arial"/>
        </w:rPr>
        <w:t>. Si l’un des deux est déjà activé, la validation de l’autre désactivera celui qui était déjà activé.</w:t>
      </w:r>
    </w:p>
    <w:p w14:paraId="010965DF" w14:textId="77777777" w:rsidR="007973F2" w:rsidRPr="00D624B1" w:rsidRDefault="007973F2" w:rsidP="000E603E">
      <w:pPr>
        <w:pStyle w:val="Textebrut"/>
        <w:rPr>
          <w:rFonts w:ascii="Arial" w:hAnsi="Arial" w:cs="Arial"/>
          <w:sz w:val="22"/>
          <w:szCs w:val="22"/>
        </w:rPr>
      </w:pPr>
    </w:p>
    <w:p w14:paraId="4AE87924" w14:textId="77777777" w:rsidR="003B5E92" w:rsidRDefault="00474859" w:rsidP="004F728D">
      <w:pPr>
        <w:pStyle w:val="Titre1"/>
      </w:pPr>
      <w:r>
        <w:br w:type="page"/>
      </w:r>
      <w:bookmarkStart w:id="286" w:name="_Toc503946040"/>
      <w:bookmarkStart w:id="287" w:name="_Toc503946120"/>
      <w:bookmarkStart w:id="288" w:name="_Toc503946041"/>
      <w:bookmarkStart w:id="289" w:name="_Toc503946121"/>
      <w:bookmarkStart w:id="290" w:name="_Toc503946048"/>
      <w:bookmarkStart w:id="291" w:name="_Toc503946128"/>
      <w:bookmarkStart w:id="292" w:name="_Toc485822968"/>
      <w:bookmarkStart w:id="293" w:name="_Toc504725549"/>
      <w:bookmarkStart w:id="294" w:name="_Toc58591931"/>
      <w:bookmarkEnd w:id="286"/>
      <w:bookmarkEnd w:id="287"/>
      <w:bookmarkEnd w:id="288"/>
      <w:bookmarkEnd w:id="289"/>
      <w:bookmarkEnd w:id="290"/>
      <w:bookmarkEnd w:id="291"/>
      <w:r w:rsidR="003B5E92" w:rsidRPr="00966D39">
        <w:lastRenderedPageBreak/>
        <w:t>Windows</w:t>
      </w:r>
      <w:bookmarkEnd w:id="292"/>
      <w:bookmarkEnd w:id="293"/>
      <w:bookmarkEnd w:id="294"/>
    </w:p>
    <w:p w14:paraId="537C24DB" w14:textId="0548B22F" w:rsidR="00EF458E" w:rsidRPr="00EF458E" w:rsidRDefault="00EF458E" w:rsidP="00EF458E">
      <w:r>
        <w:t xml:space="preserve">Avec </w:t>
      </w:r>
      <w:r w:rsidR="005A149F">
        <w:t>insideOne</w:t>
      </w:r>
      <w:r>
        <w:t xml:space="preserve">, il est possible d’utiliser comme lecteur d’écran, soit le logiciel </w:t>
      </w:r>
      <w:r w:rsidR="00D47670">
        <w:t>Nvda</w:t>
      </w:r>
      <w:r>
        <w:t xml:space="preserve">, soit le logiciel </w:t>
      </w:r>
      <w:r w:rsidR="00484A21">
        <w:t>Jaws</w:t>
      </w:r>
      <w:r>
        <w:t xml:space="preserve">. Voir le chapitre 7.3.2 Lecteur d’écran pour </w:t>
      </w:r>
      <w:r w:rsidR="00226051">
        <w:t>le choix du lecteur d’écran à utiliser.</w:t>
      </w:r>
    </w:p>
    <w:p w14:paraId="5C9ECA09" w14:textId="50E86B52" w:rsidR="003B5E92" w:rsidRPr="00966D39" w:rsidRDefault="00D47670" w:rsidP="0083528F">
      <w:pPr>
        <w:pStyle w:val="Titre2"/>
      </w:pPr>
      <w:bookmarkStart w:id="295" w:name="_Toc58591932"/>
      <w:r>
        <w:t>NVDA</w:t>
      </w:r>
      <w:bookmarkEnd w:id="295"/>
    </w:p>
    <w:p w14:paraId="52B9AB5D" w14:textId="1F6A2793" w:rsidR="003B5E92" w:rsidRPr="00966D39" w:rsidRDefault="005A149F" w:rsidP="003B5E92">
      <w:pPr>
        <w:rPr>
          <w:rFonts w:ascii="Arial" w:hAnsi="Arial" w:cs="Arial"/>
        </w:rPr>
      </w:pPr>
      <w:r>
        <w:rPr>
          <w:rFonts w:ascii="Arial" w:hAnsi="Arial" w:cs="Arial"/>
        </w:rPr>
        <w:t>InsideOne</w:t>
      </w:r>
      <w:r w:rsidR="003B5E92" w:rsidRPr="00966D39">
        <w:rPr>
          <w:rFonts w:ascii="Arial" w:hAnsi="Arial" w:cs="Arial"/>
        </w:rPr>
        <w:t xml:space="preserve"> utilise le logiciel de lecture d’écran </w:t>
      </w:r>
      <w:r w:rsidR="00D47670">
        <w:rPr>
          <w:rFonts w:ascii="Arial" w:hAnsi="Arial" w:cs="Arial"/>
        </w:rPr>
        <w:t>NVDA</w:t>
      </w:r>
      <w:r w:rsidR="003B5E92" w:rsidRPr="00966D39">
        <w:rPr>
          <w:rFonts w:ascii="Arial" w:hAnsi="Arial" w:cs="Arial"/>
        </w:rPr>
        <w:t xml:space="preserve"> (Non Visual Desktop Access) pour vous donner accès à Windows et ses différentes applications.</w:t>
      </w:r>
    </w:p>
    <w:p w14:paraId="37EFDE6F" w14:textId="43A236D8" w:rsidR="003B5E92" w:rsidRPr="00966D39" w:rsidRDefault="003B5E92" w:rsidP="003B5E92">
      <w:pPr>
        <w:rPr>
          <w:rFonts w:ascii="Arial" w:hAnsi="Arial" w:cs="Arial"/>
        </w:rPr>
      </w:pPr>
      <w:r w:rsidRPr="00966D39">
        <w:rPr>
          <w:rFonts w:ascii="Arial" w:hAnsi="Arial" w:cs="Arial"/>
        </w:rPr>
        <w:t xml:space="preserve">Vous devez donc utiliser les commandes ordinaires de Windows et de </w:t>
      </w:r>
      <w:r w:rsidR="00D47670">
        <w:rPr>
          <w:rFonts w:ascii="Arial" w:hAnsi="Arial" w:cs="Arial"/>
        </w:rPr>
        <w:t>NVDA</w:t>
      </w:r>
      <w:r w:rsidRPr="00966D39">
        <w:rPr>
          <w:rFonts w:ascii="Arial" w:hAnsi="Arial" w:cs="Arial"/>
        </w:rPr>
        <w:t xml:space="preserve"> par le biais de la gestuelle et du clavier de l’</w:t>
      </w:r>
      <w:r w:rsidR="005A149F">
        <w:rPr>
          <w:rFonts w:ascii="Arial" w:hAnsi="Arial" w:cs="Arial"/>
        </w:rPr>
        <w:t>insideOne</w:t>
      </w:r>
      <w:r w:rsidRPr="00966D39">
        <w:rPr>
          <w:rFonts w:ascii="Arial" w:hAnsi="Arial" w:cs="Arial"/>
        </w:rPr>
        <w:t>.</w:t>
      </w:r>
      <w:r w:rsidR="00395C0A">
        <w:rPr>
          <w:rFonts w:ascii="Arial" w:hAnsi="Arial" w:cs="Arial"/>
        </w:rPr>
        <w:t xml:space="preserve"> </w:t>
      </w:r>
      <w:r w:rsidR="00D47670">
        <w:rPr>
          <w:rFonts w:ascii="Arial" w:hAnsi="Arial" w:cs="Arial"/>
        </w:rPr>
        <w:t>Nvda</w:t>
      </w:r>
      <w:r w:rsidR="00395C0A">
        <w:rPr>
          <w:rFonts w:ascii="Arial" w:hAnsi="Arial" w:cs="Arial"/>
        </w:rPr>
        <w:t xml:space="preserve"> gère le choix de la table braille de lecture et d’écriture, ainsi que la voix de lecture par le biais de ses options.</w:t>
      </w:r>
    </w:p>
    <w:p w14:paraId="08352564" w14:textId="41AF8A8E" w:rsidR="003B5E92" w:rsidRPr="00EF458E" w:rsidRDefault="00484A21" w:rsidP="0083528F">
      <w:pPr>
        <w:pStyle w:val="Titre2"/>
      </w:pPr>
      <w:bookmarkStart w:id="296" w:name="_Toc58591933"/>
      <w:r>
        <w:t>Jaws</w:t>
      </w:r>
      <w:bookmarkEnd w:id="296"/>
    </w:p>
    <w:p w14:paraId="79E8115E" w14:textId="5030DCDD" w:rsidR="00EF458E" w:rsidRDefault="00484A21" w:rsidP="003B5E92">
      <w:pPr>
        <w:rPr>
          <w:rFonts w:ascii="Arial" w:hAnsi="Arial" w:cs="Arial"/>
        </w:rPr>
      </w:pPr>
      <w:r>
        <w:rPr>
          <w:rFonts w:ascii="Arial" w:hAnsi="Arial" w:cs="Arial"/>
        </w:rPr>
        <w:t>Jaws</w:t>
      </w:r>
      <w:r w:rsidR="00EF458E">
        <w:rPr>
          <w:rFonts w:ascii="Arial" w:hAnsi="Arial" w:cs="Arial"/>
        </w:rPr>
        <w:t xml:space="preserve"> est installé et configuré sur l’</w:t>
      </w:r>
      <w:r w:rsidR="005A149F">
        <w:rPr>
          <w:rFonts w:ascii="Arial" w:hAnsi="Arial" w:cs="Arial"/>
        </w:rPr>
        <w:t>insideOne</w:t>
      </w:r>
      <w:r w:rsidR="00EF458E">
        <w:rPr>
          <w:rFonts w:ascii="Arial" w:hAnsi="Arial" w:cs="Arial"/>
        </w:rPr>
        <w:t xml:space="preserve">. </w:t>
      </w:r>
      <w:r w:rsidR="005A149F">
        <w:rPr>
          <w:rFonts w:ascii="Arial" w:hAnsi="Arial" w:cs="Arial"/>
        </w:rPr>
        <w:t>insideOne</w:t>
      </w:r>
      <w:r w:rsidR="00EF458E">
        <w:rPr>
          <w:rFonts w:ascii="Arial" w:hAnsi="Arial" w:cs="Arial"/>
        </w:rPr>
        <w:t xml:space="preserve"> est compatible avec </w:t>
      </w:r>
      <w:r>
        <w:rPr>
          <w:rFonts w:ascii="Arial" w:hAnsi="Arial" w:cs="Arial"/>
        </w:rPr>
        <w:t>Jaws</w:t>
      </w:r>
      <w:r w:rsidR="00EF458E">
        <w:rPr>
          <w:rFonts w:ascii="Arial" w:hAnsi="Arial" w:cs="Arial"/>
        </w:rPr>
        <w:t xml:space="preserve"> à partir de la version 2018. Si vous avez une licence, vous pouvez activer </w:t>
      </w:r>
      <w:r>
        <w:rPr>
          <w:rFonts w:ascii="Arial" w:hAnsi="Arial" w:cs="Arial"/>
        </w:rPr>
        <w:t>Jaws</w:t>
      </w:r>
      <w:r w:rsidR="00EF458E">
        <w:rPr>
          <w:rFonts w:ascii="Arial" w:hAnsi="Arial" w:cs="Arial"/>
        </w:rPr>
        <w:t xml:space="preserve">. Autrement </w:t>
      </w:r>
      <w:r>
        <w:rPr>
          <w:rFonts w:ascii="Arial" w:hAnsi="Arial" w:cs="Arial"/>
        </w:rPr>
        <w:t>Jaws</w:t>
      </w:r>
      <w:r w:rsidR="00EF458E">
        <w:rPr>
          <w:rFonts w:ascii="Arial" w:hAnsi="Arial" w:cs="Arial"/>
        </w:rPr>
        <w:t xml:space="preserve"> fonctionnera en version de démonstration, c’est-à-dire 40 minutes à partir du démarrage de l’</w:t>
      </w:r>
      <w:r w:rsidR="005A149F">
        <w:rPr>
          <w:rFonts w:ascii="Arial" w:hAnsi="Arial" w:cs="Arial"/>
        </w:rPr>
        <w:t>insideOne</w:t>
      </w:r>
      <w:r w:rsidR="00EF458E">
        <w:rPr>
          <w:rFonts w:ascii="Arial" w:hAnsi="Arial" w:cs="Arial"/>
        </w:rPr>
        <w:t>.</w:t>
      </w:r>
    </w:p>
    <w:p w14:paraId="6F02CA06" w14:textId="012D32CC" w:rsidR="00395C0A" w:rsidRDefault="00395C0A" w:rsidP="003B5E92">
      <w:pPr>
        <w:rPr>
          <w:rFonts w:ascii="Arial" w:hAnsi="Arial" w:cs="Arial"/>
        </w:rPr>
      </w:pPr>
      <w:r>
        <w:rPr>
          <w:rFonts w:ascii="Arial" w:hAnsi="Arial" w:cs="Arial"/>
        </w:rPr>
        <w:t>Jaws gère le choix de la table braille de lecture et d’écriture, ainsi que la voix de lecture par le biais de ses options.</w:t>
      </w:r>
    </w:p>
    <w:p w14:paraId="1BB845DB" w14:textId="77777777" w:rsidR="003B5E92" w:rsidRPr="00966D39" w:rsidRDefault="003B5E92" w:rsidP="0083528F">
      <w:pPr>
        <w:pStyle w:val="Titre2"/>
      </w:pPr>
      <w:bookmarkStart w:id="297" w:name="_Toc23944580"/>
      <w:bookmarkStart w:id="298" w:name="_Toc24970054"/>
      <w:bookmarkStart w:id="299" w:name="_Toc24970408"/>
      <w:bookmarkStart w:id="300" w:name="_Toc24970629"/>
      <w:bookmarkStart w:id="301" w:name="_Toc23944581"/>
      <w:bookmarkStart w:id="302" w:name="_Toc24970055"/>
      <w:bookmarkStart w:id="303" w:name="_Toc24970409"/>
      <w:bookmarkStart w:id="304" w:name="_Toc24970630"/>
      <w:bookmarkStart w:id="305" w:name="_Toc485822971"/>
      <w:bookmarkStart w:id="306" w:name="_Toc504725551"/>
      <w:bookmarkStart w:id="307" w:name="_Toc58591934"/>
      <w:bookmarkEnd w:id="297"/>
      <w:bookmarkEnd w:id="298"/>
      <w:bookmarkEnd w:id="299"/>
      <w:bookmarkEnd w:id="300"/>
      <w:bookmarkEnd w:id="301"/>
      <w:bookmarkEnd w:id="302"/>
      <w:bookmarkEnd w:id="303"/>
      <w:bookmarkEnd w:id="304"/>
      <w:r w:rsidRPr="00966D39">
        <w:t>Bureau Windows</w:t>
      </w:r>
      <w:bookmarkEnd w:id="305"/>
      <w:bookmarkEnd w:id="306"/>
      <w:bookmarkEnd w:id="307"/>
    </w:p>
    <w:p w14:paraId="075CAADE" w14:textId="6C92E225" w:rsidR="003B5E92" w:rsidRDefault="00395C0A" w:rsidP="003B5E92">
      <w:pPr>
        <w:rPr>
          <w:rFonts w:ascii="Arial" w:hAnsi="Arial" w:cs="Arial"/>
        </w:rPr>
      </w:pPr>
      <w:r>
        <w:rPr>
          <w:rFonts w:ascii="Arial" w:hAnsi="Arial" w:cs="Arial"/>
        </w:rPr>
        <w:t>En plus de l’</w:t>
      </w:r>
      <w:r w:rsidR="00851659">
        <w:rPr>
          <w:rFonts w:ascii="Arial" w:hAnsi="Arial" w:cs="Arial"/>
        </w:rPr>
        <w:t>icône</w:t>
      </w:r>
      <w:r>
        <w:rPr>
          <w:rFonts w:ascii="Arial" w:hAnsi="Arial" w:cs="Arial"/>
        </w:rPr>
        <w:t xml:space="preserve"> Contrôle dont nous avons parlé aux chapitres 4.1 et 4.2, n</w:t>
      </w:r>
      <w:r w:rsidR="003B5E92" w:rsidRPr="00966D39">
        <w:rPr>
          <w:rFonts w:ascii="Arial" w:hAnsi="Arial" w:cs="Arial"/>
        </w:rPr>
        <w:t xml:space="preserve">ous avons ajouté </w:t>
      </w:r>
      <w:r>
        <w:rPr>
          <w:rFonts w:ascii="Arial" w:hAnsi="Arial" w:cs="Arial"/>
        </w:rPr>
        <w:t>les</w:t>
      </w:r>
      <w:r w:rsidRPr="00966D39">
        <w:rPr>
          <w:rFonts w:ascii="Arial" w:hAnsi="Arial" w:cs="Arial"/>
        </w:rPr>
        <w:t xml:space="preserve"> </w:t>
      </w:r>
      <w:r w:rsidR="003B5E92" w:rsidRPr="00966D39">
        <w:rPr>
          <w:rFonts w:ascii="Arial" w:hAnsi="Arial" w:cs="Arial"/>
        </w:rPr>
        <w:t>icônes</w:t>
      </w:r>
      <w:r w:rsidR="005F30C4">
        <w:rPr>
          <w:rFonts w:ascii="Arial" w:hAnsi="Arial" w:cs="Arial"/>
        </w:rPr>
        <w:t xml:space="preserve"> ;</w:t>
      </w:r>
      <w:r w:rsidR="003B5E92" w:rsidRPr="00966D39">
        <w:rPr>
          <w:rFonts w:ascii="Arial" w:hAnsi="Arial" w:cs="Arial"/>
        </w:rPr>
        <w:t xml:space="preserve"> Applications</w:t>
      </w:r>
      <w:r w:rsidR="00EF458E">
        <w:rPr>
          <w:rFonts w:ascii="Arial" w:hAnsi="Arial" w:cs="Arial"/>
        </w:rPr>
        <w:t xml:space="preserve"> et</w:t>
      </w:r>
      <w:r w:rsidR="000F18FB">
        <w:rPr>
          <w:rFonts w:ascii="Arial" w:hAnsi="Arial" w:cs="Arial"/>
        </w:rPr>
        <w:t xml:space="preserve"> Adm</w:t>
      </w:r>
      <w:r w:rsidR="00FE5D42">
        <w:rPr>
          <w:rFonts w:ascii="Arial" w:hAnsi="Arial" w:cs="Arial"/>
        </w:rPr>
        <w:t>i</w:t>
      </w:r>
      <w:r w:rsidR="000F18FB">
        <w:rPr>
          <w:rFonts w:ascii="Arial" w:hAnsi="Arial" w:cs="Arial"/>
        </w:rPr>
        <w:t>nistrator</w:t>
      </w:r>
      <w:r w:rsidR="00C438F8">
        <w:rPr>
          <w:rFonts w:ascii="Arial" w:hAnsi="Arial" w:cs="Arial"/>
        </w:rPr>
        <w:t xml:space="preserve"> </w:t>
      </w:r>
      <w:r w:rsidR="000F18FB">
        <w:rPr>
          <w:rFonts w:ascii="Arial" w:hAnsi="Arial" w:cs="Arial"/>
        </w:rPr>
        <w:t>sur la première ligne du bureau.</w:t>
      </w:r>
    </w:p>
    <w:p w14:paraId="0913C4FE" w14:textId="77777777" w:rsidR="00474859" w:rsidRPr="00966D39" w:rsidRDefault="00474859" w:rsidP="003B5E92">
      <w:pPr>
        <w:rPr>
          <w:rFonts w:ascii="Arial" w:hAnsi="Arial" w:cs="Arial"/>
        </w:rPr>
      </w:pPr>
    </w:p>
    <w:p w14:paraId="548E11A6" w14:textId="77777777" w:rsidR="003B5E92" w:rsidRPr="005C7B42" w:rsidRDefault="003B5E92" w:rsidP="001C7C4B">
      <w:pPr>
        <w:pStyle w:val="Titre3"/>
      </w:pPr>
      <w:bookmarkStart w:id="308" w:name="_Toc23944583"/>
      <w:bookmarkStart w:id="309" w:name="_Toc24970057"/>
      <w:bookmarkStart w:id="310" w:name="_Toc24970411"/>
      <w:bookmarkStart w:id="311" w:name="_Toc24970632"/>
      <w:bookmarkStart w:id="312" w:name="_Toc23944584"/>
      <w:bookmarkStart w:id="313" w:name="_Toc24970058"/>
      <w:bookmarkStart w:id="314" w:name="_Toc24970412"/>
      <w:bookmarkStart w:id="315" w:name="_Toc24970633"/>
      <w:bookmarkStart w:id="316" w:name="_Toc23944585"/>
      <w:bookmarkStart w:id="317" w:name="_Toc24970059"/>
      <w:bookmarkStart w:id="318" w:name="_Toc24970413"/>
      <w:bookmarkStart w:id="319" w:name="_Toc24970634"/>
      <w:bookmarkStart w:id="320" w:name="_Toc23944586"/>
      <w:bookmarkStart w:id="321" w:name="_Toc24970060"/>
      <w:bookmarkStart w:id="322" w:name="_Toc24970414"/>
      <w:bookmarkStart w:id="323" w:name="_Toc24970635"/>
      <w:bookmarkStart w:id="324" w:name="_Toc23944587"/>
      <w:bookmarkStart w:id="325" w:name="_Toc24970061"/>
      <w:bookmarkStart w:id="326" w:name="_Toc24970415"/>
      <w:bookmarkStart w:id="327" w:name="_Toc24970636"/>
      <w:bookmarkStart w:id="328" w:name="_Toc23944588"/>
      <w:bookmarkStart w:id="329" w:name="_Toc24970062"/>
      <w:bookmarkStart w:id="330" w:name="_Toc24970416"/>
      <w:bookmarkStart w:id="331" w:name="_Toc24970637"/>
      <w:bookmarkStart w:id="332" w:name="_Toc23944589"/>
      <w:bookmarkStart w:id="333" w:name="_Toc24970063"/>
      <w:bookmarkStart w:id="334" w:name="_Toc24970417"/>
      <w:bookmarkStart w:id="335" w:name="_Toc24970638"/>
      <w:bookmarkStart w:id="336" w:name="_Toc23944590"/>
      <w:bookmarkStart w:id="337" w:name="_Toc24970064"/>
      <w:bookmarkStart w:id="338" w:name="_Toc24970418"/>
      <w:bookmarkStart w:id="339" w:name="_Toc24970639"/>
      <w:bookmarkStart w:id="340" w:name="_Toc23944591"/>
      <w:bookmarkStart w:id="341" w:name="_Toc24970065"/>
      <w:bookmarkStart w:id="342" w:name="_Toc24970419"/>
      <w:bookmarkStart w:id="343" w:name="_Toc24970640"/>
      <w:bookmarkStart w:id="344" w:name="_Toc23944592"/>
      <w:bookmarkStart w:id="345" w:name="_Toc24970066"/>
      <w:bookmarkStart w:id="346" w:name="_Toc24970420"/>
      <w:bookmarkStart w:id="347" w:name="_Toc24970641"/>
      <w:bookmarkStart w:id="348" w:name="_Toc23944593"/>
      <w:bookmarkStart w:id="349" w:name="_Toc24970067"/>
      <w:bookmarkStart w:id="350" w:name="_Toc24970421"/>
      <w:bookmarkStart w:id="351" w:name="_Toc24970642"/>
      <w:bookmarkStart w:id="352" w:name="_Toc23944594"/>
      <w:bookmarkStart w:id="353" w:name="_Toc24970068"/>
      <w:bookmarkStart w:id="354" w:name="_Toc24970422"/>
      <w:bookmarkStart w:id="355" w:name="_Toc24970643"/>
      <w:bookmarkStart w:id="356" w:name="_Toc23944595"/>
      <w:bookmarkStart w:id="357" w:name="_Toc24970069"/>
      <w:bookmarkStart w:id="358" w:name="_Toc24970423"/>
      <w:bookmarkStart w:id="359" w:name="_Toc24970644"/>
      <w:bookmarkStart w:id="360" w:name="_Toc23944596"/>
      <w:bookmarkStart w:id="361" w:name="_Toc24970070"/>
      <w:bookmarkStart w:id="362" w:name="_Toc24970424"/>
      <w:bookmarkStart w:id="363" w:name="_Toc24970645"/>
      <w:bookmarkStart w:id="364" w:name="_Toc23944597"/>
      <w:bookmarkStart w:id="365" w:name="_Toc24970071"/>
      <w:bookmarkStart w:id="366" w:name="_Toc24970425"/>
      <w:bookmarkStart w:id="367" w:name="_Toc24970646"/>
      <w:bookmarkStart w:id="368" w:name="_Toc485822973"/>
      <w:bookmarkStart w:id="369" w:name="_Toc504725553"/>
      <w:bookmarkStart w:id="370" w:name="_Toc58591935"/>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5C7B42">
        <w:t>Applications</w:t>
      </w:r>
      <w:bookmarkEnd w:id="368"/>
      <w:bookmarkEnd w:id="369"/>
      <w:bookmarkEnd w:id="370"/>
    </w:p>
    <w:p w14:paraId="6947F740" w14:textId="3F17D5A3" w:rsidR="003B5E92" w:rsidRDefault="003B5E92" w:rsidP="003B5E92">
      <w:pPr>
        <w:rPr>
          <w:rFonts w:ascii="Arial" w:hAnsi="Arial" w:cs="Arial"/>
        </w:rPr>
      </w:pPr>
      <w:r w:rsidRPr="00966D39">
        <w:rPr>
          <w:rFonts w:ascii="Arial" w:hAnsi="Arial" w:cs="Arial"/>
        </w:rPr>
        <w:t>Après avoir validé Applications, vous vous retrouvez dans l’explorateur de fichiers dans une liste regroupant la quasi-totalité des applications installées sur l’</w:t>
      </w:r>
      <w:r w:rsidR="005A149F">
        <w:rPr>
          <w:rFonts w:ascii="Arial" w:hAnsi="Arial" w:cs="Arial"/>
        </w:rPr>
        <w:t>insideOne</w:t>
      </w:r>
      <w:r w:rsidRPr="00966D39">
        <w:rPr>
          <w:rFonts w:ascii="Arial" w:hAnsi="Arial" w:cs="Arial"/>
        </w:rPr>
        <w:t>.</w:t>
      </w:r>
      <w:r w:rsidR="000F18FB">
        <w:rPr>
          <w:rFonts w:ascii="Arial" w:hAnsi="Arial" w:cs="Arial"/>
        </w:rPr>
        <w:t xml:space="preserve"> Cette l</w:t>
      </w:r>
      <w:r w:rsidR="00647CBB">
        <w:rPr>
          <w:rFonts w:ascii="Arial" w:hAnsi="Arial" w:cs="Arial"/>
        </w:rPr>
        <w:t xml:space="preserve">iste apparait en affichage </w:t>
      </w:r>
      <w:r w:rsidR="00920A4C">
        <w:rPr>
          <w:rFonts w:ascii="Arial" w:hAnsi="Arial" w:cs="Arial"/>
        </w:rPr>
        <w:t>mosaïque</w:t>
      </w:r>
      <w:r w:rsidR="000F18FB">
        <w:rPr>
          <w:rFonts w:ascii="Arial" w:hAnsi="Arial" w:cs="Arial"/>
        </w:rPr>
        <w:t>, ce qui signifie qu’il y a plusieurs lignes et plusieurs colonnes.</w:t>
      </w:r>
    </w:p>
    <w:p w14:paraId="08E54C50" w14:textId="77777777" w:rsidR="00474859" w:rsidRPr="00966D39" w:rsidRDefault="00474859" w:rsidP="003B5E92">
      <w:pPr>
        <w:rPr>
          <w:rFonts w:ascii="Arial" w:hAnsi="Arial" w:cs="Arial"/>
        </w:rPr>
      </w:pPr>
    </w:p>
    <w:p w14:paraId="5FAD486A" w14:textId="77777777" w:rsidR="003B5E92" w:rsidRPr="005C7B42" w:rsidRDefault="003B5E92" w:rsidP="001C7C4B">
      <w:pPr>
        <w:pStyle w:val="Titre3"/>
      </w:pPr>
      <w:bookmarkStart w:id="371" w:name="_Toc485822974"/>
      <w:bookmarkStart w:id="372" w:name="_Toc504725554"/>
      <w:bookmarkStart w:id="373" w:name="_Toc58591936"/>
      <w:r w:rsidRPr="005C7B42">
        <w:t>Administrator</w:t>
      </w:r>
      <w:bookmarkEnd w:id="371"/>
      <w:bookmarkEnd w:id="372"/>
      <w:bookmarkEnd w:id="373"/>
    </w:p>
    <w:p w14:paraId="15C002EC" w14:textId="77777777" w:rsidR="003B5E92" w:rsidRDefault="003B5E92" w:rsidP="003B5E92">
      <w:pPr>
        <w:rPr>
          <w:rFonts w:ascii="Arial" w:hAnsi="Arial" w:cs="Arial"/>
        </w:rPr>
      </w:pPr>
      <w:r w:rsidRPr="00966D39">
        <w:rPr>
          <w:rFonts w:ascii="Arial" w:hAnsi="Arial" w:cs="Arial"/>
        </w:rPr>
        <w:t>Après avoir validé Administrator, vous vous retrouvez dans l’explorateur de fichiers dans</w:t>
      </w:r>
      <w:r w:rsidR="00CD637A">
        <w:rPr>
          <w:rFonts w:ascii="Arial" w:hAnsi="Arial" w:cs="Arial"/>
        </w:rPr>
        <w:t xml:space="preserve"> la session d</w:t>
      </w:r>
      <w:r w:rsidR="00647CBB">
        <w:rPr>
          <w:rFonts w:ascii="Arial" w:hAnsi="Arial" w:cs="Arial"/>
        </w:rPr>
        <w:t>e l’</w:t>
      </w:r>
      <w:r w:rsidRPr="00966D39">
        <w:rPr>
          <w:rFonts w:ascii="Arial" w:hAnsi="Arial" w:cs="Arial"/>
        </w:rPr>
        <w:t>utilisateur par défaut : insidevision.</w:t>
      </w:r>
    </w:p>
    <w:p w14:paraId="1FA1B166" w14:textId="77777777" w:rsidR="00474859" w:rsidRDefault="00474859">
      <w:pPr>
        <w:spacing w:after="0" w:line="240" w:lineRule="auto"/>
        <w:rPr>
          <w:rFonts w:ascii="Arial" w:hAnsi="Arial" w:cs="Arial"/>
        </w:rPr>
      </w:pPr>
      <w:r>
        <w:rPr>
          <w:rFonts w:ascii="Arial" w:hAnsi="Arial" w:cs="Arial"/>
        </w:rPr>
        <w:br w:type="page"/>
      </w:r>
    </w:p>
    <w:p w14:paraId="191F4A48" w14:textId="77777777" w:rsidR="003B5E92" w:rsidRPr="00966D39" w:rsidRDefault="003B5E92" w:rsidP="003B5E92">
      <w:pPr>
        <w:pStyle w:val="Titre1"/>
        <w:rPr>
          <w:rFonts w:ascii="Arial" w:hAnsi="Arial" w:cs="Arial"/>
        </w:rPr>
      </w:pPr>
      <w:bookmarkStart w:id="374" w:name="_Toc503946057"/>
      <w:bookmarkStart w:id="375" w:name="_Toc503946137"/>
      <w:bookmarkStart w:id="376" w:name="_Toc485822977"/>
      <w:bookmarkStart w:id="377" w:name="_Toc504725556"/>
      <w:bookmarkStart w:id="378" w:name="_Toc58591937"/>
      <w:bookmarkEnd w:id="374"/>
      <w:bookmarkEnd w:id="375"/>
      <w:r w:rsidRPr="00966D39">
        <w:rPr>
          <w:rFonts w:ascii="Arial" w:hAnsi="Arial" w:cs="Arial"/>
        </w:rPr>
        <w:lastRenderedPageBreak/>
        <w:t>Assistance</w:t>
      </w:r>
      <w:bookmarkEnd w:id="376"/>
      <w:bookmarkEnd w:id="377"/>
      <w:bookmarkEnd w:id="378"/>
    </w:p>
    <w:p w14:paraId="607176C8" w14:textId="77777777" w:rsidR="003B5E92" w:rsidRPr="00966D39" w:rsidRDefault="003B5E92" w:rsidP="003B5E92">
      <w:pPr>
        <w:rPr>
          <w:rFonts w:ascii="Arial" w:hAnsi="Arial" w:cs="Arial"/>
        </w:rPr>
      </w:pPr>
      <w:r w:rsidRPr="00966D39">
        <w:rPr>
          <w:rFonts w:ascii="Arial" w:hAnsi="Arial" w:cs="Arial"/>
        </w:rPr>
        <w:t>En cas de soucis, contactez votre distributeur.</w:t>
      </w:r>
    </w:p>
    <w:p w14:paraId="7BE6D38F" w14:textId="77777777" w:rsidR="003B5E92" w:rsidRPr="00966D39" w:rsidRDefault="003B5E92" w:rsidP="0083528F">
      <w:pPr>
        <w:pStyle w:val="Titre2"/>
      </w:pPr>
      <w:bookmarkStart w:id="379" w:name="_Toc485822978"/>
      <w:bookmarkStart w:id="380" w:name="_Toc504725557"/>
      <w:bookmarkStart w:id="381" w:name="_Toc58591938"/>
      <w:r w:rsidRPr="00966D39">
        <w:t>Prise en main à distance</w:t>
      </w:r>
      <w:bookmarkEnd w:id="379"/>
      <w:bookmarkEnd w:id="380"/>
      <w:bookmarkEnd w:id="381"/>
    </w:p>
    <w:p w14:paraId="614F0D48" w14:textId="77777777" w:rsidR="003B5E92" w:rsidRPr="005C7B42" w:rsidRDefault="003B5E92" w:rsidP="001C7C4B">
      <w:pPr>
        <w:pStyle w:val="Titre3"/>
      </w:pPr>
      <w:bookmarkStart w:id="382" w:name="_Toc503946060"/>
      <w:bookmarkStart w:id="383" w:name="_Toc503946140"/>
      <w:bookmarkStart w:id="384" w:name="_Toc485822979"/>
      <w:bookmarkStart w:id="385" w:name="_Toc504725558"/>
      <w:bookmarkStart w:id="386" w:name="_Toc58591939"/>
      <w:bookmarkEnd w:id="382"/>
      <w:bookmarkEnd w:id="383"/>
      <w:r w:rsidRPr="005C7B42">
        <w:t>Utilisation</w:t>
      </w:r>
      <w:bookmarkEnd w:id="384"/>
      <w:bookmarkEnd w:id="385"/>
      <w:bookmarkEnd w:id="386"/>
    </w:p>
    <w:p w14:paraId="30BD7892" w14:textId="1E166E8B" w:rsidR="003B5E92" w:rsidRPr="00966D39" w:rsidRDefault="003B5E92" w:rsidP="003B5E92">
      <w:pPr>
        <w:rPr>
          <w:rFonts w:ascii="Arial" w:hAnsi="Arial" w:cs="Arial"/>
        </w:rPr>
      </w:pPr>
      <w:r w:rsidRPr="00966D39">
        <w:rPr>
          <w:rFonts w:ascii="Arial" w:hAnsi="Arial" w:cs="Arial"/>
        </w:rPr>
        <w:t>Pour une assistance avec prise en main à distance de l’</w:t>
      </w:r>
      <w:r w:rsidR="005A149F">
        <w:rPr>
          <w:rFonts w:ascii="Arial" w:hAnsi="Arial" w:cs="Arial"/>
        </w:rPr>
        <w:t>insideOne</w:t>
      </w:r>
      <w:r w:rsidRPr="00966D39">
        <w:rPr>
          <w:rFonts w:ascii="Arial" w:hAnsi="Arial" w:cs="Arial"/>
        </w:rPr>
        <w:t>, vous devez disposer d’une bonne connexion internet, avoir connecté l’</w:t>
      </w:r>
      <w:r w:rsidR="005A149F">
        <w:rPr>
          <w:rFonts w:ascii="Arial" w:hAnsi="Arial" w:cs="Arial"/>
        </w:rPr>
        <w:t>insideOne</w:t>
      </w:r>
      <w:r w:rsidRPr="00966D39">
        <w:rPr>
          <w:rFonts w:ascii="Arial" w:hAnsi="Arial" w:cs="Arial"/>
        </w:rPr>
        <w:t xml:space="preserve"> à internet, et avoir lancé Team</w:t>
      </w:r>
      <w:r w:rsidR="00252F99">
        <w:rPr>
          <w:rFonts w:ascii="Arial" w:hAnsi="Arial" w:cs="Arial"/>
        </w:rPr>
        <w:t>V</w:t>
      </w:r>
      <w:r w:rsidRPr="00966D39">
        <w:rPr>
          <w:rFonts w:ascii="Arial" w:hAnsi="Arial" w:cs="Arial"/>
        </w:rPr>
        <w:t>iewer.</w:t>
      </w:r>
    </w:p>
    <w:p w14:paraId="6FC744B7" w14:textId="77777777" w:rsidR="003B5E92" w:rsidRPr="00966D39" w:rsidRDefault="003B5E92" w:rsidP="003B5E92">
      <w:pPr>
        <w:rPr>
          <w:rFonts w:ascii="Arial" w:hAnsi="Arial" w:cs="Arial"/>
        </w:rPr>
      </w:pPr>
      <w:r w:rsidRPr="00966D39">
        <w:rPr>
          <w:rFonts w:ascii="Arial" w:hAnsi="Arial" w:cs="Arial"/>
        </w:rPr>
        <w:t>Vous trouverez sur le bureau de Windows un</w:t>
      </w:r>
      <w:r w:rsidR="009B212C">
        <w:rPr>
          <w:rFonts w:ascii="Arial" w:hAnsi="Arial" w:cs="Arial"/>
        </w:rPr>
        <w:t>e</w:t>
      </w:r>
      <w:r w:rsidRPr="00966D39">
        <w:rPr>
          <w:rFonts w:ascii="Arial" w:hAnsi="Arial" w:cs="Arial"/>
        </w:rPr>
        <w:t xml:space="preserve"> icône « TeamViewer », une fois cet</w:t>
      </w:r>
      <w:r w:rsidR="009B212C">
        <w:rPr>
          <w:rFonts w:ascii="Arial" w:hAnsi="Arial" w:cs="Arial"/>
        </w:rPr>
        <w:t>te</w:t>
      </w:r>
      <w:r w:rsidRPr="00966D39">
        <w:rPr>
          <w:rFonts w:ascii="Arial" w:hAnsi="Arial" w:cs="Arial"/>
        </w:rPr>
        <w:t xml:space="preserve"> icône</w:t>
      </w:r>
      <w:r w:rsidR="009B212C">
        <w:rPr>
          <w:rFonts w:ascii="Arial" w:hAnsi="Arial" w:cs="Arial"/>
        </w:rPr>
        <w:t xml:space="preserve"> validée</w:t>
      </w:r>
      <w:r w:rsidRPr="00966D39">
        <w:rPr>
          <w:rFonts w:ascii="Arial" w:hAnsi="Arial" w:cs="Arial"/>
        </w:rPr>
        <w:t>, vous devez faire 3 fois tabulation</w:t>
      </w:r>
      <w:r w:rsidR="009B212C">
        <w:rPr>
          <w:rFonts w:ascii="Arial" w:hAnsi="Arial" w:cs="Arial"/>
        </w:rPr>
        <w:t>s</w:t>
      </w:r>
      <w:r w:rsidRPr="00966D39">
        <w:rPr>
          <w:rFonts w:ascii="Arial" w:hAnsi="Arial" w:cs="Arial"/>
        </w:rPr>
        <w:t xml:space="preserve"> (2 doigts glissés vers la droite).</w:t>
      </w:r>
    </w:p>
    <w:p w14:paraId="4AA40BDA" w14:textId="77777777" w:rsidR="003B5E92" w:rsidRPr="00966D39" w:rsidRDefault="003B5E92" w:rsidP="003B5E92">
      <w:pPr>
        <w:rPr>
          <w:rFonts w:ascii="Arial" w:hAnsi="Arial" w:cs="Arial"/>
        </w:rPr>
      </w:pPr>
      <w:r w:rsidRPr="00966D39">
        <w:rPr>
          <w:rFonts w:ascii="Arial" w:hAnsi="Arial" w:cs="Arial"/>
        </w:rPr>
        <w:t xml:space="preserve">Vous lirez alors votre ID qui est un numéro composé de 3 séries de 3 chiffres. </w:t>
      </w:r>
    </w:p>
    <w:p w14:paraId="12678F47" w14:textId="77777777" w:rsidR="003B5E92" w:rsidRPr="00966D39" w:rsidRDefault="003B5E92" w:rsidP="003B5E92">
      <w:pPr>
        <w:rPr>
          <w:rFonts w:ascii="Arial" w:hAnsi="Arial" w:cs="Arial"/>
        </w:rPr>
      </w:pPr>
      <w:r w:rsidRPr="00966D39">
        <w:rPr>
          <w:rFonts w:ascii="Arial" w:hAnsi="Arial" w:cs="Arial"/>
        </w:rPr>
        <w:t xml:space="preserve">Cet ID ne changera pas, il est associé à votre tablette, vous pouvez le noter pour le communiquer facilement. </w:t>
      </w:r>
    </w:p>
    <w:p w14:paraId="29F04B8B" w14:textId="77777777" w:rsidR="003B5E92" w:rsidRPr="00966D39" w:rsidRDefault="003B5E92" w:rsidP="003B5E92">
      <w:pPr>
        <w:rPr>
          <w:rFonts w:ascii="Arial" w:hAnsi="Arial" w:cs="Arial"/>
        </w:rPr>
      </w:pPr>
      <w:r w:rsidRPr="00966D39">
        <w:rPr>
          <w:rFonts w:ascii="Arial" w:hAnsi="Arial" w:cs="Arial"/>
        </w:rPr>
        <w:t>Il faut donner ce numéro à votre correspondant pour qu’il puisse prendre en main à distance votre appareil.</w:t>
      </w:r>
    </w:p>
    <w:p w14:paraId="028EE88B" w14:textId="77777777" w:rsidR="003B5E92" w:rsidRDefault="003B5E92" w:rsidP="003B5E92">
      <w:pPr>
        <w:rPr>
          <w:rFonts w:ascii="Arial" w:hAnsi="Arial" w:cs="Arial"/>
        </w:rPr>
      </w:pPr>
      <w:r w:rsidRPr="00966D39">
        <w:rPr>
          <w:rFonts w:ascii="Arial" w:hAnsi="Arial" w:cs="Arial"/>
        </w:rPr>
        <w:t>Le mot de passe associé à votre tablette est « insidevision ».</w:t>
      </w:r>
    </w:p>
    <w:p w14:paraId="3F7BD631" w14:textId="77777777" w:rsidR="00474859" w:rsidRPr="00966D39" w:rsidRDefault="00474859" w:rsidP="003B5E92">
      <w:pPr>
        <w:rPr>
          <w:rFonts w:ascii="Arial" w:hAnsi="Arial" w:cs="Arial"/>
        </w:rPr>
      </w:pPr>
    </w:p>
    <w:p w14:paraId="0CD4EA67" w14:textId="77777777" w:rsidR="003B5E92" w:rsidRPr="005C7B42" w:rsidRDefault="003B5E92" w:rsidP="001C7C4B">
      <w:pPr>
        <w:pStyle w:val="Titre3"/>
      </w:pPr>
      <w:bookmarkStart w:id="387" w:name="_Toc485822980"/>
      <w:bookmarkStart w:id="388" w:name="_Toc504725559"/>
      <w:bookmarkStart w:id="389" w:name="_Toc58591940"/>
      <w:r w:rsidRPr="005C7B42">
        <w:t>Avertissement</w:t>
      </w:r>
      <w:bookmarkEnd w:id="387"/>
      <w:bookmarkEnd w:id="388"/>
      <w:bookmarkEnd w:id="389"/>
      <w:r w:rsidRPr="005C7B42">
        <w:t xml:space="preserve"> </w:t>
      </w:r>
    </w:p>
    <w:p w14:paraId="5F31184E" w14:textId="5D9B908D" w:rsidR="003B5E92" w:rsidRPr="00966D39" w:rsidRDefault="003B5E92" w:rsidP="003B5E92">
      <w:pPr>
        <w:rPr>
          <w:rFonts w:ascii="Arial" w:hAnsi="Arial" w:cs="Arial"/>
        </w:rPr>
      </w:pPr>
      <w:r w:rsidRPr="00966D39">
        <w:rPr>
          <w:rFonts w:ascii="Arial" w:hAnsi="Arial" w:cs="Arial"/>
        </w:rPr>
        <w:t>Pour qu’une prise en main à distance soit possible vous devez avoir lancé Team</w:t>
      </w:r>
      <w:r w:rsidR="00252F99">
        <w:rPr>
          <w:rFonts w:ascii="Arial" w:hAnsi="Arial" w:cs="Arial"/>
        </w:rPr>
        <w:t>V</w:t>
      </w:r>
      <w:r w:rsidRPr="00966D39">
        <w:rPr>
          <w:rFonts w:ascii="Arial" w:hAnsi="Arial" w:cs="Arial"/>
        </w:rPr>
        <w:t>iewer, communiqué votre ID, et votre correspondant doit connaitre le mot de passe associé à l’</w:t>
      </w:r>
      <w:r w:rsidR="005A149F">
        <w:rPr>
          <w:rFonts w:ascii="Arial" w:hAnsi="Arial" w:cs="Arial"/>
        </w:rPr>
        <w:t>insideOne</w:t>
      </w:r>
      <w:r w:rsidRPr="00966D39">
        <w:rPr>
          <w:rFonts w:ascii="Arial" w:hAnsi="Arial" w:cs="Arial"/>
        </w:rPr>
        <w:t>.</w:t>
      </w:r>
    </w:p>
    <w:p w14:paraId="797E4C96" w14:textId="34056B0F" w:rsidR="003B5E92" w:rsidRPr="00966D39" w:rsidRDefault="003B5E92" w:rsidP="003B5E92">
      <w:pPr>
        <w:rPr>
          <w:rFonts w:ascii="Arial" w:hAnsi="Arial" w:cs="Arial"/>
        </w:rPr>
      </w:pPr>
      <w:r w:rsidRPr="00966D39">
        <w:rPr>
          <w:rFonts w:ascii="Arial" w:hAnsi="Arial" w:cs="Arial"/>
        </w:rPr>
        <w:t xml:space="preserve">La prise en main à distance permet à votre correspondant d’utiliser votre </w:t>
      </w:r>
      <w:r w:rsidR="005A149F">
        <w:rPr>
          <w:rFonts w:ascii="Arial" w:hAnsi="Arial" w:cs="Arial"/>
        </w:rPr>
        <w:t>insideOne</w:t>
      </w:r>
      <w:r w:rsidRPr="00966D39">
        <w:rPr>
          <w:rFonts w:ascii="Arial" w:hAnsi="Arial" w:cs="Arial"/>
        </w:rPr>
        <w:t xml:space="preserve"> hormis la gestuelle par le biais de son écran, sa souris et son clavier. Votre correspondant pourra alors voir le contenu de votre disque dur et modifier votre configuration.</w:t>
      </w:r>
    </w:p>
    <w:p w14:paraId="7D4D180A" w14:textId="77777777" w:rsidR="003B5E92" w:rsidRPr="00966D39" w:rsidRDefault="003B5E92" w:rsidP="003B5E92">
      <w:pPr>
        <w:rPr>
          <w:rFonts w:ascii="Arial" w:hAnsi="Arial" w:cs="Arial"/>
        </w:rPr>
      </w:pPr>
      <w:r w:rsidRPr="00966D39">
        <w:rPr>
          <w:rFonts w:ascii="Arial" w:hAnsi="Arial" w:cs="Arial"/>
        </w:rPr>
        <w:t>Nous vous recommandons de ne donner ce contrôle qu’à des personnes de confiance.</w:t>
      </w:r>
    </w:p>
    <w:p w14:paraId="11A03A16" w14:textId="77777777" w:rsidR="003B5E92" w:rsidRPr="00966D39" w:rsidRDefault="003B5E92" w:rsidP="003B5E92">
      <w:pPr>
        <w:rPr>
          <w:rFonts w:ascii="Arial" w:hAnsi="Arial" w:cs="Arial"/>
        </w:rPr>
      </w:pPr>
      <w:r w:rsidRPr="00966D39">
        <w:rPr>
          <w:rFonts w:ascii="Arial" w:hAnsi="Arial" w:cs="Arial"/>
        </w:rPr>
        <w:t>Insidevision ne pourra en aucun cas être tenu pour responsable des éventuels dommages que vous pourriez subir à l’occasion d’une prise en main à distance.</w:t>
      </w:r>
    </w:p>
    <w:p w14:paraId="4AE11A9C" w14:textId="77777777" w:rsidR="003B5E92" w:rsidRPr="00D624B1" w:rsidRDefault="003B5E92" w:rsidP="000E603E">
      <w:pPr>
        <w:pStyle w:val="Textebrut"/>
        <w:rPr>
          <w:rFonts w:ascii="Arial" w:hAnsi="Arial" w:cs="Arial"/>
          <w:sz w:val="22"/>
          <w:szCs w:val="22"/>
        </w:rPr>
      </w:pPr>
    </w:p>
    <w:p w14:paraId="38C6AA7D" w14:textId="77777777" w:rsidR="000E603E" w:rsidRPr="00D624B1" w:rsidRDefault="008A1A73" w:rsidP="000E603E">
      <w:pPr>
        <w:pStyle w:val="Textebrut"/>
        <w:rPr>
          <w:rFonts w:ascii="Arial" w:hAnsi="Arial" w:cs="Arial"/>
          <w:sz w:val="22"/>
          <w:szCs w:val="22"/>
        </w:rPr>
      </w:pPr>
      <w:r w:rsidRPr="00D624B1">
        <w:rPr>
          <w:rFonts w:ascii="Arial" w:hAnsi="Arial" w:cs="Arial"/>
          <w:sz w:val="22"/>
          <w:szCs w:val="22"/>
        </w:rPr>
        <w:t>Fin</w:t>
      </w:r>
      <w:bookmarkEnd w:id="1"/>
    </w:p>
    <w:sectPr w:rsidR="000E603E" w:rsidRPr="00D624B1" w:rsidSect="00A02F38">
      <w:footerReference w:type="default" r:id="rId58"/>
      <w:pgSz w:w="11906" w:h="16838" w:code="9"/>
      <w:pgMar w:top="1418" w:right="1332" w:bottom="1418" w:left="133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439C0C" w14:textId="77777777" w:rsidR="00964F7E" w:rsidRDefault="00964F7E" w:rsidP="006861DF">
      <w:pPr>
        <w:spacing w:after="0" w:line="240" w:lineRule="auto"/>
      </w:pPr>
      <w:r>
        <w:separator/>
      </w:r>
    </w:p>
  </w:endnote>
  <w:endnote w:type="continuationSeparator" w:id="0">
    <w:p w14:paraId="4C56BAB2" w14:textId="77777777" w:rsidR="00964F7E" w:rsidRDefault="00964F7E" w:rsidP="006861DF">
      <w:pPr>
        <w:spacing w:after="0" w:line="240" w:lineRule="auto"/>
      </w:pPr>
      <w:r>
        <w:continuationSeparator/>
      </w:r>
    </w:p>
  </w:endnote>
  <w:endnote w:type="continuationNotice" w:id="1">
    <w:p w14:paraId="15F4A594" w14:textId="77777777" w:rsidR="00964F7E" w:rsidRDefault="00964F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Std Medium">
    <w:panose1 w:val="020B0502020204020303"/>
    <w:charset w:val="00"/>
    <w:family w:val="swiss"/>
    <w:notTrueType/>
    <w:pitch w:val="variable"/>
    <w:sig w:usb0="A00000AF" w:usb1="4000204A" w:usb2="00000000" w:usb3="00000000" w:csb0="00000001" w:csb1="00000000"/>
  </w:font>
  <w:font w:name="Futura Std Light">
    <w:panose1 w:val="020B0402020204020303"/>
    <w:charset w:val="00"/>
    <w:family w:val="swiss"/>
    <w:notTrueType/>
    <w:pitch w:val="variable"/>
    <w:sig w:usb0="A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752C1" w14:textId="40633104" w:rsidR="00964F7E" w:rsidRDefault="00964F7E">
    <w:pPr>
      <w:pStyle w:val="Pieddepage"/>
    </w:pPr>
    <w:r>
      <w:rPr>
        <w:noProof/>
      </w:rPr>
      <w:fldChar w:fldCharType="begin"/>
    </w:r>
    <w:r>
      <w:rPr>
        <w:noProof/>
      </w:rPr>
      <w:instrText xml:space="preserve"> FILENAME \* MERGEFORMAT </w:instrText>
    </w:r>
    <w:r>
      <w:rPr>
        <w:noProof/>
      </w:rPr>
      <w:fldChar w:fldCharType="separate"/>
    </w:r>
    <w:r>
      <w:rPr>
        <w:noProof/>
      </w:rPr>
      <w:t>insideone manuel FR 07-2020 V1.00.docx</w:t>
    </w:r>
    <w:r>
      <w:rPr>
        <w:noProof/>
      </w:rPr>
      <w:fldChar w:fldCharType="end"/>
    </w:r>
    <w:r>
      <w:tab/>
    </w:r>
    <w:r>
      <w:tab/>
    </w:r>
    <w:r>
      <w:fldChar w:fldCharType="begin"/>
    </w:r>
    <w:r>
      <w:instrText xml:space="preserve"> PAGE  \* Arabic  \* MERGEFORMAT </w:instrText>
    </w:r>
    <w:r>
      <w:fldChar w:fldCharType="separate"/>
    </w:r>
    <w:r>
      <w:rPr>
        <w:noProof/>
      </w:rPr>
      <w:t>1</w:t>
    </w:r>
    <w:r>
      <w:fldChar w:fldCharType="end"/>
    </w:r>
    <w:r>
      <w:t>/</w:t>
    </w:r>
    <w:r>
      <w:rPr>
        <w:noProof/>
      </w:rPr>
      <w:fldChar w:fldCharType="begin"/>
    </w:r>
    <w:r>
      <w:rPr>
        <w:noProof/>
      </w:rPr>
      <w:instrText xml:space="preserve"> NUMPAGES  \* Arabic  \* MERGEFORMAT </w:instrText>
    </w:r>
    <w:r>
      <w:rPr>
        <w:noProof/>
      </w:rPr>
      <w:fldChar w:fldCharType="separate"/>
    </w:r>
    <w:r>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90D63" w14:textId="77777777" w:rsidR="00964F7E" w:rsidRDefault="00964F7E" w:rsidP="006861DF">
      <w:pPr>
        <w:spacing w:after="0" w:line="240" w:lineRule="auto"/>
      </w:pPr>
      <w:r>
        <w:separator/>
      </w:r>
    </w:p>
  </w:footnote>
  <w:footnote w:type="continuationSeparator" w:id="0">
    <w:p w14:paraId="7395B397" w14:textId="77777777" w:rsidR="00964F7E" w:rsidRDefault="00964F7E" w:rsidP="006861DF">
      <w:pPr>
        <w:spacing w:after="0" w:line="240" w:lineRule="auto"/>
      </w:pPr>
      <w:r>
        <w:continuationSeparator/>
      </w:r>
    </w:p>
  </w:footnote>
  <w:footnote w:type="continuationNotice" w:id="1">
    <w:p w14:paraId="130D1F68" w14:textId="77777777" w:rsidR="00964F7E" w:rsidRDefault="00964F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5609C"/>
    <w:multiLevelType w:val="hybridMultilevel"/>
    <w:tmpl w:val="12CED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ED33B8"/>
    <w:multiLevelType w:val="hybridMultilevel"/>
    <w:tmpl w:val="8AEC1048"/>
    <w:lvl w:ilvl="0" w:tplc="4CEA43D6">
      <w:start w:val="2"/>
      <w:numFmt w:val="bullet"/>
      <w:lvlText w:val="-"/>
      <w:lvlJc w:val="left"/>
      <w:pPr>
        <w:ind w:left="720" w:hanging="360"/>
      </w:pPr>
      <w:rPr>
        <w:rFonts w:ascii="Futura Lt BT" w:eastAsia="Times New Roman" w:hAnsi="Futura Lt B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362F3E"/>
    <w:multiLevelType w:val="hybridMultilevel"/>
    <w:tmpl w:val="4F108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4273AC"/>
    <w:multiLevelType w:val="hybridMultilevel"/>
    <w:tmpl w:val="9CB44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32377A"/>
    <w:multiLevelType w:val="hybridMultilevel"/>
    <w:tmpl w:val="D7CE75A0"/>
    <w:lvl w:ilvl="0" w:tplc="4CEA43D6">
      <w:start w:val="2"/>
      <w:numFmt w:val="bullet"/>
      <w:lvlText w:val="-"/>
      <w:lvlJc w:val="left"/>
      <w:pPr>
        <w:ind w:left="720" w:hanging="360"/>
      </w:pPr>
      <w:rPr>
        <w:rFonts w:ascii="Futura Lt BT" w:eastAsia="Times New Roman" w:hAnsi="Futura Lt B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8E4095"/>
    <w:multiLevelType w:val="multilevel"/>
    <w:tmpl w:val="982A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56026E"/>
    <w:multiLevelType w:val="multilevel"/>
    <w:tmpl w:val="7CCAD31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15:restartNumberingAfterBreak="0">
    <w:nsid w:val="367D1253"/>
    <w:multiLevelType w:val="hybridMultilevel"/>
    <w:tmpl w:val="4462D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C9733F"/>
    <w:multiLevelType w:val="hybridMultilevel"/>
    <w:tmpl w:val="B4FCDC24"/>
    <w:lvl w:ilvl="0" w:tplc="F1468A5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39757528"/>
    <w:multiLevelType w:val="multilevel"/>
    <w:tmpl w:val="51605C8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15:restartNumberingAfterBreak="0">
    <w:nsid w:val="4F81482B"/>
    <w:multiLevelType w:val="hybridMultilevel"/>
    <w:tmpl w:val="ACDE4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3C163FD"/>
    <w:multiLevelType w:val="hybridMultilevel"/>
    <w:tmpl w:val="2ABCB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1A0A4D"/>
    <w:multiLevelType w:val="hybridMultilevel"/>
    <w:tmpl w:val="AF20CE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2769A7"/>
    <w:multiLevelType w:val="hybridMultilevel"/>
    <w:tmpl w:val="18F24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E76809"/>
    <w:multiLevelType w:val="hybridMultilevel"/>
    <w:tmpl w:val="D5548310"/>
    <w:lvl w:ilvl="0" w:tplc="4DD0B1E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E538C4"/>
    <w:multiLevelType w:val="multilevel"/>
    <w:tmpl w:val="09CAD54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15:restartNumberingAfterBreak="0">
    <w:nsid w:val="760A4000"/>
    <w:multiLevelType w:val="multilevel"/>
    <w:tmpl w:val="9FFE7288"/>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4553"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17" w15:restartNumberingAfterBreak="0">
    <w:nsid w:val="79BC7E41"/>
    <w:multiLevelType w:val="hybridMultilevel"/>
    <w:tmpl w:val="C002B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9"/>
  </w:num>
  <w:num w:numId="5">
    <w:abstractNumId w:val="15"/>
  </w:num>
  <w:num w:numId="6">
    <w:abstractNumId w:val="6"/>
  </w:num>
  <w:num w:numId="7">
    <w:abstractNumId w:val="16"/>
  </w:num>
  <w:num w:numId="8">
    <w:abstractNumId w:val="16"/>
  </w:num>
  <w:num w:numId="9">
    <w:abstractNumId w:val="5"/>
  </w:num>
  <w:num w:numId="10">
    <w:abstractNumId w:val="11"/>
  </w:num>
  <w:num w:numId="11">
    <w:abstractNumId w:val="16"/>
  </w:num>
  <w:num w:numId="12">
    <w:abstractNumId w:val="0"/>
  </w:num>
  <w:num w:numId="13">
    <w:abstractNumId w:val="12"/>
  </w:num>
  <w:num w:numId="14">
    <w:abstractNumId w:val="10"/>
  </w:num>
  <w:num w:numId="15">
    <w:abstractNumId w:val="13"/>
  </w:num>
  <w:num w:numId="16">
    <w:abstractNumId w:val="2"/>
  </w:num>
  <w:num w:numId="17">
    <w:abstractNumId w:val="14"/>
  </w:num>
  <w:num w:numId="18">
    <w:abstractNumId w:val="3"/>
  </w:num>
  <w:num w:numId="19">
    <w:abstractNumId w:val="17"/>
  </w:num>
  <w:num w:numId="20">
    <w:abstractNumId w:val="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8BE"/>
    <w:rsid w:val="00007297"/>
    <w:rsid w:val="0000777E"/>
    <w:rsid w:val="00011A77"/>
    <w:rsid w:val="0001642F"/>
    <w:rsid w:val="00017F6C"/>
    <w:rsid w:val="00031CB4"/>
    <w:rsid w:val="000359A8"/>
    <w:rsid w:val="00035A41"/>
    <w:rsid w:val="00036838"/>
    <w:rsid w:val="00036C2B"/>
    <w:rsid w:val="00037323"/>
    <w:rsid w:val="00041581"/>
    <w:rsid w:val="00043961"/>
    <w:rsid w:val="00050757"/>
    <w:rsid w:val="0005297A"/>
    <w:rsid w:val="00052E73"/>
    <w:rsid w:val="00061830"/>
    <w:rsid w:val="0006446B"/>
    <w:rsid w:val="000654A5"/>
    <w:rsid w:val="00070D20"/>
    <w:rsid w:val="00072137"/>
    <w:rsid w:val="00077938"/>
    <w:rsid w:val="00077F7C"/>
    <w:rsid w:val="000924AF"/>
    <w:rsid w:val="00096163"/>
    <w:rsid w:val="000A1967"/>
    <w:rsid w:val="000B5DFC"/>
    <w:rsid w:val="000B65CD"/>
    <w:rsid w:val="000C3873"/>
    <w:rsid w:val="000C5D6E"/>
    <w:rsid w:val="000D2037"/>
    <w:rsid w:val="000D283C"/>
    <w:rsid w:val="000E1972"/>
    <w:rsid w:val="000E4974"/>
    <w:rsid w:val="000E5562"/>
    <w:rsid w:val="000E603E"/>
    <w:rsid w:val="000F18FB"/>
    <w:rsid w:val="00107D96"/>
    <w:rsid w:val="0011235B"/>
    <w:rsid w:val="00114FD0"/>
    <w:rsid w:val="001204E0"/>
    <w:rsid w:val="001222C2"/>
    <w:rsid w:val="00130AD1"/>
    <w:rsid w:val="00133CE8"/>
    <w:rsid w:val="001463DE"/>
    <w:rsid w:val="00153A51"/>
    <w:rsid w:val="00154E45"/>
    <w:rsid w:val="00155B5E"/>
    <w:rsid w:val="00162F76"/>
    <w:rsid w:val="00163E53"/>
    <w:rsid w:val="0016461D"/>
    <w:rsid w:val="00165684"/>
    <w:rsid w:val="00170079"/>
    <w:rsid w:val="0018045A"/>
    <w:rsid w:val="00181737"/>
    <w:rsid w:val="00181FD3"/>
    <w:rsid w:val="00186CB3"/>
    <w:rsid w:val="00187883"/>
    <w:rsid w:val="001922A6"/>
    <w:rsid w:val="00196E75"/>
    <w:rsid w:val="001A2449"/>
    <w:rsid w:val="001A35C7"/>
    <w:rsid w:val="001C3A9E"/>
    <w:rsid w:val="001C7C4B"/>
    <w:rsid w:val="001F0BAE"/>
    <w:rsid w:val="001F16CA"/>
    <w:rsid w:val="001F17F4"/>
    <w:rsid w:val="001F477F"/>
    <w:rsid w:val="00202107"/>
    <w:rsid w:val="002065A9"/>
    <w:rsid w:val="00206D2C"/>
    <w:rsid w:val="00215E14"/>
    <w:rsid w:val="00226051"/>
    <w:rsid w:val="00231052"/>
    <w:rsid w:val="002352EB"/>
    <w:rsid w:val="00245E26"/>
    <w:rsid w:val="00245F2F"/>
    <w:rsid w:val="00246488"/>
    <w:rsid w:val="00247687"/>
    <w:rsid w:val="00252F99"/>
    <w:rsid w:val="002575E2"/>
    <w:rsid w:val="00272DCC"/>
    <w:rsid w:val="002732F3"/>
    <w:rsid w:val="00274D2C"/>
    <w:rsid w:val="00287B5B"/>
    <w:rsid w:val="00293795"/>
    <w:rsid w:val="002978E1"/>
    <w:rsid w:val="0029793F"/>
    <w:rsid w:val="002A3070"/>
    <w:rsid w:val="002A7DB6"/>
    <w:rsid w:val="002B0260"/>
    <w:rsid w:val="002B3A16"/>
    <w:rsid w:val="002B5169"/>
    <w:rsid w:val="002C2BA3"/>
    <w:rsid w:val="002C7A5A"/>
    <w:rsid w:val="002D4B29"/>
    <w:rsid w:val="002E2B7E"/>
    <w:rsid w:val="002E6A0F"/>
    <w:rsid w:val="002F21CA"/>
    <w:rsid w:val="002F3675"/>
    <w:rsid w:val="00302E5E"/>
    <w:rsid w:val="00304BEC"/>
    <w:rsid w:val="00304F9A"/>
    <w:rsid w:val="00305926"/>
    <w:rsid w:val="00321E27"/>
    <w:rsid w:val="003251A0"/>
    <w:rsid w:val="00326124"/>
    <w:rsid w:val="00327DC4"/>
    <w:rsid w:val="0033627E"/>
    <w:rsid w:val="00336878"/>
    <w:rsid w:val="00340F16"/>
    <w:rsid w:val="00354B7F"/>
    <w:rsid w:val="0035640B"/>
    <w:rsid w:val="00362EFA"/>
    <w:rsid w:val="00364727"/>
    <w:rsid w:val="00366C40"/>
    <w:rsid w:val="003727E2"/>
    <w:rsid w:val="00372BF9"/>
    <w:rsid w:val="0037629E"/>
    <w:rsid w:val="00376836"/>
    <w:rsid w:val="00377FB3"/>
    <w:rsid w:val="00380402"/>
    <w:rsid w:val="00381EAC"/>
    <w:rsid w:val="003823FD"/>
    <w:rsid w:val="00384C4B"/>
    <w:rsid w:val="00384EEF"/>
    <w:rsid w:val="0039039F"/>
    <w:rsid w:val="00391427"/>
    <w:rsid w:val="00392670"/>
    <w:rsid w:val="003944F8"/>
    <w:rsid w:val="003955B7"/>
    <w:rsid w:val="00395C0A"/>
    <w:rsid w:val="00397FC7"/>
    <w:rsid w:val="003A0141"/>
    <w:rsid w:val="003A25BA"/>
    <w:rsid w:val="003B2616"/>
    <w:rsid w:val="003B2CF6"/>
    <w:rsid w:val="003B37DA"/>
    <w:rsid w:val="003B5845"/>
    <w:rsid w:val="003B5E92"/>
    <w:rsid w:val="003C41C9"/>
    <w:rsid w:val="003D642D"/>
    <w:rsid w:val="003E0DF3"/>
    <w:rsid w:val="003E154F"/>
    <w:rsid w:val="003E2B6C"/>
    <w:rsid w:val="003E3B58"/>
    <w:rsid w:val="003E4BA6"/>
    <w:rsid w:val="003F0AAF"/>
    <w:rsid w:val="003F137C"/>
    <w:rsid w:val="00400A30"/>
    <w:rsid w:val="00401138"/>
    <w:rsid w:val="0040584B"/>
    <w:rsid w:val="00406DEF"/>
    <w:rsid w:val="00410890"/>
    <w:rsid w:val="00416791"/>
    <w:rsid w:val="004222EC"/>
    <w:rsid w:val="00423885"/>
    <w:rsid w:val="004313A5"/>
    <w:rsid w:val="00445878"/>
    <w:rsid w:val="00446BB5"/>
    <w:rsid w:val="0045007E"/>
    <w:rsid w:val="00450653"/>
    <w:rsid w:val="00453009"/>
    <w:rsid w:val="00454217"/>
    <w:rsid w:val="0045524D"/>
    <w:rsid w:val="0045711D"/>
    <w:rsid w:val="00460A90"/>
    <w:rsid w:val="00461E8E"/>
    <w:rsid w:val="004708E2"/>
    <w:rsid w:val="00474859"/>
    <w:rsid w:val="0048075B"/>
    <w:rsid w:val="00484015"/>
    <w:rsid w:val="00484A21"/>
    <w:rsid w:val="00487EE6"/>
    <w:rsid w:val="00495ED2"/>
    <w:rsid w:val="004A060B"/>
    <w:rsid w:val="004A4707"/>
    <w:rsid w:val="004A5055"/>
    <w:rsid w:val="004B371A"/>
    <w:rsid w:val="004B3E5C"/>
    <w:rsid w:val="004B6EE8"/>
    <w:rsid w:val="004C0DC1"/>
    <w:rsid w:val="004C15E2"/>
    <w:rsid w:val="004C1A3E"/>
    <w:rsid w:val="004C2542"/>
    <w:rsid w:val="004C2E59"/>
    <w:rsid w:val="004D0F40"/>
    <w:rsid w:val="004D4739"/>
    <w:rsid w:val="004D4FD5"/>
    <w:rsid w:val="004D7160"/>
    <w:rsid w:val="004D7AD5"/>
    <w:rsid w:val="004E296B"/>
    <w:rsid w:val="004F003D"/>
    <w:rsid w:val="004F31FA"/>
    <w:rsid w:val="004F728D"/>
    <w:rsid w:val="004F7943"/>
    <w:rsid w:val="0050086D"/>
    <w:rsid w:val="00504D70"/>
    <w:rsid w:val="0051094A"/>
    <w:rsid w:val="00514E5E"/>
    <w:rsid w:val="005166D0"/>
    <w:rsid w:val="005205F7"/>
    <w:rsid w:val="00523A29"/>
    <w:rsid w:val="0052788A"/>
    <w:rsid w:val="00531789"/>
    <w:rsid w:val="005330C0"/>
    <w:rsid w:val="0053390F"/>
    <w:rsid w:val="00537AD5"/>
    <w:rsid w:val="00541B5C"/>
    <w:rsid w:val="00541C54"/>
    <w:rsid w:val="00553307"/>
    <w:rsid w:val="00553D16"/>
    <w:rsid w:val="005616B2"/>
    <w:rsid w:val="005636C4"/>
    <w:rsid w:val="00563D75"/>
    <w:rsid w:val="00565323"/>
    <w:rsid w:val="005727A6"/>
    <w:rsid w:val="005802AE"/>
    <w:rsid w:val="00584AFC"/>
    <w:rsid w:val="00587B34"/>
    <w:rsid w:val="0059311A"/>
    <w:rsid w:val="00593546"/>
    <w:rsid w:val="005A149F"/>
    <w:rsid w:val="005A76FB"/>
    <w:rsid w:val="005A7705"/>
    <w:rsid w:val="005A7F5E"/>
    <w:rsid w:val="005B0E78"/>
    <w:rsid w:val="005B6935"/>
    <w:rsid w:val="005C2D46"/>
    <w:rsid w:val="005C36FA"/>
    <w:rsid w:val="005C3B45"/>
    <w:rsid w:val="005C7B42"/>
    <w:rsid w:val="005D036E"/>
    <w:rsid w:val="005D3793"/>
    <w:rsid w:val="005D47AB"/>
    <w:rsid w:val="005D4F21"/>
    <w:rsid w:val="005E7AE8"/>
    <w:rsid w:val="005F30C4"/>
    <w:rsid w:val="005F30FA"/>
    <w:rsid w:val="005F44F8"/>
    <w:rsid w:val="00600891"/>
    <w:rsid w:val="00612F5D"/>
    <w:rsid w:val="00613F54"/>
    <w:rsid w:val="00613FF6"/>
    <w:rsid w:val="006164D1"/>
    <w:rsid w:val="006177EC"/>
    <w:rsid w:val="00617F44"/>
    <w:rsid w:val="006229A8"/>
    <w:rsid w:val="006235D9"/>
    <w:rsid w:val="00625D2D"/>
    <w:rsid w:val="00630DE2"/>
    <w:rsid w:val="006336AC"/>
    <w:rsid w:val="00633FCA"/>
    <w:rsid w:val="00647CBB"/>
    <w:rsid w:val="00652F35"/>
    <w:rsid w:val="00664C2F"/>
    <w:rsid w:val="00680F9B"/>
    <w:rsid w:val="00683BD4"/>
    <w:rsid w:val="00684041"/>
    <w:rsid w:val="006861DF"/>
    <w:rsid w:val="006A2C0D"/>
    <w:rsid w:val="006A3C13"/>
    <w:rsid w:val="006B1462"/>
    <w:rsid w:val="006B4135"/>
    <w:rsid w:val="006B7532"/>
    <w:rsid w:val="006C2E66"/>
    <w:rsid w:val="006C3303"/>
    <w:rsid w:val="006C6C15"/>
    <w:rsid w:val="006C7F52"/>
    <w:rsid w:val="006D1592"/>
    <w:rsid w:val="006D1983"/>
    <w:rsid w:val="006D688F"/>
    <w:rsid w:val="006E2533"/>
    <w:rsid w:val="006E2630"/>
    <w:rsid w:val="006E5EC0"/>
    <w:rsid w:val="006E7097"/>
    <w:rsid w:val="006E761F"/>
    <w:rsid w:val="006F13CF"/>
    <w:rsid w:val="006F2DAA"/>
    <w:rsid w:val="006F3BDD"/>
    <w:rsid w:val="006F7DC9"/>
    <w:rsid w:val="0070080E"/>
    <w:rsid w:val="00700A55"/>
    <w:rsid w:val="00703D1E"/>
    <w:rsid w:val="007057D4"/>
    <w:rsid w:val="00716F67"/>
    <w:rsid w:val="00717480"/>
    <w:rsid w:val="0072043C"/>
    <w:rsid w:val="00724BFC"/>
    <w:rsid w:val="00731C63"/>
    <w:rsid w:val="00732B00"/>
    <w:rsid w:val="00733DB8"/>
    <w:rsid w:val="007419A6"/>
    <w:rsid w:val="00741F3C"/>
    <w:rsid w:val="007513CB"/>
    <w:rsid w:val="00751F55"/>
    <w:rsid w:val="00751F5D"/>
    <w:rsid w:val="00756400"/>
    <w:rsid w:val="00756F72"/>
    <w:rsid w:val="00760692"/>
    <w:rsid w:val="00761A4A"/>
    <w:rsid w:val="007640A7"/>
    <w:rsid w:val="00770C84"/>
    <w:rsid w:val="007740CC"/>
    <w:rsid w:val="00777433"/>
    <w:rsid w:val="00777B14"/>
    <w:rsid w:val="00782F72"/>
    <w:rsid w:val="00782FC0"/>
    <w:rsid w:val="00783FF4"/>
    <w:rsid w:val="0078657E"/>
    <w:rsid w:val="0079345B"/>
    <w:rsid w:val="00795465"/>
    <w:rsid w:val="00796457"/>
    <w:rsid w:val="007973F2"/>
    <w:rsid w:val="007A5363"/>
    <w:rsid w:val="007A5D3D"/>
    <w:rsid w:val="007B10D2"/>
    <w:rsid w:val="007B759B"/>
    <w:rsid w:val="007C2A43"/>
    <w:rsid w:val="007C3CC2"/>
    <w:rsid w:val="007D67F9"/>
    <w:rsid w:val="007E1ABD"/>
    <w:rsid w:val="007E205B"/>
    <w:rsid w:val="007E4169"/>
    <w:rsid w:val="007E7758"/>
    <w:rsid w:val="007E7B4A"/>
    <w:rsid w:val="007F3F1E"/>
    <w:rsid w:val="00801E0E"/>
    <w:rsid w:val="00813FC6"/>
    <w:rsid w:val="00816389"/>
    <w:rsid w:val="00825FBB"/>
    <w:rsid w:val="008261B4"/>
    <w:rsid w:val="00833E20"/>
    <w:rsid w:val="0083528F"/>
    <w:rsid w:val="008354C7"/>
    <w:rsid w:val="00837FD7"/>
    <w:rsid w:val="008420DD"/>
    <w:rsid w:val="00845C99"/>
    <w:rsid w:val="00845F73"/>
    <w:rsid w:val="00851659"/>
    <w:rsid w:val="0085631F"/>
    <w:rsid w:val="00856DC8"/>
    <w:rsid w:val="00865FE3"/>
    <w:rsid w:val="00866CF1"/>
    <w:rsid w:val="00867B44"/>
    <w:rsid w:val="008776D7"/>
    <w:rsid w:val="00880307"/>
    <w:rsid w:val="00880D6E"/>
    <w:rsid w:val="00881424"/>
    <w:rsid w:val="008838AB"/>
    <w:rsid w:val="008A0764"/>
    <w:rsid w:val="008A1A73"/>
    <w:rsid w:val="008A1B85"/>
    <w:rsid w:val="008A610F"/>
    <w:rsid w:val="008A6D2F"/>
    <w:rsid w:val="008B18EC"/>
    <w:rsid w:val="008B46F0"/>
    <w:rsid w:val="008C0EF0"/>
    <w:rsid w:val="008C24B3"/>
    <w:rsid w:val="008C26B1"/>
    <w:rsid w:val="008C3D1C"/>
    <w:rsid w:val="008C4FA8"/>
    <w:rsid w:val="008E2F57"/>
    <w:rsid w:val="008E55E7"/>
    <w:rsid w:val="008F4069"/>
    <w:rsid w:val="008F7F9C"/>
    <w:rsid w:val="00917A23"/>
    <w:rsid w:val="00920A4C"/>
    <w:rsid w:val="00922FC5"/>
    <w:rsid w:val="00924835"/>
    <w:rsid w:val="00925DE8"/>
    <w:rsid w:val="009319ED"/>
    <w:rsid w:val="00933570"/>
    <w:rsid w:val="0093670E"/>
    <w:rsid w:val="00943612"/>
    <w:rsid w:val="00947D43"/>
    <w:rsid w:val="00960ABD"/>
    <w:rsid w:val="0096181F"/>
    <w:rsid w:val="00964F7E"/>
    <w:rsid w:val="00980AB1"/>
    <w:rsid w:val="0098591F"/>
    <w:rsid w:val="009874C9"/>
    <w:rsid w:val="009A187D"/>
    <w:rsid w:val="009B212C"/>
    <w:rsid w:val="009B3A29"/>
    <w:rsid w:val="009B3DED"/>
    <w:rsid w:val="009C074A"/>
    <w:rsid w:val="009C1542"/>
    <w:rsid w:val="009C1D5F"/>
    <w:rsid w:val="009C3544"/>
    <w:rsid w:val="009C4EF6"/>
    <w:rsid w:val="009D0401"/>
    <w:rsid w:val="009D0C2A"/>
    <w:rsid w:val="009D249C"/>
    <w:rsid w:val="009D5379"/>
    <w:rsid w:val="009E0A47"/>
    <w:rsid w:val="009E0B9F"/>
    <w:rsid w:val="009E7699"/>
    <w:rsid w:val="009F0774"/>
    <w:rsid w:val="009F23EF"/>
    <w:rsid w:val="009F2562"/>
    <w:rsid w:val="009F4AF3"/>
    <w:rsid w:val="009F6936"/>
    <w:rsid w:val="009F7E0C"/>
    <w:rsid w:val="00A02F38"/>
    <w:rsid w:val="00A037DA"/>
    <w:rsid w:val="00A0554F"/>
    <w:rsid w:val="00A06A54"/>
    <w:rsid w:val="00A12475"/>
    <w:rsid w:val="00A20073"/>
    <w:rsid w:val="00A24EF2"/>
    <w:rsid w:val="00A33012"/>
    <w:rsid w:val="00A36736"/>
    <w:rsid w:val="00A466A4"/>
    <w:rsid w:val="00A67E7F"/>
    <w:rsid w:val="00A813D5"/>
    <w:rsid w:val="00A830CD"/>
    <w:rsid w:val="00A90DDE"/>
    <w:rsid w:val="00A931BF"/>
    <w:rsid w:val="00A93931"/>
    <w:rsid w:val="00A95D5C"/>
    <w:rsid w:val="00A9773B"/>
    <w:rsid w:val="00A97819"/>
    <w:rsid w:val="00AA76F5"/>
    <w:rsid w:val="00AB28D0"/>
    <w:rsid w:val="00AB3CBE"/>
    <w:rsid w:val="00AC0CAC"/>
    <w:rsid w:val="00AD044F"/>
    <w:rsid w:val="00AD12CD"/>
    <w:rsid w:val="00AD5CD5"/>
    <w:rsid w:val="00AE5AC5"/>
    <w:rsid w:val="00AE6695"/>
    <w:rsid w:val="00AE7A6A"/>
    <w:rsid w:val="00AE7C32"/>
    <w:rsid w:val="00AF6517"/>
    <w:rsid w:val="00B03243"/>
    <w:rsid w:val="00B1424D"/>
    <w:rsid w:val="00B16DD0"/>
    <w:rsid w:val="00B170D3"/>
    <w:rsid w:val="00B17B56"/>
    <w:rsid w:val="00B236C5"/>
    <w:rsid w:val="00B27686"/>
    <w:rsid w:val="00B328F6"/>
    <w:rsid w:val="00B34AF1"/>
    <w:rsid w:val="00B42178"/>
    <w:rsid w:val="00B42C28"/>
    <w:rsid w:val="00B452CB"/>
    <w:rsid w:val="00B56CDD"/>
    <w:rsid w:val="00B610AD"/>
    <w:rsid w:val="00B618FC"/>
    <w:rsid w:val="00B6505F"/>
    <w:rsid w:val="00B65815"/>
    <w:rsid w:val="00B66DF0"/>
    <w:rsid w:val="00B70FBC"/>
    <w:rsid w:val="00B712F2"/>
    <w:rsid w:val="00B919FC"/>
    <w:rsid w:val="00B9564D"/>
    <w:rsid w:val="00B9688A"/>
    <w:rsid w:val="00BA4486"/>
    <w:rsid w:val="00BA7545"/>
    <w:rsid w:val="00BB0602"/>
    <w:rsid w:val="00BB139B"/>
    <w:rsid w:val="00BC034F"/>
    <w:rsid w:val="00BC58EA"/>
    <w:rsid w:val="00BD2F3F"/>
    <w:rsid w:val="00BE3094"/>
    <w:rsid w:val="00BF0146"/>
    <w:rsid w:val="00BF39E4"/>
    <w:rsid w:val="00BF55EC"/>
    <w:rsid w:val="00BF7370"/>
    <w:rsid w:val="00C02441"/>
    <w:rsid w:val="00C03002"/>
    <w:rsid w:val="00C04254"/>
    <w:rsid w:val="00C10852"/>
    <w:rsid w:val="00C1549F"/>
    <w:rsid w:val="00C15FB4"/>
    <w:rsid w:val="00C24859"/>
    <w:rsid w:val="00C3311B"/>
    <w:rsid w:val="00C34E66"/>
    <w:rsid w:val="00C36E6F"/>
    <w:rsid w:val="00C438F8"/>
    <w:rsid w:val="00C4463E"/>
    <w:rsid w:val="00C541E1"/>
    <w:rsid w:val="00C60240"/>
    <w:rsid w:val="00C63BF3"/>
    <w:rsid w:val="00C64E14"/>
    <w:rsid w:val="00C6547B"/>
    <w:rsid w:val="00C665B7"/>
    <w:rsid w:val="00C677BE"/>
    <w:rsid w:val="00C80199"/>
    <w:rsid w:val="00C8480A"/>
    <w:rsid w:val="00C84BC7"/>
    <w:rsid w:val="00C87A3B"/>
    <w:rsid w:val="00C918BE"/>
    <w:rsid w:val="00C941F8"/>
    <w:rsid w:val="00C9780E"/>
    <w:rsid w:val="00CC1E9F"/>
    <w:rsid w:val="00CC6F5C"/>
    <w:rsid w:val="00CD36D6"/>
    <w:rsid w:val="00CD5AED"/>
    <w:rsid w:val="00CD637A"/>
    <w:rsid w:val="00CD6517"/>
    <w:rsid w:val="00CD6C4B"/>
    <w:rsid w:val="00CE05C1"/>
    <w:rsid w:val="00CE4316"/>
    <w:rsid w:val="00CE4B5D"/>
    <w:rsid w:val="00CF05EC"/>
    <w:rsid w:val="00CF1A3A"/>
    <w:rsid w:val="00CF7853"/>
    <w:rsid w:val="00D03832"/>
    <w:rsid w:val="00D144F3"/>
    <w:rsid w:val="00D273B7"/>
    <w:rsid w:val="00D27632"/>
    <w:rsid w:val="00D301D3"/>
    <w:rsid w:val="00D312D6"/>
    <w:rsid w:val="00D314B7"/>
    <w:rsid w:val="00D338B3"/>
    <w:rsid w:val="00D35F2B"/>
    <w:rsid w:val="00D42003"/>
    <w:rsid w:val="00D47670"/>
    <w:rsid w:val="00D5772F"/>
    <w:rsid w:val="00D624B1"/>
    <w:rsid w:val="00D633F9"/>
    <w:rsid w:val="00D63777"/>
    <w:rsid w:val="00D65CC9"/>
    <w:rsid w:val="00D66ABA"/>
    <w:rsid w:val="00D67188"/>
    <w:rsid w:val="00D70640"/>
    <w:rsid w:val="00D7222B"/>
    <w:rsid w:val="00D81F45"/>
    <w:rsid w:val="00D84A15"/>
    <w:rsid w:val="00D9532B"/>
    <w:rsid w:val="00D9603E"/>
    <w:rsid w:val="00DA19EF"/>
    <w:rsid w:val="00DA3C7C"/>
    <w:rsid w:val="00DA4991"/>
    <w:rsid w:val="00DA6BA7"/>
    <w:rsid w:val="00DA7AEA"/>
    <w:rsid w:val="00DB0EB7"/>
    <w:rsid w:val="00DB2B90"/>
    <w:rsid w:val="00DB3215"/>
    <w:rsid w:val="00DB5A61"/>
    <w:rsid w:val="00DB694D"/>
    <w:rsid w:val="00DC437D"/>
    <w:rsid w:val="00DD4ECE"/>
    <w:rsid w:val="00DD7823"/>
    <w:rsid w:val="00DE0A90"/>
    <w:rsid w:val="00DE5D86"/>
    <w:rsid w:val="00DF17A1"/>
    <w:rsid w:val="00DF5244"/>
    <w:rsid w:val="00E04562"/>
    <w:rsid w:val="00E11526"/>
    <w:rsid w:val="00E11619"/>
    <w:rsid w:val="00E1400F"/>
    <w:rsid w:val="00E14031"/>
    <w:rsid w:val="00E20A33"/>
    <w:rsid w:val="00E21FEC"/>
    <w:rsid w:val="00E2606E"/>
    <w:rsid w:val="00E278B9"/>
    <w:rsid w:val="00E4263E"/>
    <w:rsid w:val="00E42F7F"/>
    <w:rsid w:val="00E459BB"/>
    <w:rsid w:val="00E504E3"/>
    <w:rsid w:val="00E518B7"/>
    <w:rsid w:val="00E5336B"/>
    <w:rsid w:val="00E53762"/>
    <w:rsid w:val="00E57AA8"/>
    <w:rsid w:val="00E62809"/>
    <w:rsid w:val="00E6281F"/>
    <w:rsid w:val="00E638BF"/>
    <w:rsid w:val="00E65DD5"/>
    <w:rsid w:val="00E71605"/>
    <w:rsid w:val="00E72B23"/>
    <w:rsid w:val="00E73C39"/>
    <w:rsid w:val="00E84B64"/>
    <w:rsid w:val="00E86EDF"/>
    <w:rsid w:val="00E91580"/>
    <w:rsid w:val="00E92A77"/>
    <w:rsid w:val="00E93357"/>
    <w:rsid w:val="00E93FA6"/>
    <w:rsid w:val="00EB4C53"/>
    <w:rsid w:val="00EB6C9F"/>
    <w:rsid w:val="00ED355B"/>
    <w:rsid w:val="00ED60CF"/>
    <w:rsid w:val="00ED701D"/>
    <w:rsid w:val="00ED7C8B"/>
    <w:rsid w:val="00EE3DF1"/>
    <w:rsid w:val="00EE3EA2"/>
    <w:rsid w:val="00EF31EC"/>
    <w:rsid w:val="00EF4112"/>
    <w:rsid w:val="00EF458E"/>
    <w:rsid w:val="00EF5BEA"/>
    <w:rsid w:val="00EF7DF0"/>
    <w:rsid w:val="00F061B4"/>
    <w:rsid w:val="00F064BF"/>
    <w:rsid w:val="00F132CF"/>
    <w:rsid w:val="00F14806"/>
    <w:rsid w:val="00F15138"/>
    <w:rsid w:val="00F2201D"/>
    <w:rsid w:val="00F254D5"/>
    <w:rsid w:val="00F26227"/>
    <w:rsid w:val="00F26C95"/>
    <w:rsid w:val="00F2790E"/>
    <w:rsid w:val="00F3132B"/>
    <w:rsid w:val="00F33074"/>
    <w:rsid w:val="00F36263"/>
    <w:rsid w:val="00F37D89"/>
    <w:rsid w:val="00F42A66"/>
    <w:rsid w:val="00F433DB"/>
    <w:rsid w:val="00F45C3D"/>
    <w:rsid w:val="00F51DDD"/>
    <w:rsid w:val="00F52132"/>
    <w:rsid w:val="00F566FC"/>
    <w:rsid w:val="00F659D9"/>
    <w:rsid w:val="00F673C3"/>
    <w:rsid w:val="00F72000"/>
    <w:rsid w:val="00F8125F"/>
    <w:rsid w:val="00F832C2"/>
    <w:rsid w:val="00F86AEB"/>
    <w:rsid w:val="00F946DA"/>
    <w:rsid w:val="00FA3D49"/>
    <w:rsid w:val="00FA7851"/>
    <w:rsid w:val="00FB25F1"/>
    <w:rsid w:val="00FC0C62"/>
    <w:rsid w:val="00FC5345"/>
    <w:rsid w:val="00FD2147"/>
    <w:rsid w:val="00FD3828"/>
    <w:rsid w:val="00FD6B3B"/>
    <w:rsid w:val="00FD7886"/>
    <w:rsid w:val="00FE5ABF"/>
    <w:rsid w:val="00FE5D42"/>
    <w:rsid w:val="00FE6489"/>
    <w:rsid w:val="00FF611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ED1C9A"/>
  <w14:defaultImageDpi w14:val="96"/>
  <w15:docId w15:val="{B6BC2EB6-0890-4D22-9CB3-12F62B96A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227"/>
    <w:pPr>
      <w:spacing w:after="160" w:line="256" w:lineRule="auto"/>
    </w:pPr>
    <w:rPr>
      <w:rFonts w:asciiTheme="minorHAnsi" w:eastAsiaTheme="minorHAnsi" w:hAnsiTheme="minorHAnsi" w:cstheme="minorBidi"/>
      <w:sz w:val="22"/>
      <w:szCs w:val="22"/>
      <w:lang w:eastAsia="en-US"/>
    </w:rPr>
  </w:style>
  <w:style w:type="paragraph" w:styleId="Titre1">
    <w:name w:val="heading 1"/>
    <w:basedOn w:val="Normal"/>
    <w:next w:val="Normal"/>
    <w:link w:val="Titre1Car"/>
    <w:uiPriority w:val="9"/>
    <w:qFormat/>
    <w:rsid w:val="00925DE8"/>
    <w:pPr>
      <w:keepNext/>
      <w:keepLines/>
      <w:numPr>
        <w:numId w:val="7"/>
      </w:numPr>
      <w:spacing w:before="240" w:after="0" w:line="259" w:lineRule="auto"/>
      <w:outlineLvl w:val="0"/>
    </w:pPr>
    <w:rPr>
      <w:rFonts w:ascii="Futura Std Medium" w:eastAsia="Times New Roman" w:hAnsi="Futura Std Medium" w:cs="Times New Roman"/>
      <w:color w:val="2E74B5"/>
      <w:sz w:val="32"/>
      <w:szCs w:val="32"/>
    </w:rPr>
  </w:style>
  <w:style w:type="paragraph" w:styleId="Titre2">
    <w:name w:val="heading 2"/>
    <w:basedOn w:val="Normal"/>
    <w:link w:val="Titre2Car"/>
    <w:autoRedefine/>
    <w:uiPriority w:val="9"/>
    <w:qFormat/>
    <w:rsid w:val="0083528F"/>
    <w:pPr>
      <w:numPr>
        <w:ilvl w:val="1"/>
        <w:numId w:val="7"/>
      </w:numPr>
      <w:spacing w:before="100" w:beforeAutospacing="1" w:after="100" w:afterAutospacing="1" w:line="240" w:lineRule="auto"/>
      <w:outlineLvl w:val="1"/>
    </w:pPr>
    <w:rPr>
      <w:rFonts w:ascii="Futura Std Light" w:eastAsia="Times New Roman" w:hAnsi="Futura Std Light" w:cs="Times New Roman"/>
      <w:b/>
      <w:bCs/>
      <w:color w:val="0070C0"/>
      <w:sz w:val="28"/>
      <w:szCs w:val="36"/>
      <w:lang w:eastAsia="fr-FR"/>
    </w:rPr>
  </w:style>
  <w:style w:type="paragraph" w:styleId="Titre3">
    <w:name w:val="heading 3"/>
    <w:basedOn w:val="Normal"/>
    <w:next w:val="Normal"/>
    <w:link w:val="Titre3Car"/>
    <w:autoRedefine/>
    <w:uiPriority w:val="9"/>
    <w:unhideWhenUsed/>
    <w:qFormat/>
    <w:rsid w:val="001C7C4B"/>
    <w:pPr>
      <w:keepNext/>
      <w:keepLines/>
      <w:numPr>
        <w:ilvl w:val="2"/>
        <w:numId w:val="7"/>
      </w:numPr>
      <w:spacing w:before="40" w:after="0" w:line="259" w:lineRule="auto"/>
      <w:outlineLvl w:val="2"/>
    </w:pPr>
    <w:rPr>
      <w:rFonts w:ascii="Futura Std Light" w:eastAsia="Times New Roman" w:hAnsi="Futura Std Light" w:cs="Times New Roman"/>
      <w:color w:val="1F4D78"/>
      <w:sz w:val="26"/>
      <w:szCs w:val="24"/>
    </w:rPr>
  </w:style>
  <w:style w:type="paragraph" w:styleId="Titre4">
    <w:name w:val="heading 4"/>
    <w:basedOn w:val="Normal"/>
    <w:next w:val="Normal"/>
    <w:link w:val="Titre4Car"/>
    <w:uiPriority w:val="9"/>
    <w:unhideWhenUsed/>
    <w:qFormat/>
    <w:rsid w:val="00A20073"/>
    <w:pPr>
      <w:keepNext/>
      <w:keepLines/>
      <w:numPr>
        <w:ilvl w:val="3"/>
        <w:numId w:val="7"/>
      </w:numPr>
      <w:spacing w:before="40" w:after="0" w:line="259" w:lineRule="auto"/>
      <w:outlineLvl w:val="3"/>
    </w:pPr>
    <w:rPr>
      <w:rFonts w:ascii="Calibri Light" w:eastAsia="Times New Roman" w:hAnsi="Calibri Light" w:cs="Times New Roman"/>
      <w:i/>
      <w:iCs/>
      <w:color w:val="2E74B5"/>
    </w:rPr>
  </w:style>
  <w:style w:type="paragraph" w:styleId="Titre5">
    <w:name w:val="heading 5"/>
    <w:basedOn w:val="Normal"/>
    <w:next w:val="Normal"/>
    <w:link w:val="Titre5Car"/>
    <w:uiPriority w:val="9"/>
    <w:unhideWhenUsed/>
    <w:qFormat/>
    <w:rsid w:val="008A1A73"/>
    <w:pPr>
      <w:keepNext/>
      <w:keepLines/>
      <w:numPr>
        <w:ilvl w:val="4"/>
        <w:numId w:val="7"/>
      </w:numPr>
      <w:spacing w:before="40" w:after="0" w:line="259" w:lineRule="auto"/>
      <w:ind w:left="1008"/>
      <w:outlineLvl w:val="4"/>
    </w:pPr>
    <w:rPr>
      <w:rFonts w:ascii="Calibri Light" w:eastAsia="Times New Roman" w:hAnsi="Calibri Light" w:cs="Times New Roman"/>
      <w:color w:val="2E74B5"/>
    </w:rPr>
  </w:style>
  <w:style w:type="paragraph" w:styleId="Titre6">
    <w:name w:val="heading 6"/>
    <w:basedOn w:val="Normal"/>
    <w:next w:val="Normal"/>
    <w:link w:val="Titre6Car"/>
    <w:uiPriority w:val="9"/>
    <w:unhideWhenUsed/>
    <w:qFormat/>
    <w:rsid w:val="008A1A73"/>
    <w:pPr>
      <w:keepNext/>
      <w:keepLines/>
      <w:numPr>
        <w:ilvl w:val="5"/>
        <w:numId w:val="7"/>
      </w:numPr>
      <w:spacing w:before="40" w:after="0" w:line="259" w:lineRule="auto"/>
      <w:outlineLvl w:val="5"/>
    </w:pPr>
    <w:rPr>
      <w:rFonts w:ascii="Calibri Light" w:eastAsia="Times New Roman" w:hAnsi="Calibri Light" w:cs="Times New Roman"/>
      <w:color w:val="1F4D78"/>
    </w:rPr>
  </w:style>
  <w:style w:type="paragraph" w:styleId="Titre7">
    <w:name w:val="heading 7"/>
    <w:basedOn w:val="Normal"/>
    <w:next w:val="Normal"/>
    <w:link w:val="Titre7Car"/>
    <w:uiPriority w:val="9"/>
    <w:semiHidden/>
    <w:unhideWhenUsed/>
    <w:qFormat/>
    <w:rsid w:val="008A1A73"/>
    <w:pPr>
      <w:keepNext/>
      <w:keepLines/>
      <w:numPr>
        <w:ilvl w:val="6"/>
        <w:numId w:val="7"/>
      </w:numPr>
      <w:spacing w:before="40" w:after="0" w:line="259" w:lineRule="auto"/>
      <w:outlineLvl w:val="6"/>
    </w:pPr>
    <w:rPr>
      <w:rFonts w:ascii="Calibri Light" w:eastAsia="Times New Roman" w:hAnsi="Calibri Light" w:cs="Times New Roman"/>
      <w:i/>
      <w:iCs/>
      <w:color w:val="1F4D78"/>
    </w:rPr>
  </w:style>
  <w:style w:type="paragraph" w:styleId="Titre8">
    <w:name w:val="heading 8"/>
    <w:basedOn w:val="Normal"/>
    <w:next w:val="Normal"/>
    <w:link w:val="Titre8Car"/>
    <w:uiPriority w:val="9"/>
    <w:semiHidden/>
    <w:unhideWhenUsed/>
    <w:qFormat/>
    <w:rsid w:val="008A1A73"/>
    <w:pPr>
      <w:keepNext/>
      <w:keepLines/>
      <w:numPr>
        <w:ilvl w:val="7"/>
        <w:numId w:val="7"/>
      </w:numPr>
      <w:spacing w:before="40" w:after="0" w:line="259" w:lineRule="auto"/>
      <w:outlineLvl w:val="7"/>
    </w:pPr>
    <w:rPr>
      <w:rFonts w:ascii="Calibri Light" w:eastAsia="Times New Roman" w:hAnsi="Calibri Light" w:cs="Times New Roman"/>
      <w:color w:val="272727"/>
      <w:sz w:val="21"/>
      <w:szCs w:val="21"/>
    </w:rPr>
  </w:style>
  <w:style w:type="paragraph" w:styleId="Titre9">
    <w:name w:val="heading 9"/>
    <w:basedOn w:val="Normal"/>
    <w:next w:val="Normal"/>
    <w:link w:val="Titre9Car"/>
    <w:uiPriority w:val="9"/>
    <w:semiHidden/>
    <w:unhideWhenUsed/>
    <w:qFormat/>
    <w:rsid w:val="008A1A73"/>
    <w:pPr>
      <w:keepNext/>
      <w:keepLines/>
      <w:numPr>
        <w:ilvl w:val="8"/>
        <w:numId w:val="7"/>
      </w:numPr>
      <w:spacing w:before="40" w:after="0" w:line="259" w:lineRule="auto"/>
      <w:outlineLvl w:val="8"/>
    </w:pPr>
    <w:rPr>
      <w:rFonts w:ascii="Calibri Light" w:eastAsia="Times New Roman" w:hAnsi="Calibri Light" w:cs="Times New Roman"/>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925DE8"/>
    <w:rPr>
      <w:rFonts w:ascii="Futura Std Medium" w:eastAsia="Times New Roman" w:hAnsi="Futura Std Medium" w:cs="Times New Roman"/>
      <w:color w:val="2E74B5"/>
      <w:sz w:val="32"/>
      <w:szCs w:val="32"/>
    </w:rPr>
  </w:style>
  <w:style w:type="character" w:customStyle="1" w:styleId="Titre2Car">
    <w:name w:val="Titre 2 Car"/>
    <w:link w:val="Titre2"/>
    <w:uiPriority w:val="9"/>
    <w:locked/>
    <w:rsid w:val="0083528F"/>
    <w:rPr>
      <w:rFonts w:ascii="Futura Std Light" w:hAnsi="Futura Std Light" w:cs="Times New Roman"/>
      <w:b/>
      <w:bCs/>
      <w:color w:val="0070C0"/>
      <w:sz w:val="28"/>
      <w:szCs w:val="36"/>
    </w:rPr>
  </w:style>
  <w:style w:type="character" w:customStyle="1" w:styleId="Titre3Car">
    <w:name w:val="Titre 3 Car"/>
    <w:link w:val="Titre3"/>
    <w:uiPriority w:val="9"/>
    <w:locked/>
    <w:rsid w:val="001C7C4B"/>
    <w:rPr>
      <w:rFonts w:ascii="Futura Std Light" w:hAnsi="Futura Std Light" w:cs="Times New Roman"/>
      <w:color w:val="1F4D78"/>
      <w:sz w:val="26"/>
      <w:szCs w:val="24"/>
      <w:lang w:eastAsia="en-US"/>
    </w:rPr>
  </w:style>
  <w:style w:type="character" w:customStyle="1" w:styleId="Titre4Car">
    <w:name w:val="Titre 4 Car"/>
    <w:link w:val="Titre4"/>
    <w:uiPriority w:val="9"/>
    <w:locked/>
    <w:rsid w:val="00A20073"/>
    <w:rPr>
      <w:rFonts w:ascii="Calibri Light" w:eastAsia="Times New Roman" w:hAnsi="Calibri Light" w:cs="Times New Roman"/>
      <w:i/>
      <w:iCs/>
      <w:color w:val="2E74B5"/>
    </w:rPr>
  </w:style>
  <w:style w:type="character" w:customStyle="1" w:styleId="Titre5Car">
    <w:name w:val="Titre 5 Car"/>
    <w:link w:val="Titre5"/>
    <w:uiPriority w:val="9"/>
    <w:locked/>
    <w:rsid w:val="008A1A73"/>
    <w:rPr>
      <w:rFonts w:ascii="Calibri Light" w:eastAsia="Times New Roman" w:hAnsi="Calibri Light" w:cs="Times New Roman"/>
      <w:color w:val="2E74B5"/>
    </w:rPr>
  </w:style>
  <w:style w:type="character" w:customStyle="1" w:styleId="Titre6Car">
    <w:name w:val="Titre 6 Car"/>
    <w:link w:val="Titre6"/>
    <w:uiPriority w:val="9"/>
    <w:locked/>
    <w:rsid w:val="008A1A73"/>
    <w:rPr>
      <w:rFonts w:ascii="Calibri Light" w:eastAsia="Times New Roman" w:hAnsi="Calibri Light" w:cs="Times New Roman"/>
      <w:color w:val="1F4D78"/>
    </w:rPr>
  </w:style>
  <w:style w:type="character" w:customStyle="1" w:styleId="Titre7Car">
    <w:name w:val="Titre 7 Car"/>
    <w:link w:val="Titre7"/>
    <w:uiPriority w:val="9"/>
    <w:semiHidden/>
    <w:locked/>
    <w:rsid w:val="008A1A73"/>
    <w:rPr>
      <w:rFonts w:ascii="Calibri Light" w:eastAsia="Times New Roman" w:hAnsi="Calibri Light" w:cs="Times New Roman"/>
      <w:i/>
      <w:iCs/>
      <w:color w:val="1F4D78"/>
    </w:rPr>
  </w:style>
  <w:style w:type="character" w:customStyle="1" w:styleId="Titre8Car">
    <w:name w:val="Titre 8 Car"/>
    <w:link w:val="Titre8"/>
    <w:uiPriority w:val="9"/>
    <w:semiHidden/>
    <w:locked/>
    <w:rsid w:val="008A1A73"/>
    <w:rPr>
      <w:rFonts w:ascii="Calibri Light" w:eastAsia="Times New Roman" w:hAnsi="Calibri Light" w:cs="Times New Roman"/>
      <w:color w:val="272727"/>
      <w:sz w:val="21"/>
      <w:szCs w:val="21"/>
    </w:rPr>
  </w:style>
  <w:style w:type="character" w:customStyle="1" w:styleId="Titre9Car">
    <w:name w:val="Titre 9 Car"/>
    <w:link w:val="Titre9"/>
    <w:uiPriority w:val="9"/>
    <w:semiHidden/>
    <w:locked/>
    <w:rsid w:val="008A1A73"/>
    <w:rPr>
      <w:rFonts w:ascii="Calibri Light" w:eastAsia="Times New Roman" w:hAnsi="Calibri Light" w:cs="Times New Roman"/>
      <w:i/>
      <w:iCs/>
      <w:color w:val="272727"/>
      <w:sz w:val="21"/>
      <w:szCs w:val="21"/>
    </w:rPr>
  </w:style>
  <w:style w:type="paragraph" w:customStyle="1" w:styleId="normal-justifi">
    <w:name w:val="normal-justifi"/>
    <w:basedOn w:val="Normal"/>
    <w:rsid w:val="00925D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25DE8"/>
    <w:pPr>
      <w:tabs>
        <w:tab w:val="center" w:pos="4536"/>
        <w:tab w:val="right" w:pos="9072"/>
      </w:tabs>
      <w:spacing w:after="0" w:line="240" w:lineRule="auto"/>
    </w:pPr>
    <w:rPr>
      <w:rFonts w:ascii="Calibri" w:eastAsia="Times New Roman" w:hAnsi="Calibri" w:cs="Times New Roman"/>
    </w:rPr>
  </w:style>
  <w:style w:type="character" w:customStyle="1" w:styleId="En-tteCar">
    <w:name w:val="En-tête Car"/>
    <w:link w:val="En-tte"/>
    <w:uiPriority w:val="99"/>
    <w:locked/>
    <w:rsid w:val="00925DE8"/>
    <w:rPr>
      <w:rFonts w:cs="Times New Roman"/>
    </w:rPr>
  </w:style>
  <w:style w:type="paragraph" w:styleId="Pieddepage">
    <w:name w:val="footer"/>
    <w:basedOn w:val="Normal"/>
    <w:link w:val="PieddepageCar"/>
    <w:uiPriority w:val="99"/>
    <w:unhideWhenUsed/>
    <w:rsid w:val="00925DE8"/>
    <w:pPr>
      <w:tabs>
        <w:tab w:val="center" w:pos="4536"/>
        <w:tab w:val="right" w:pos="9072"/>
      </w:tabs>
      <w:spacing w:after="0" w:line="240" w:lineRule="auto"/>
    </w:pPr>
    <w:rPr>
      <w:rFonts w:ascii="Calibri" w:eastAsia="Times New Roman" w:hAnsi="Calibri" w:cs="Times New Roman"/>
    </w:rPr>
  </w:style>
  <w:style w:type="character" w:customStyle="1" w:styleId="PieddepageCar">
    <w:name w:val="Pied de page Car"/>
    <w:link w:val="Pieddepage"/>
    <w:uiPriority w:val="99"/>
    <w:locked/>
    <w:rsid w:val="00925DE8"/>
    <w:rPr>
      <w:rFonts w:cs="Times New Roman"/>
    </w:rPr>
  </w:style>
  <w:style w:type="character" w:styleId="Lienhypertexte">
    <w:name w:val="Hyperlink"/>
    <w:uiPriority w:val="99"/>
    <w:unhideWhenUsed/>
    <w:rsid w:val="00925DE8"/>
    <w:rPr>
      <w:rFonts w:cs="Times New Roman"/>
      <w:color w:val="0000FF"/>
      <w:u w:val="single"/>
    </w:rPr>
  </w:style>
  <w:style w:type="paragraph" w:styleId="Textebrut">
    <w:name w:val="Plain Text"/>
    <w:basedOn w:val="Normal"/>
    <w:link w:val="TextebrutCar"/>
    <w:uiPriority w:val="99"/>
    <w:unhideWhenUsed/>
    <w:pPr>
      <w:spacing w:after="0" w:line="240" w:lineRule="auto"/>
    </w:pPr>
    <w:rPr>
      <w:rFonts w:ascii="Consolas" w:eastAsia="Times New Roman" w:hAnsi="Consolas" w:cs="Times New Roman"/>
      <w:sz w:val="21"/>
      <w:szCs w:val="21"/>
    </w:rPr>
  </w:style>
  <w:style w:type="character" w:customStyle="1" w:styleId="TextebrutCar">
    <w:name w:val="Texte brut Car"/>
    <w:link w:val="Textebrut"/>
    <w:uiPriority w:val="99"/>
    <w:locked/>
    <w:rPr>
      <w:rFonts w:ascii="Consolas" w:hAnsi="Consolas" w:cs="Times New Roman"/>
      <w:sz w:val="21"/>
      <w:szCs w:val="21"/>
    </w:rPr>
  </w:style>
  <w:style w:type="paragraph" w:styleId="Paragraphedeliste">
    <w:name w:val="List Paragraph"/>
    <w:basedOn w:val="Normal"/>
    <w:uiPriority w:val="34"/>
    <w:qFormat/>
    <w:rsid w:val="00C84BC7"/>
    <w:pPr>
      <w:spacing w:line="259" w:lineRule="auto"/>
      <w:ind w:left="720"/>
      <w:contextualSpacing/>
    </w:pPr>
    <w:rPr>
      <w:rFonts w:ascii="Calibri" w:eastAsia="Times New Roman" w:hAnsi="Calibri" w:cs="Times New Roman"/>
    </w:rPr>
  </w:style>
  <w:style w:type="paragraph" w:styleId="En-ttedetabledesmatires">
    <w:name w:val="TOC Heading"/>
    <w:basedOn w:val="Titre1"/>
    <w:next w:val="Normal"/>
    <w:uiPriority w:val="39"/>
    <w:unhideWhenUsed/>
    <w:qFormat/>
    <w:rsid w:val="002A7DB6"/>
    <w:pPr>
      <w:numPr>
        <w:numId w:val="0"/>
      </w:numPr>
      <w:outlineLvl w:val="9"/>
    </w:pPr>
    <w:rPr>
      <w:rFonts w:ascii="Calibri Light" w:hAnsi="Calibri Light"/>
      <w:lang w:eastAsia="fr-FR"/>
    </w:rPr>
  </w:style>
  <w:style w:type="paragraph" w:styleId="TM1">
    <w:name w:val="toc 1"/>
    <w:basedOn w:val="Normal"/>
    <w:next w:val="Normal"/>
    <w:autoRedefine/>
    <w:uiPriority w:val="39"/>
    <w:unhideWhenUsed/>
    <w:rsid w:val="002A7DB6"/>
    <w:pPr>
      <w:spacing w:after="100" w:line="259" w:lineRule="auto"/>
    </w:pPr>
    <w:rPr>
      <w:rFonts w:ascii="Calibri" w:eastAsia="Times New Roman" w:hAnsi="Calibri" w:cs="Times New Roman"/>
    </w:rPr>
  </w:style>
  <w:style w:type="paragraph" w:styleId="TM2">
    <w:name w:val="toc 2"/>
    <w:basedOn w:val="Normal"/>
    <w:next w:val="Normal"/>
    <w:autoRedefine/>
    <w:uiPriority w:val="39"/>
    <w:unhideWhenUsed/>
    <w:rsid w:val="002A7DB6"/>
    <w:pPr>
      <w:spacing w:after="100" w:line="259" w:lineRule="auto"/>
      <w:ind w:left="220"/>
    </w:pPr>
    <w:rPr>
      <w:rFonts w:ascii="Calibri" w:eastAsia="Times New Roman" w:hAnsi="Calibri" w:cs="Times New Roman"/>
    </w:rPr>
  </w:style>
  <w:style w:type="paragraph" w:styleId="TM3">
    <w:name w:val="toc 3"/>
    <w:basedOn w:val="Normal"/>
    <w:next w:val="Normal"/>
    <w:autoRedefine/>
    <w:uiPriority w:val="39"/>
    <w:unhideWhenUsed/>
    <w:rsid w:val="002A7DB6"/>
    <w:pPr>
      <w:spacing w:after="100" w:line="259" w:lineRule="auto"/>
      <w:ind w:left="440"/>
    </w:pPr>
    <w:rPr>
      <w:rFonts w:ascii="Calibri" w:eastAsia="Times New Roman" w:hAnsi="Calibri" w:cs="Times New Roman"/>
    </w:rPr>
  </w:style>
  <w:style w:type="paragraph" w:styleId="Textedebulles">
    <w:name w:val="Balloon Text"/>
    <w:basedOn w:val="Normal"/>
    <w:link w:val="TextedebullesCar"/>
    <w:uiPriority w:val="99"/>
    <w:semiHidden/>
    <w:unhideWhenUsed/>
    <w:rsid w:val="00B618FC"/>
    <w:pPr>
      <w:spacing w:after="0" w:line="240" w:lineRule="auto"/>
    </w:pPr>
    <w:rPr>
      <w:rFonts w:ascii="Segoe UI" w:eastAsia="Times New Roman" w:hAnsi="Segoe UI" w:cs="Segoe UI"/>
      <w:sz w:val="18"/>
      <w:szCs w:val="18"/>
    </w:rPr>
  </w:style>
  <w:style w:type="character" w:customStyle="1" w:styleId="TextedebullesCar">
    <w:name w:val="Texte de bulles Car"/>
    <w:link w:val="Textedebulles"/>
    <w:uiPriority w:val="99"/>
    <w:semiHidden/>
    <w:locked/>
    <w:rsid w:val="00B618FC"/>
    <w:rPr>
      <w:rFonts w:ascii="Segoe UI" w:hAnsi="Segoe UI" w:cs="Segoe UI"/>
      <w:sz w:val="18"/>
      <w:szCs w:val="18"/>
    </w:rPr>
  </w:style>
  <w:style w:type="paragraph" w:styleId="NormalWeb">
    <w:name w:val="Normal (Web)"/>
    <w:basedOn w:val="Normal"/>
    <w:uiPriority w:val="99"/>
    <w:semiHidden/>
    <w:unhideWhenUsed/>
    <w:rsid w:val="003B5E9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uiPriority w:val="99"/>
    <w:semiHidden/>
    <w:unhideWhenUsed/>
    <w:rsid w:val="009C074A"/>
    <w:rPr>
      <w:sz w:val="16"/>
      <w:szCs w:val="16"/>
    </w:rPr>
  </w:style>
  <w:style w:type="paragraph" w:styleId="Commentaire">
    <w:name w:val="annotation text"/>
    <w:basedOn w:val="Normal"/>
    <w:link w:val="CommentaireCar"/>
    <w:uiPriority w:val="99"/>
    <w:semiHidden/>
    <w:unhideWhenUsed/>
    <w:rsid w:val="009C074A"/>
    <w:pPr>
      <w:spacing w:line="259" w:lineRule="auto"/>
    </w:pPr>
    <w:rPr>
      <w:rFonts w:ascii="Calibri" w:eastAsia="Times New Roman" w:hAnsi="Calibri" w:cs="Times New Roman"/>
      <w:sz w:val="20"/>
      <w:szCs w:val="20"/>
    </w:rPr>
  </w:style>
  <w:style w:type="character" w:customStyle="1" w:styleId="CommentaireCar">
    <w:name w:val="Commentaire Car"/>
    <w:link w:val="Commentaire"/>
    <w:uiPriority w:val="99"/>
    <w:semiHidden/>
    <w:rsid w:val="009C074A"/>
    <w:rPr>
      <w:rFonts w:cs="Times New Roman"/>
      <w:lang w:eastAsia="en-US"/>
    </w:rPr>
  </w:style>
  <w:style w:type="paragraph" w:styleId="Objetducommentaire">
    <w:name w:val="annotation subject"/>
    <w:basedOn w:val="Commentaire"/>
    <w:next w:val="Commentaire"/>
    <w:link w:val="ObjetducommentaireCar"/>
    <w:uiPriority w:val="99"/>
    <w:semiHidden/>
    <w:unhideWhenUsed/>
    <w:rsid w:val="009C074A"/>
    <w:rPr>
      <w:b/>
      <w:bCs/>
    </w:rPr>
  </w:style>
  <w:style w:type="character" w:customStyle="1" w:styleId="ObjetducommentaireCar">
    <w:name w:val="Objet du commentaire Car"/>
    <w:link w:val="Objetducommentaire"/>
    <w:uiPriority w:val="99"/>
    <w:semiHidden/>
    <w:rsid w:val="009C074A"/>
    <w:rPr>
      <w:rFonts w:cs="Times New Roman"/>
      <w:b/>
      <w:bCs/>
      <w:lang w:eastAsia="en-US"/>
    </w:rPr>
  </w:style>
  <w:style w:type="paragraph" w:styleId="Rvision">
    <w:name w:val="Revision"/>
    <w:hidden/>
    <w:uiPriority w:val="99"/>
    <w:semiHidden/>
    <w:rsid w:val="001C7C4B"/>
    <w:rPr>
      <w:rFonts w:cs="Times New Roman"/>
      <w:sz w:val="22"/>
      <w:szCs w:val="22"/>
      <w:lang w:eastAsia="en-US"/>
    </w:rPr>
  </w:style>
  <w:style w:type="table" w:styleId="Grilledutableau">
    <w:name w:val="Table Grid"/>
    <w:basedOn w:val="TableauNormal"/>
    <w:uiPriority w:val="39"/>
    <w:rsid w:val="0036472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046406">
      <w:bodyDiv w:val="1"/>
      <w:marLeft w:val="0"/>
      <w:marRight w:val="0"/>
      <w:marTop w:val="0"/>
      <w:marBottom w:val="0"/>
      <w:divBdr>
        <w:top w:val="none" w:sz="0" w:space="0" w:color="auto"/>
        <w:left w:val="none" w:sz="0" w:space="0" w:color="auto"/>
        <w:bottom w:val="none" w:sz="0" w:space="0" w:color="auto"/>
        <w:right w:val="none" w:sz="0" w:space="0" w:color="auto"/>
      </w:divBdr>
    </w:div>
    <w:div w:id="217514629">
      <w:bodyDiv w:val="1"/>
      <w:marLeft w:val="0"/>
      <w:marRight w:val="0"/>
      <w:marTop w:val="0"/>
      <w:marBottom w:val="0"/>
      <w:divBdr>
        <w:top w:val="none" w:sz="0" w:space="0" w:color="auto"/>
        <w:left w:val="none" w:sz="0" w:space="0" w:color="auto"/>
        <w:bottom w:val="none" w:sz="0" w:space="0" w:color="auto"/>
        <w:right w:val="none" w:sz="0" w:space="0" w:color="auto"/>
      </w:divBdr>
    </w:div>
    <w:div w:id="274674379">
      <w:bodyDiv w:val="1"/>
      <w:marLeft w:val="0"/>
      <w:marRight w:val="0"/>
      <w:marTop w:val="0"/>
      <w:marBottom w:val="0"/>
      <w:divBdr>
        <w:top w:val="none" w:sz="0" w:space="0" w:color="auto"/>
        <w:left w:val="none" w:sz="0" w:space="0" w:color="auto"/>
        <w:bottom w:val="none" w:sz="0" w:space="0" w:color="auto"/>
        <w:right w:val="none" w:sz="0" w:space="0" w:color="auto"/>
      </w:divBdr>
    </w:div>
    <w:div w:id="347147085">
      <w:bodyDiv w:val="1"/>
      <w:marLeft w:val="0"/>
      <w:marRight w:val="0"/>
      <w:marTop w:val="0"/>
      <w:marBottom w:val="0"/>
      <w:divBdr>
        <w:top w:val="none" w:sz="0" w:space="0" w:color="auto"/>
        <w:left w:val="none" w:sz="0" w:space="0" w:color="auto"/>
        <w:bottom w:val="none" w:sz="0" w:space="0" w:color="auto"/>
        <w:right w:val="none" w:sz="0" w:space="0" w:color="auto"/>
      </w:divBdr>
    </w:div>
    <w:div w:id="442961140">
      <w:bodyDiv w:val="1"/>
      <w:marLeft w:val="0"/>
      <w:marRight w:val="0"/>
      <w:marTop w:val="0"/>
      <w:marBottom w:val="0"/>
      <w:divBdr>
        <w:top w:val="none" w:sz="0" w:space="0" w:color="auto"/>
        <w:left w:val="none" w:sz="0" w:space="0" w:color="auto"/>
        <w:bottom w:val="none" w:sz="0" w:space="0" w:color="auto"/>
        <w:right w:val="none" w:sz="0" w:space="0" w:color="auto"/>
      </w:divBdr>
    </w:div>
    <w:div w:id="495342249">
      <w:bodyDiv w:val="1"/>
      <w:marLeft w:val="0"/>
      <w:marRight w:val="0"/>
      <w:marTop w:val="0"/>
      <w:marBottom w:val="0"/>
      <w:divBdr>
        <w:top w:val="none" w:sz="0" w:space="0" w:color="auto"/>
        <w:left w:val="none" w:sz="0" w:space="0" w:color="auto"/>
        <w:bottom w:val="none" w:sz="0" w:space="0" w:color="auto"/>
        <w:right w:val="none" w:sz="0" w:space="0" w:color="auto"/>
      </w:divBdr>
    </w:div>
    <w:div w:id="719327426">
      <w:bodyDiv w:val="1"/>
      <w:marLeft w:val="0"/>
      <w:marRight w:val="0"/>
      <w:marTop w:val="0"/>
      <w:marBottom w:val="0"/>
      <w:divBdr>
        <w:top w:val="none" w:sz="0" w:space="0" w:color="auto"/>
        <w:left w:val="none" w:sz="0" w:space="0" w:color="auto"/>
        <w:bottom w:val="none" w:sz="0" w:space="0" w:color="auto"/>
        <w:right w:val="none" w:sz="0" w:space="0" w:color="auto"/>
      </w:divBdr>
    </w:div>
    <w:div w:id="1081027559">
      <w:bodyDiv w:val="1"/>
      <w:marLeft w:val="0"/>
      <w:marRight w:val="0"/>
      <w:marTop w:val="0"/>
      <w:marBottom w:val="0"/>
      <w:divBdr>
        <w:top w:val="none" w:sz="0" w:space="0" w:color="auto"/>
        <w:left w:val="none" w:sz="0" w:space="0" w:color="auto"/>
        <w:bottom w:val="none" w:sz="0" w:space="0" w:color="auto"/>
        <w:right w:val="none" w:sz="0" w:space="0" w:color="auto"/>
      </w:divBdr>
    </w:div>
    <w:div w:id="1195654657">
      <w:bodyDiv w:val="1"/>
      <w:marLeft w:val="0"/>
      <w:marRight w:val="0"/>
      <w:marTop w:val="0"/>
      <w:marBottom w:val="0"/>
      <w:divBdr>
        <w:top w:val="none" w:sz="0" w:space="0" w:color="auto"/>
        <w:left w:val="none" w:sz="0" w:space="0" w:color="auto"/>
        <w:bottom w:val="none" w:sz="0" w:space="0" w:color="auto"/>
        <w:right w:val="none" w:sz="0" w:space="0" w:color="auto"/>
      </w:divBdr>
    </w:div>
    <w:div w:id="1252280646">
      <w:bodyDiv w:val="1"/>
      <w:marLeft w:val="0"/>
      <w:marRight w:val="0"/>
      <w:marTop w:val="0"/>
      <w:marBottom w:val="0"/>
      <w:divBdr>
        <w:top w:val="none" w:sz="0" w:space="0" w:color="auto"/>
        <w:left w:val="none" w:sz="0" w:space="0" w:color="auto"/>
        <w:bottom w:val="none" w:sz="0" w:space="0" w:color="auto"/>
        <w:right w:val="none" w:sz="0" w:space="0" w:color="auto"/>
      </w:divBdr>
    </w:div>
    <w:div w:id="1512792202">
      <w:bodyDiv w:val="1"/>
      <w:marLeft w:val="0"/>
      <w:marRight w:val="0"/>
      <w:marTop w:val="0"/>
      <w:marBottom w:val="0"/>
      <w:divBdr>
        <w:top w:val="none" w:sz="0" w:space="0" w:color="auto"/>
        <w:left w:val="none" w:sz="0" w:space="0" w:color="auto"/>
        <w:bottom w:val="none" w:sz="0" w:space="0" w:color="auto"/>
        <w:right w:val="none" w:sz="0" w:space="0" w:color="auto"/>
      </w:divBdr>
    </w:div>
    <w:div w:id="1584758380">
      <w:bodyDiv w:val="1"/>
      <w:marLeft w:val="0"/>
      <w:marRight w:val="0"/>
      <w:marTop w:val="0"/>
      <w:marBottom w:val="0"/>
      <w:divBdr>
        <w:top w:val="none" w:sz="0" w:space="0" w:color="auto"/>
        <w:left w:val="none" w:sz="0" w:space="0" w:color="auto"/>
        <w:bottom w:val="none" w:sz="0" w:space="0" w:color="auto"/>
        <w:right w:val="none" w:sz="0" w:space="0" w:color="auto"/>
      </w:divBdr>
    </w:div>
    <w:div w:id="1870726858">
      <w:bodyDiv w:val="1"/>
      <w:marLeft w:val="0"/>
      <w:marRight w:val="0"/>
      <w:marTop w:val="0"/>
      <w:marBottom w:val="0"/>
      <w:divBdr>
        <w:top w:val="none" w:sz="0" w:space="0" w:color="auto"/>
        <w:left w:val="none" w:sz="0" w:space="0" w:color="auto"/>
        <w:bottom w:val="none" w:sz="0" w:space="0" w:color="auto"/>
        <w:right w:val="none" w:sz="0" w:space="0" w:color="auto"/>
      </w:divBdr>
    </w:div>
    <w:div w:id="1933194755">
      <w:bodyDiv w:val="1"/>
      <w:marLeft w:val="0"/>
      <w:marRight w:val="0"/>
      <w:marTop w:val="0"/>
      <w:marBottom w:val="0"/>
      <w:divBdr>
        <w:top w:val="none" w:sz="0" w:space="0" w:color="auto"/>
        <w:left w:val="none" w:sz="0" w:space="0" w:color="auto"/>
        <w:bottom w:val="none" w:sz="0" w:space="0" w:color="auto"/>
        <w:right w:val="none" w:sz="0" w:space="0" w:color="auto"/>
      </w:divBdr>
    </w:div>
    <w:div w:id="1967540883">
      <w:bodyDiv w:val="1"/>
      <w:marLeft w:val="0"/>
      <w:marRight w:val="0"/>
      <w:marTop w:val="0"/>
      <w:marBottom w:val="0"/>
      <w:divBdr>
        <w:top w:val="none" w:sz="0" w:space="0" w:color="auto"/>
        <w:left w:val="none" w:sz="0" w:space="0" w:color="auto"/>
        <w:bottom w:val="none" w:sz="0" w:space="0" w:color="auto"/>
        <w:right w:val="none" w:sz="0" w:space="0" w:color="auto"/>
      </w:divBdr>
    </w:div>
    <w:div w:id="2095391206">
      <w:bodyDiv w:val="1"/>
      <w:marLeft w:val="0"/>
      <w:marRight w:val="0"/>
      <w:marTop w:val="0"/>
      <w:marBottom w:val="0"/>
      <w:divBdr>
        <w:top w:val="none" w:sz="0" w:space="0" w:color="auto"/>
        <w:left w:val="none" w:sz="0" w:space="0" w:color="auto"/>
        <w:bottom w:val="none" w:sz="0" w:space="0" w:color="auto"/>
        <w:right w:val="none" w:sz="0" w:space="0" w:color="auto"/>
      </w:divBdr>
    </w:div>
    <w:div w:id="211767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318C8-96F8-4673-B06F-37969DD05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8680</TotalTime>
  <Pages>53</Pages>
  <Words>14997</Words>
  <Characters>82488</Characters>
  <Application>Microsoft Office Word</Application>
  <DocSecurity>0</DocSecurity>
  <Lines>687</Lines>
  <Paragraphs>194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97291</CharactersWithSpaces>
  <SharedDoc>false</SharedDoc>
  <HLinks>
    <vt:vector size="312" baseType="variant">
      <vt:variant>
        <vt:i4>1900602</vt:i4>
      </vt:variant>
      <vt:variant>
        <vt:i4>308</vt:i4>
      </vt:variant>
      <vt:variant>
        <vt:i4>0</vt:i4>
      </vt:variant>
      <vt:variant>
        <vt:i4>5</vt:i4>
      </vt:variant>
      <vt:variant>
        <vt:lpwstr/>
      </vt:variant>
      <vt:variant>
        <vt:lpwstr>_Toc485822980</vt:lpwstr>
      </vt:variant>
      <vt:variant>
        <vt:i4>1179706</vt:i4>
      </vt:variant>
      <vt:variant>
        <vt:i4>302</vt:i4>
      </vt:variant>
      <vt:variant>
        <vt:i4>0</vt:i4>
      </vt:variant>
      <vt:variant>
        <vt:i4>5</vt:i4>
      </vt:variant>
      <vt:variant>
        <vt:lpwstr/>
      </vt:variant>
      <vt:variant>
        <vt:lpwstr>_Toc485822979</vt:lpwstr>
      </vt:variant>
      <vt:variant>
        <vt:i4>1179706</vt:i4>
      </vt:variant>
      <vt:variant>
        <vt:i4>296</vt:i4>
      </vt:variant>
      <vt:variant>
        <vt:i4>0</vt:i4>
      </vt:variant>
      <vt:variant>
        <vt:i4>5</vt:i4>
      </vt:variant>
      <vt:variant>
        <vt:lpwstr/>
      </vt:variant>
      <vt:variant>
        <vt:lpwstr>_Toc485822978</vt:lpwstr>
      </vt:variant>
      <vt:variant>
        <vt:i4>1179706</vt:i4>
      </vt:variant>
      <vt:variant>
        <vt:i4>290</vt:i4>
      </vt:variant>
      <vt:variant>
        <vt:i4>0</vt:i4>
      </vt:variant>
      <vt:variant>
        <vt:i4>5</vt:i4>
      </vt:variant>
      <vt:variant>
        <vt:lpwstr/>
      </vt:variant>
      <vt:variant>
        <vt:lpwstr>_Toc485822977</vt:lpwstr>
      </vt:variant>
      <vt:variant>
        <vt:i4>1179706</vt:i4>
      </vt:variant>
      <vt:variant>
        <vt:i4>284</vt:i4>
      </vt:variant>
      <vt:variant>
        <vt:i4>0</vt:i4>
      </vt:variant>
      <vt:variant>
        <vt:i4>5</vt:i4>
      </vt:variant>
      <vt:variant>
        <vt:lpwstr/>
      </vt:variant>
      <vt:variant>
        <vt:lpwstr>_Toc485822976</vt:lpwstr>
      </vt:variant>
      <vt:variant>
        <vt:i4>1179706</vt:i4>
      </vt:variant>
      <vt:variant>
        <vt:i4>278</vt:i4>
      </vt:variant>
      <vt:variant>
        <vt:i4>0</vt:i4>
      </vt:variant>
      <vt:variant>
        <vt:i4>5</vt:i4>
      </vt:variant>
      <vt:variant>
        <vt:lpwstr/>
      </vt:variant>
      <vt:variant>
        <vt:lpwstr>_Toc485822975</vt:lpwstr>
      </vt:variant>
      <vt:variant>
        <vt:i4>1179706</vt:i4>
      </vt:variant>
      <vt:variant>
        <vt:i4>272</vt:i4>
      </vt:variant>
      <vt:variant>
        <vt:i4>0</vt:i4>
      </vt:variant>
      <vt:variant>
        <vt:i4>5</vt:i4>
      </vt:variant>
      <vt:variant>
        <vt:lpwstr/>
      </vt:variant>
      <vt:variant>
        <vt:lpwstr>_Toc485822974</vt:lpwstr>
      </vt:variant>
      <vt:variant>
        <vt:i4>1179706</vt:i4>
      </vt:variant>
      <vt:variant>
        <vt:i4>266</vt:i4>
      </vt:variant>
      <vt:variant>
        <vt:i4>0</vt:i4>
      </vt:variant>
      <vt:variant>
        <vt:i4>5</vt:i4>
      </vt:variant>
      <vt:variant>
        <vt:lpwstr/>
      </vt:variant>
      <vt:variant>
        <vt:lpwstr>_Toc485822973</vt:lpwstr>
      </vt:variant>
      <vt:variant>
        <vt:i4>1179706</vt:i4>
      </vt:variant>
      <vt:variant>
        <vt:i4>260</vt:i4>
      </vt:variant>
      <vt:variant>
        <vt:i4>0</vt:i4>
      </vt:variant>
      <vt:variant>
        <vt:i4>5</vt:i4>
      </vt:variant>
      <vt:variant>
        <vt:lpwstr/>
      </vt:variant>
      <vt:variant>
        <vt:lpwstr>_Toc485822972</vt:lpwstr>
      </vt:variant>
      <vt:variant>
        <vt:i4>1179706</vt:i4>
      </vt:variant>
      <vt:variant>
        <vt:i4>254</vt:i4>
      </vt:variant>
      <vt:variant>
        <vt:i4>0</vt:i4>
      </vt:variant>
      <vt:variant>
        <vt:i4>5</vt:i4>
      </vt:variant>
      <vt:variant>
        <vt:lpwstr/>
      </vt:variant>
      <vt:variant>
        <vt:lpwstr>_Toc485822971</vt:lpwstr>
      </vt:variant>
      <vt:variant>
        <vt:i4>1179706</vt:i4>
      </vt:variant>
      <vt:variant>
        <vt:i4>248</vt:i4>
      </vt:variant>
      <vt:variant>
        <vt:i4>0</vt:i4>
      </vt:variant>
      <vt:variant>
        <vt:i4>5</vt:i4>
      </vt:variant>
      <vt:variant>
        <vt:lpwstr/>
      </vt:variant>
      <vt:variant>
        <vt:lpwstr>_Toc485822970</vt:lpwstr>
      </vt:variant>
      <vt:variant>
        <vt:i4>1245242</vt:i4>
      </vt:variant>
      <vt:variant>
        <vt:i4>242</vt:i4>
      </vt:variant>
      <vt:variant>
        <vt:i4>0</vt:i4>
      </vt:variant>
      <vt:variant>
        <vt:i4>5</vt:i4>
      </vt:variant>
      <vt:variant>
        <vt:lpwstr/>
      </vt:variant>
      <vt:variant>
        <vt:lpwstr>_Toc485822969</vt:lpwstr>
      </vt:variant>
      <vt:variant>
        <vt:i4>1245242</vt:i4>
      </vt:variant>
      <vt:variant>
        <vt:i4>236</vt:i4>
      </vt:variant>
      <vt:variant>
        <vt:i4>0</vt:i4>
      </vt:variant>
      <vt:variant>
        <vt:i4>5</vt:i4>
      </vt:variant>
      <vt:variant>
        <vt:lpwstr/>
      </vt:variant>
      <vt:variant>
        <vt:lpwstr>_Toc485822968</vt:lpwstr>
      </vt:variant>
      <vt:variant>
        <vt:i4>1245242</vt:i4>
      </vt:variant>
      <vt:variant>
        <vt:i4>230</vt:i4>
      </vt:variant>
      <vt:variant>
        <vt:i4>0</vt:i4>
      </vt:variant>
      <vt:variant>
        <vt:i4>5</vt:i4>
      </vt:variant>
      <vt:variant>
        <vt:lpwstr/>
      </vt:variant>
      <vt:variant>
        <vt:lpwstr>_Toc485822967</vt:lpwstr>
      </vt:variant>
      <vt:variant>
        <vt:i4>1245242</vt:i4>
      </vt:variant>
      <vt:variant>
        <vt:i4>224</vt:i4>
      </vt:variant>
      <vt:variant>
        <vt:i4>0</vt:i4>
      </vt:variant>
      <vt:variant>
        <vt:i4>5</vt:i4>
      </vt:variant>
      <vt:variant>
        <vt:lpwstr/>
      </vt:variant>
      <vt:variant>
        <vt:lpwstr>_Toc485822966</vt:lpwstr>
      </vt:variant>
      <vt:variant>
        <vt:i4>1245242</vt:i4>
      </vt:variant>
      <vt:variant>
        <vt:i4>218</vt:i4>
      </vt:variant>
      <vt:variant>
        <vt:i4>0</vt:i4>
      </vt:variant>
      <vt:variant>
        <vt:i4>5</vt:i4>
      </vt:variant>
      <vt:variant>
        <vt:lpwstr/>
      </vt:variant>
      <vt:variant>
        <vt:lpwstr>_Toc485822965</vt:lpwstr>
      </vt:variant>
      <vt:variant>
        <vt:i4>1245242</vt:i4>
      </vt:variant>
      <vt:variant>
        <vt:i4>212</vt:i4>
      </vt:variant>
      <vt:variant>
        <vt:i4>0</vt:i4>
      </vt:variant>
      <vt:variant>
        <vt:i4>5</vt:i4>
      </vt:variant>
      <vt:variant>
        <vt:lpwstr/>
      </vt:variant>
      <vt:variant>
        <vt:lpwstr>_Toc485822964</vt:lpwstr>
      </vt:variant>
      <vt:variant>
        <vt:i4>1245242</vt:i4>
      </vt:variant>
      <vt:variant>
        <vt:i4>206</vt:i4>
      </vt:variant>
      <vt:variant>
        <vt:i4>0</vt:i4>
      </vt:variant>
      <vt:variant>
        <vt:i4>5</vt:i4>
      </vt:variant>
      <vt:variant>
        <vt:lpwstr/>
      </vt:variant>
      <vt:variant>
        <vt:lpwstr>_Toc485822963</vt:lpwstr>
      </vt:variant>
      <vt:variant>
        <vt:i4>1245242</vt:i4>
      </vt:variant>
      <vt:variant>
        <vt:i4>200</vt:i4>
      </vt:variant>
      <vt:variant>
        <vt:i4>0</vt:i4>
      </vt:variant>
      <vt:variant>
        <vt:i4>5</vt:i4>
      </vt:variant>
      <vt:variant>
        <vt:lpwstr/>
      </vt:variant>
      <vt:variant>
        <vt:lpwstr>_Toc485822962</vt:lpwstr>
      </vt:variant>
      <vt:variant>
        <vt:i4>1245242</vt:i4>
      </vt:variant>
      <vt:variant>
        <vt:i4>194</vt:i4>
      </vt:variant>
      <vt:variant>
        <vt:i4>0</vt:i4>
      </vt:variant>
      <vt:variant>
        <vt:i4>5</vt:i4>
      </vt:variant>
      <vt:variant>
        <vt:lpwstr/>
      </vt:variant>
      <vt:variant>
        <vt:lpwstr>_Toc485822961</vt:lpwstr>
      </vt:variant>
      <vt:variant>
        <vt:i4>1245242</vt:i4>
      </vt:variant>
      <vt:variant>
        <vt:i4>188</vt:i4>
      </vt:variant>
      <vt:variant>
        <vt:i4>0</vt:i4>
      </vt:variant>
      <vt:variant>
        <vt:i4>5</vt:i4>
      </vt:variant>
      <vt:variant>
        <vt:lpwstr/>
      </vt:variant>
      <vt:variant>
        <vt:lpwstr>_Toc485822960</vt:lpwstr>
      </vt:variant>
      <vt:variant>
        <vt:i4>1048634</vt:i4>
      </vt:variant>
      <vt:variant>
        <vt:i4>182</vt:i4>
      </vt:variant>
      <vt:variant>
        <vt:i4>0</vt:i4>
      </vt:variant>
      <vt:variant>
        <vt:i4>5</vt:i4>
      </vt:variant>
      <vt:variant>
        <vt:lpwstr/>
      </vt:variant>
      <vt:variant>
        <vt:lpwstr>_Toc485822959</vt:lpwstr>
      </vt:variant>
      <vt:variant>
        <vt:i4>1048634</vt:i4>
      </vt:variant>
      <vt:variant>
        <vt:i4>176</vt:i4>
      </vt:variant>
      <vt:variant>
        <vt:i4>0</vt:i4>
      </vt:variant>
      <vt:variant>
        <vt:i4>5</vt:i4>
      </vt:variant>
      <vt:variant>
        <vt:lpwstr/>
      </vt:variant>
      <vt:variant>
        <vt:lpwstr>_Toc485822958</vt:lpwstr>
      </vt:variant>
      <vt:variant>
        <vt:i4>1048634</vt:i4>
      </vt:variant>
      <vt:variant>
        <vt:i4>170</vt:i4>
      </vt:variant>
      <vt:variant>
        <vt:i4>0</vt:i4>
      </vt:variant>
      <vt:variant>
        <vt:i4>5</vt:i4>
      </vt:variant>
      <vt:variant>
        <vt:lpwstr/>
      </vt:variant>
      <vt:variant>
        <vt:lpwstr>_Toc485822957</vt:lpwstr>
      </vt:variant>
      <vt:variant>
        <vt:i4>1048634</vt:i4>
      </vt:variant>
      <vt:variant>
        <vt:i4>164</vt:i4>
      </vt:variant>
      <vt:variant>
        <vt:i4>0</vt:i4>
      </vt:variant>
      <vt:variant>
        <vt:i4>5</vt:i4>
      </vt:variant>
      <vt:variant>
        <vt:lpwstr/>
      </vt:variant>
      <vt:variant>
        <vt:lpwstr>_Toc485822956</vt:lpwstr>
      </vt:variant>
      <vt:variant>
        <vt:i4>1048634</vt:i4>
      </vt:variant>
      <vt:variant>
        <vt:i4>158</vt:i4>
      </vt:variant>
      <vt:variant>
        <vt:i4>0</vt:i4>
      </vt:variant>
      <vt:variant>
        <vt:i4>5</vt:i4>
      </vt:variant>
      <vt:variant>
        <vt:lpwstr/>
      </vt:variant>
      <vt:variant>
        <vt:lpwstr>_Toc485822955</vt:lpwstr>
      </vt:variant>
      <vt:variant>
        <vt:i4>1048634</vt:i4>
      </vt:variant>
      <vt:variant>
        <vt:i4>152</vt:i4>
      </vt:variant>
      <vt:variant>
        <vt:i4>0</vt:i4>
      </vt:variant>
      <vt:variant>
        <vt:i4>5</vt:i4>
      </vt:variant>
      <vt:variant>
        <vt:lpwstr/>
      </vt:variant>
      <vt:variant>
        <vt:lpwstr>_Toc485822954</vt:lpwstr>
      </vt:variant>
      <vt:variant>
        <vt:i4>1048634</vt:i4>
      </vt:variant>
      <vt:variant>
        <vt:i4>146</vt:i4>
      </vt:variant>
      <vt:variant>
        <vt:i4>0</vt:i4>
      </vt:variant>
      <vt:variant>
        <vt:i4>5</vt:i4>
      </vt:variant>
      <vt:variant>
        <vt:lpwstr/>
      </vt:variant>
      <vt:variant>
        <vt:lpwstr>_Toc485822953</vt:lpwstr>
      </vt:variant>
      <vt:variant>
        <vt:i4>1048634</vt:i4>
      </vt:variant>
      <vt:variant>
        <vt:i4>140</vt:i4>
      </vt:variant>
      <vt:variant>
        <vt:i4>0</vt:i4>
      </vt:variant>
      <vt:variant>
        <vt:i4>5</vt:i4>
      </vt:variant>
      <vt:variant>
        <vt:lpwstr/>
      </vt:variant>
      <vt:variant>
        <vt:lpwstr>_Toc485822952</vt:lpwstr>
      </vt:variant>
      <vt:variant>
        <vt:i4>1048634</vt:i4>
      </vt:variant>
      <vt:variant>
        <vt:i4>134</vt:i4>
      </vt:variant>
      <vt:variant>
        <vt:i4>0</vt:i4>
      </vt:variant>
      <vt:variant>
        <vt:i4>5</vt:i4>
      </vt:variant>
      <vt:variant>
        <vt:lpwstr/>
      </vt:variant>
      <vt:variant>
        <vt:lpwstr>_Toc485822951</vt:lpwstr>
      </vt:variant>
      <vt:variant>
        <vt:i4>1048634</vt:i4>
      </vt:variant>
      <vt:variant>
        <vt:i4>128</vt:i4>
      </vt:variant>
      <vt:variant>
        <vt:i4>0</vt:i4>
      </vt:variant>
      <vt:variant>
        <vt:i4>5</vt:i4>
      </vt:variant>
      <vt:variant>
        <vt:lpwstr/>
      </vt:variant>
      <vt:variant>
        <vt:lpwstr>_Toc485822950</vt:lpwstr>
      </vt:variant>
      <vt:variant>
        <vt:i4>1114170</vt:i4>
      </vt:variant>
      <vt:variant>
        <vt:i4>122</vt:i4>
      </vt:variant>
      <vt:variant>
        <vt:i4>0</vt:i4>
      </vt:variant>
      <vt:variant>
        <vt:i4>5</vt:i4>
      </vt:variant>
      <vt:variant>
        <vt:lpwstr/>
      </vt:variant>
      <vt:variant>
        <vt:lpwstr>_Toc485822949</vt:lpwstr>
      </vt:variant>
      <vt:variant>
        <vt:i4>1114170</vt:i4>
      </vt:variant>
      <vt:variant>
        <vt:i4>116</vt:i4>
      </vt:variant>
      <vt:variant>
        <vt:i4>0</vt:i4>
      </vt:variant>
      <vt:variant>
        <vt:i4>5</vt:i4>
      </vt:variant>
      <vt:variant>
        <vt:lpwstr/>
      </vt:variant>
      <vt:variant>
        <vt:lpwstr>_Toc485822948</vt:lpwstr>
      </vt:variant>
      <vt:variant>
        <vt:i4>1114170</vt:i4>
      </vt:variant>
      <vt:variant>
        <vt:i4>110</vt:i4>
      </vt:variant>
      <vt:variant>
        <vt:i4>0</vt:i4>
      </vt:variant>
      <vt:variant>
        <vt:i4>5</vt:i4>
      </vt:variant>
      <vt:variant>
        <vt:lpwstr/>
      </vt:variant>
      <vt:variant>
        <vt:lpwstr>_Toc485822947</vt:lpwstr>
      </vt:variant>
      <vt:variant>
        <vt:i4>1114170</vt:i4>
      </vt:variant>
      <vt:variant>
        <vt:i4>104</vt:i4>
      </vt:variant>
      <vt:variant>
        <vt:i4>0</vt:i4>
      </vt:variant>
      <vt:variant>
        <vt:i4>5</vt:i4>
      </vt:variant>
      <vt:variant>
        <vt:lpwstr/>
      </vt:variant>
      <vt:variant>
        <vt:lpwstr>_Toc485822946</vt:lpwstr>
      </vt:variant>
      <vt:variant>
        <vt:i4>1114170</vt:i4>
      </vt:variant>
      <vt:variant>
        <vt:i4>98</vt:i4>
      </vt:variant>
      <vt:variant>
        <vt:i4>0</vt:i4>
      </vt:variant>
      <vt:variant>
        <vt:i4>5</vt:i4>
      </vt:variant>
      <vt:variant>
        <vt:lpwstr/>
      </vt:variant>
      <vt:variant>
        <vt:lpwstr>_Toc485822945</vt:lpwstr>
      </vt:variant>
      <vt:variant>
        <vt:i4>1114170</vt:i4>
      </vt:variant>
      <vt:variant>
        <vt:i4>92</vt:i4>
      </vt:variant>
      <vt:variant>
        <vt:i4>0</vt:i4>
      </vt:variant>
      <vt:variant>
        <vt:i4>5</vt:i4>
      </vt:variant>
      <vt:variant>
        <vt:lpwstr/>
      </vt:variant>
      <vt:variant>
        <vt:lpwstr>_Toc485822944</vt:lpwstr>
      </vt:variant>
      <vt:variant>
        <vt:i4>1114170</vt:i4>
      </vt:variant>
      <vt:variant>
        <vt:i4>86</vt:i4>
      </vt:variant>
      <vt:variant>
        <vt:i4>0</vt:i4>
      </vt:variant>
      <vt:variant>
        <vt:i4>5</vt:i4>
      </vt:variant>
      <vt:variant>
        <vt:lpwstr/>
      </vt:variant>
      <vt:variant>
        <vt:lpwstr>_Toc485822943</vt:lpwstr>
      </vt:variant>
      <vt:variant>
        <vt:i4>1114170</vt:i4>
      </vt:variant>
      <vt:variant>
        <vt:i4>80</vt:i4>
      </vt:variant>
      <vt:variant>
        <vt:i4>0</vt:i4>
      </vt:variant>
      <vt:variant>
        <vt:i4>5</vt:i4>
      </vt:variant>
      <vt:variant>
        <vt:lpwstr/>
      </vt:variant>
      <vt:variant>
        <vt:lpwstr>_Toc485822942</vt:lpwstr>
      </vt:variant>
      <vt:variant>
        <vt:i4>1114170</vt:i4>
      </vt:variant>
      <vt:variant>
        <vt:i4>74</vt:i4>
      </vt:variant>
      <vt:variant>
        <vt:i4>0</vt:i4>
      </vt:variant>
      <vt:variant>
        <vt:i4>5</vt:i4>
      </vt:variant>
      <vt:variant>
        <vt:lpwstr/>
      </vt:variant>
      <vt:variant>
        <vt:lpwstr>_Toc485822941</vt:lpwstr>
      </vt:variant>
      <vt:variant>
        <vt:i4>1114170</vt:i4>
      </vt:variant>
      <vt:variant>
        <vt:i4>68</vt:i4>
      </vt:variant>
      <vt:variant>
        <vt:i4>0</vt:i4>
      </vt:variant>
      <vt:variant>
        <vt:i4>5</vt:i4>
      </vt:variant>
      <vt:variant>
        <vt:lpwstr/>
      </vt:variant>
      <vt:variant>
        <vt:lpwstr>_Toc485822940</vt:lpwstr>
      </vt:variant>
      <vt:variant>
        <vt:i4>1441850</vt:i4>
      </vt:variant>
      <vt:variant>
        <vt:i4>62</vt:i4>
      </vt:variant>
      <vt:variant>
        <vt:i4>0</vt:i4>
      </vt:variant>
      <vt:variant>
        <vt:i4>5</vt:i4>
      </vt:variant>
      <vt:variant>
        <vt:lpwstr/>
      </vt:variant>
      <vt:variant>
        <vt:lpwstr>_Toc485822939</vt:lpwstr>
      </vt:variant>
      <vt:variant>
        <vt:i4>1441850</vt:i4>
      </vt:variant>
      <vt:variant>
        <vt:i4>56</vt:i4>
      </vt:variant>
      <vt:variant>
        <vt:i4>0</vt:i4>
      </vt:variant>
      <vt:variant>
        <vt:i4>5</vt:i4>
      </vt:variant>
      <vt:variant>
        <vt:lpwstr/>
      </vt:variant>
      <vt:variant>
        <vt:lpwstr>_Toc485822938</vt:lpwstr>
      </vt:variant>
      <vt:variant>
        <vt:i4>1441850</vt:i4>
      </vt:variant>
      <vt:variant>
        <vt:i4>50</vt:i4>
      </vt:variant>
      <vt:variant>
        <vt:i4>0</vt:i4>
      </vt:variant>
      <vt:variant>
        <vt:i4>5</vt:i4>
      </vt:variant>
      <vt:variant>
        <vt:lpwstr/>
      </vt:variant>
      <vt:variant>
        <vt:lpwstr>_Toc485822937</vt:lpwstr>
      </vt:variant>
      <vt:variant>
        <vt:i4>1441850</vt:i4>
      </vt:variant>
      <vt:variant>
        <vt:i4>44</vt:i4>
      </vt:variant>
      <vt:variant>
        <vt:i4>0</vt:i4>
      </vt:variant>
      <vt:variant>
        <vt:i4>5</vt:i4>
      </vt:variant>
      <vt:variant>
        <vt:lpwstr/>
      </vt:variant>
      <vt:variant>
        <vt:lpwstr>_Toc485822936</vt:lpwstr>
      </vt:variant>
      <vt:variant>
        <vt:i4>1441850</vt:i4>
      </vt:variant>
      <vt:variant>
        <vt:i4>38</vt:i4>
      </vt:variant>
      <vt:variant>
        <vt:i4>0</vt:i4>
      </vt:variant>
      <vt:variant>
        <vt:i4>5</vt:i4>
      </vt:variant>
      <vt:variant>
        <vt:lpwstr/>
      </vt:variant>
      <vt:variant>
        <vt:lpwstr>_Toc485822935</vt:lpwstr>
      </vt:variant>
      <vt:variant>
        <vt:i4>1441850</vt:i4>
      </vt:variant>
      <vt:variant>
        <vt:i4>32</vt:i4>
      </vt:variant>
      <vt:variant>
        <vt:i4>0</vt:i4>
      </vt:variant>
      <vt:variant>
        <vt:i4>5</vt:i4>
      </vt:variant>
      <vt:variant>
        <vt:lpwstr/>
      </vt:variant>
      <vt:variant>
        <vt:lpwstr>_Toc485822934</vt:lpwstr>
      </vt:variant>
      <vt:variant>
        <vt:i4>1441850</vt:i4>
      </vt:variant>
      <vt:variant>
        <vt:i4>26</vt:i4>
      </vt:variant>
      <vt:variant>
        <vt:i4>0</vt:i4>
      </vt:variant>
      <vt:variant>
        <vt:i4>5</vt:i4>
      </vt:variant>
      <vt:variant>
        <vt:lpwstr/>
      </vt:variant>
      <vt:variant>
        <vt:lpwstr>_Toc485822933</vt:lpwstr>
      </vt:variant>
      <vt:variant>
        <vt:i4>1441850</vt:i4>
      </vt:variant>
      <vt:variant>
        <vt:i4>20</vt:i4>
      </vt:variant>
      <vt:variant>
        <vt:i4>0</vt:i4>
      </vt:variant>
      <vt:variant>
        <vt:i4>5</vt:i4>
      </vt:variant>
      <vt:variant>
        <vt:lpwstr/>
      </vt:variant>
      <vt:variant>
        <vt:lpwstr>_Toc485822932</vt:lpwstr>
      </vt:variant>
      <vt:variant>
        <vt:i4>1441850</vt:i4>
      </vt:variant>
      <vt:variant>
        <vt:i4>14</vt:i4>
      </vt:variant>
      <vt:variant>
        <vt:i4>0</vt:i4>
      </vt:variant>
      <vt:variant>
        <vt:i4>5</vt:i4>
      </vt:variant>
      <vt:variant>
        <vt:lpwstr/>
      </vt:variant>
      <vt:variant>
        <vt:lpwstr>_Toc485822931</vt:lpwstr>
      </vt:variant>
      <vt:variant>
        <vt:i4>1441850</vt:i4>
      </vt:variant>
      <vt:variant>
        <vt:i4>8</vt:i4>
      </vt:variant>
      <vt:variant>
        <vt:i4>0</vt:i4>
      </vt:variant>
      <vt:variant>
        <vt:i4>5</vt:i4>
      </vt:variant>
      <vt:variant>
        <vt:lpwstr/>
      </vt:variant>
      <vt:variant>
        <vt:lpwstr>_Toc485822930</vt:lpwstr>
      </vt:variant>
      <vt:variant>
        <vt:i4>1507386</vt:i4>
      </vt:variant>
      <vt:variant>
        <vt:i4>2</vt:i4>
      </vt:variant>
      <vt:variant>
        <vt:i4>0</vt:i4>
      </vt:variant>
      <vt:variant>
        <vt:i4>5</vt:i4>
      </vt:variant>
      <vt:variant>
        <vt:lpwstr/>
      </vt:variant>
      <vt:variant>
        <vt:lpwstr>_Toc485822929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laurens</dc:creator>
  <cp:keywords/>
  <dc:description/>
  <cp:lastModifiedBy>jean laurens</cp:lastModifiedBy>
  <cp:revision>9</cp:revision>
  <cp:lastPrinted>2020-08-27T07:35:00Z</cp:lastPrinted>
  <dcterms:created xsi:type="dcterms:W3CDTF">2020-07-22T10:05:00Z</dcterms:created>
  <dcterms:modified xsi:type="dcterms:W3CDTF">2020-12-11T14:11:00Z</dcterms:modified>
</cp:coreProperties>
</file>